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01FB" w14:textId="4E2A69A0" w:rsidR="001F6F37" w:rsidRPr="006C7F87" w:rsidRDefault="00364479" w:rsidP="002B34DB">
      <w:pPr>
        <w:spacing w:line="276" w:lineRule="auto"/>
        <w:ind w:right="-294"/>
        <w:rPr>
          <w:rFonts w:asciiTheme="minorHAnsi" w:hAnsiTheme="minorHAnsi" w:cstheme="minorHAnsi"/>
          <w:b/>
          <w:lang w:val="en-US"/>
        </w:rPr>
      </w:pPr>
      <w:r w:rsidRPr="006C7F87">
        <w:rPr>
          <w:rFonts w:asciiTheme="minorHAnsi" w:hAnsiTheme="minorHAnsi" w:cstheme="minorHAnsi"/>
          <w:b/>
          <w:noProof/>
          <w:lang w:val="en-US"/>
        </w:rPr>
        <w:drawing>
          <wp:anchor distT="0" distB="0" distL="114300" distR="114300" simplePos="0" relativeHeight="251659264" behindDoc="1" locked="0" layoutInCell="1" allowOverlap="1" wp14:anchorId="550A7824" wp14:editId="64785D3E">
            <wp:simplePos x="0" y="0"/>
            <wp:positionH relativeFrom="column">
              <wp:posOffset>-990600</wp:posOffset>
            </wp:positionH>
            <wp:positionV relativeFrom="paragraph">
              <wp:posOffset>0</wp:posOffset>
            </wp:positionV>
            <wp:extent cx="3576955" cy="1133475"/>
            <wp:effectExtent l="0" t="0" r="4445" b="9525"/>
            <wp:wrapTight wrapText="bothSides">
              <wp:wrapPolygon edited="0">
                <wp:start x="0" y="0"/>
                <wp:lineTo x="0" y="21418"/>
                <wp:lineTo x="21512" y="21418"/>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51966" b="-3308"/>
                    <a:stretch/>
                  </pic:blipFill>
                  <pic:spPr bwMode="auto">
                    <a:xfrm>
                      <a:off x="0" y="0"/>
                      <a:ext cx="3576955" cy="1133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C6285" w:rsidRPr="006C7F87">
        <w:rPr>
          <w:rFonts w:asciiTheme="minorHAnsi" w:hAnsiTheme="minorHAnsi" w:cstheme="minorHAnsi"/>
          <w:b/>
          <w:lang w:val="en-US"/>
        </w:rPr>
        <w:t xml:space="preserve">                                                                                                                                                                                                                                                                                                                                                                                                                                            </w:t>
      </w:r>
      <w:r w:rsidR="00D14B9C" w:rsidRPr="006C7F87">
        <w:rPr>
          <w:rFonts w:asciiTheme="minorHAnsi" w:hAnsiTheme="minorHAnsi" w:cstheme="minorHAnsi"/>
          <w:b/>
          <w:lang w:val="en-US"/>
        </w:rPr>
        <w:t xml:space="preserve">                                                                                                                                                                                                                                                                                                                                                                                                      </w:t>
      </w:r>
      <w:r w:rsidR="0049766E" w:rsidRPr="006C7F87">
        <w:rPr>
          <w:rFonts w:asciiTheme="minorHAnsi" w:hAnsiTheme="minorHAnsi" w:cstheme="minorHAnsi"/>
          <w:b/>
          <w:lang w:val="en-US"/>
        </w:rPr>
        <w:t xml:space="preserve">                                              </w:t>
      </w:r>
    </w:p>
    <w:p w14:paraId="3B78D9B8" w14:textId="18A35CC3" w:rsidR="001F6F37" w:rsidRPr="006C7F87" w:rsidRDefault="001F6F37" w:rsidP="002B34DB">
      <w:pPr>
        <w:spacing w:line="276" w:lineRule="auto"/>
        <w:ind w:right="-294"/>
        <w:jc w:val="center"/>
        <w:rPr>
          <w:rFonts w:asciiTheme="minorHAnsi" w:hAnsiTheme="minorHAnsi" w:cstheme="minorHAnsi"/>
          <w:b/>
          <w:lang w:val="en-US"/>
        </w:rPr>
      </w:pPr>
    </w:p>
    <w:p w14:paraId="26453206" w14:textId="77777777" w:rsidR="001F6F37" w:rsidRPr="006C7F87" w:rsidRDefault="001F6F37" w:rsidP="002B34DB">
      <w:pPr>
        <w:spacing w:line="276" w:lineRule="auto"/>
        <w:ind w:right="-294"/>
        <w:jc w:val="center"/>
        <w:rPr>
          <w:rFonts w:asciiTheme="minorHAnsi" w:hAnsiTheme="minorHAnsi" w:cstheme="minorHAnsi"/>
          <w:b/>
          <w:lang w:val="en-US"/>
        </w:rPr>
      </w:pPr>
    </w:p>
    <w:p w14:paraId="479CE346" w14:textId="77777777" w:rsidR="00815B35" w:rsidRPr="006C7F87" w:rsidRDefault="00815B35" w:rsidP="002B34DB">
      <w:pPr>
        <w:spacing w:line="276" w:lineRule="auto"/>
        <w:ind w:right="-294"/>
        <w:jc w:val="center"/>
        <w:rPr>
          <w:rFonts w:asciiTheme="minorHAnsi" w:hAnsiTheme="minorHAnsi" w:cstheme="minorHAnsi"/>
          <w:b/>
          <w:lang w:val="en-US"/>
        </w:rPr>
      </w:pPr>
    </w:p>
    <w:p w14:paraId="68C7DF20" w14:textId="77777777" w:rsidR="00AD53DA" w:rsidRDefault="00AD53DA" w:rsidP="002B34DB">
      <w:pPr>
        <w:spacing w:line="276" w:lineRule="auto"/>
        <w:ind w:right="-294"/>
        <w:jc w:val="center"/>
        <w:rPr>
          <w:rFonts w:asciiTheme="minorHAnsi" w:hAnsiTheme="minorHAnsi" w:cstheme="minorHAnsi"/>
          <w:b/>
          <w:lang w:val="en-US"/>
        </w:rPr>
      </w:pPr>
    </w:p>
    <w:p w14:paraId="56C7C1A4" w14:textId="77777777" w:rsidR="00AD53DA" w:rsidRPr="00447405" w:rsidRDefault="00AD53DA" w:rsidP="002B34DB">
      <w:pPr>
        <w:spacing w:line="276" w:lineRule="auto"/>
        <w:ind w:right="-294"/>
        <w:jc w:val="center"/>
        <w:rPr>
          <w:rFonts w:asciiTheme="minorHAnsi" w:hAnsiTheme="minorHAnsi" w:cstheme="minorHAnsi"/>
          <w:b/>
        </w:rPr>
      </w:pPr>
    </w:p>
    <w:p w14:paraId="485C8373" w14:textId="77777777" w:rsidR="00AD53DA" w:rsidRDefault="00AD53DA" w:rsidP="002B34DB">
      <w:pPr>
        <w:spacing w:line="276" w:lineRule="auto"/>
        <w:ind w:right="-294"/>
        <w:jc w:val="center"/>
        <w:rPr>
          <w:rFonts w:asciiTheme="minorHAnsi" w:hAnsiTheme="minorHAnsi" w:cstheme="minorHAnsi"/>
          <w:b/>
          <w:lang w:val="en-US"/>
        </w:rPr>
      </w:pPr>
    </w:p>
    <w:p w14:paraId="202BA893" w14:textId="77777777" w:rsidR="00AD53DA" w:rsidRDefault="00AD53DA" w:rsidP="005310CB">
      <w:pPr>
        <w:ind w:right="-294"/>
        <w:jc w:val="center"/>
        <w:rPr>
          <w:rFonts w:asciiTheme="minorHAnsi" w:hAnsiTheme="minorHAnsi" w:cstheme="minorHAnsi"/>
          <w:b/>
          <w:lang w:val="en-US"/>
        </w:rPr>
      </w:pPr>
    </w:p>
    <w:p w14:paraId="45EEC20E" w14:textId="310CF04E" w:rsidR="001F6F37" w:rsidRPr="006C7F87" w:rsidRDefault="001F6F37" w:rsidP="00CE4457">
      <w:pPr>
        <w:ind w:right="-294"/>
        <w:jc w:val="center"/>
        <w:rPr>
          <w:rFonts w:asciiTheme="minorHAnsi" w:hAnsiTheme="minorHAnsi" w:cstheme="minorHAnsi"/>
          <w:b/>
          <w:lang w:val="en-US"/>
        </w:rPr>
      </w:pPr>
      <w:r w:rsidRPr="006C7F87">
        <w:rPr>
          <w:rFonts w:asciiTheme="minorHAnsi" w:hAnsiTheme="minorHAnsi" w:cstheme="minorHAnsi"/>
          <w:b/>
          <w:lang w:val="en-US"/>
        </w:rPr>
        <w:t>APPLICATION FOR</w:t>
      </w:r>
      <w:r w:rsidR="00620F9F">
        <w:rPr>
          <w:rFonts w:asciiTheme="minorHAnsi" w:hAnsiTheme="minorHAnsi" w:cstheme="minorHAnsi"/>
          <w:b/>
          <w:lang w:val="en-US"/>
        </w:rPr>
        <w:t xml:space="preserve">M </w:t>
      </w:r>
      <w:r w:rsidR="00C02A68">
        <w:rPr>
          <w:rFonts w:asciiTheme="minorHAnsi" w:hAnsiTheme="minorHAnsi" w:cstheme="minorHAnsi"/>
          <w:b/>
          <w:lang w:val="en-US"/>
        </w:rPr>
        <w:t>FOR</w:t>
      </w:r>
      <w:r w:rsidR="00C02A68" w:rsidRPr="006C7F87">
        <w:rPr>
          <w:rFonts w:asciiTheme="minorHAnsi" w:hAnsiTheme="minorHAnsi" w:cstheme="minorHAnsi"/>
          <w:b/>
          <w:lang w:val="en-US"/>
        </w:rPr>
        <w:t xml:space="preserve"> GRANTING</w:t>
      </w:r>
      <w:r w:rsidRPr="006C7F87">
        <w:rPr>
          <w:rFonts w:asciiTheme="minorHAnsi" w:hAnsiTheme="minorHAnsi" w:cstheme="minorHAnsi"/>
          <w:b/>
          <w:lang w:val="en-US"/>
        </w:rPr>
        <w:t xml:space="preserve"> </w:t>
      </w:r>
    </w:p>
    <w:p w14:paraId="739764D4" w14:textId="6E5EEE79" w:rsidR="001F6F37" w:rsidRPr="006C7F87" w:rsidRDefault="001F6F37" w:rsidP="00CE4457">
      <w:pPr>
        <w:ind w:right="-294"/>
        <w:jc w:val="center"/>
        <w:rPr>
          <w:rFonts w:asciiTheme="minorHAnsi" w:hAnsiTheme="minorHAnsi" w:cstheme="minorHAnsi"/>
          <w:b/>
          <w:lang w:val="en-US"/>
        </w:rPr>
      </w:pPr>
      <w:r w:rsidRPr="006C7F87">
        <w:rPr>
          <w:rFonts w:asciiTheme="minorHAnsi" w:hAnsiTheme="minorHAnsi" w:cstheme="minorHAnsi"/>
          <w:b/>
          <w:lang w:val="en-US"/>
        </w:rPr>
        <w:t xml:space="preserve"> </w:t>
      </w:r>
      <w:r w:rsidR="00364479">
        <w:rPr>
          <w:rFonts w:asciiTheme="minorHAnsi" w:hAnsiTheme="minorHAnsi" w:cstheme="minorHAnsi"/>
          <w:b/>
          <w:lang w:val="en-US"/>
        </w:rPr>
        <w:t>PERMISSION TO OPERATE A DLT MARKET INFRASTRUCTURE</w:t>
      </w:r>
      <w:r w:rsidR="003643BB">
        <w:rPr>
          <w:rFonts w:asciiTheme="minorHAnsi" w:hAnsiTheme="minorHAnsi" w:cstheme="minorHAnsi"/>
          <w:b/>
          <w:lang w:val="en-US"/>
        </w:rPr>
        <w:t>/ NOTIFICATION OF MATERIAL CHANGES</w:t>
      </w:r>
    </w:p>
    <w:p w14:paraId="12041FBD" w14:textId="77777777" w:rsidR="001F6F37" w:rsidRPr="006C7F87" w:rsidRDefault="001F6F37" w:rsidP="002B34DB">
      <w:pPr>
        <w:spacing w:line="276" w:lineRule="auto"/>
        <w:ind w:right="-294"/>
        <w:jc w:val="center"/>
        <w:rPr>
          <w:rFonts w:asciiTheme="minorHAnsi" w:hAnsiTheme="minorHAnsi" w:cstheme="minorHAnsi"/>
          <w:lang w:val="en-US"/>
        </w:rPr>
      </w:pPr>
      <w:r w:rsidRPr="006C7F87">
        <w:rPr>
          <w:rFonts w:asciiTheme="minorHAnsi" w:hAnsiTheme="minorHAnsi" w:cstheme="minorHAnsi"/>
          <w:b/>
          <w:lang w:val="en-US"/>
        </w:rPr>
        <w:t xml:space="preserve"> </w:t>
      </w:r>
    </w:p>
    <w:p w14:paraId="43425FEA" w14:textId="77777777" w:rsidR="001F6F37" w:rsidRPr="006C7F87" w:rsidRDefault="001F6F37" w:rsidP="002B34DB">
      <w:pPr>
        <w:spacing w:line="276" w:lineRule="auto"/>
        <w:ind w:right="-294"/>
        <w:jc w:val="center"/>
        <w:rPr>
          <w:rFonts w:asciiTheme="minorHAnsi" w:hAnsiTheme="minorHAnsi" w:cstheme="minorHAnsi"/>
          <w:lang w:val="en-US"/>
        </w:rPr>
      </w:pPr>
    </w:p>
    <w:p w14:paraId="64666E12"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48998F1E"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ind w:left="3960" w:hanging="3960"/>
        <w:rPr>
          <w:rFonts w:asciiTheme="minorHAnsi" w:hAnsiTheme="minorHAnsi" w:cstheme="minorHAnsi"/>
          <w:b/>
          <w:bCs/>
        </w:rPr>
      </w:pPr>
      <w:r w:rsidRPr="006C7F87">
        <w:rPr>
          <w:rFonts w:asciiTheme="minorHAnsi" w:hAnsiTheme="minorHAnsi" w:cstheme="minorHAnsi"/>
          <w:b/>
          <w:bCs/>
        </w:rPr>
        <w:t xml:space="preserve">Name of applicant: </w:t>
      </w:r>
      <w:r w:rsidR="0008057D" w:rsidRPr="006C7F87">
        <w:rPr>
          <w:rFonts w:asciiTheme="minorHAnsi" w:hAnsiTheme="minorHAnsi" w:cstheme="minorHAnsi"/>
          <w:b/>
          <w:bCs/>
        </w:rPr>
        <w:t xml:space="preserve">   </w:t>
      </w:r>
      <w:r w:rsidRPr="006C7F87">
        <w:rPr>
          <w:rFonts w:asciiTheme="minorHAnsi" w:hAnsiTheme="minorHAnsi" w:cstheme="minorHAnsi"/>
          <w:b/>
          <w:bCs/>
        </w:rPr>
        <w:t>«</w:t>
      </w:r>
      <w:proofErr w:type="gramStart"/>
      <w:r w:rsidRPr="006C7F87">
        <w:rPr>
          <w:rFonts w:asciiTheme="minorHAnsi" w:hAnsiTheme="minorHAnsi" w:cstheme="minorHAnsi"/>
          <w:b/>
          <w:bCs/>
        </w:rPr>
        <w:t>…..</w:t>
      </w:r>
      <w:proofErr w:type="gramEnd"/>
      <w:r w:rsidRPr="006C7F87">
        <w:rPr>
          <w:rFonts w:asciiTheme="minorHAnsi" w:hAnsiTheme="minorHAnsi" w:cstheme="minorHAnsi"/>
          <w:b/>
          <w:bCs/>
        </w:rPr>
        <w:t>…………………………</w:t>
      </w:r>
      <w:proofErr w:type="gramStart"/>
      <w:r w:rsidRPr="006C7F87">
        <w:rPr>
          <w:rFonts w:asciiTheme="minorHAnsi" w:hAnsiTheme="minorHAnsi" w:cstheme="minorHAnsi"/>
          <w:b/>
          <w:bCs/>
        </w:rPr>
        <w:t>…..</w:t>
      </w:r>
      <w:proofErr w:type="gramEnd"/>
      <w:r w:rsidRPr="006C7F87">
        <w:rPr>
          <w:rFonts w:asciiTheme="minorHAnsi" w:hAnsiTheme="minorHAnsi" w:cstheme="minorHAnsi"/>
          <w:b/>
          <w:bCs/>
        </w:rPr>
        <w:t xml:space="preserve">» </w:t>
      </w:r>
    </w:p>
    <w:p w14:paraId="46143EED"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11BED973" w14:textId="77777777" w:rsidR="001F6F37" w:rsidRPr="006C7F87" w:rsidRDefault="001F6F37" w:rsidP="002B34DB">
      <w:pPr>
        <w:spacing w:line="276" w:lineRule="auto"/>
        <w:rPr>
          <w:rFonts w:asciiTheme="minorHAnsi" w:hAnsiTheme="minorHAnsi" w:cstheme="minorHAnsi"/>
        </w:rPr>
      </w:pPr>
    </w:p>
    <w:p w14:paraId="61A8D1F7" w14:textId="77777777" w:rsidR="001F6F37" w:rsidRPr="006C7F87" w:rsidRDefault="001F6F37" w:rsidP="002B34DB">
      <w:pPr>
        <w:spacing w:line="276" w:lineRule="auto"/>
        <w:rPr>
          <w:rFonts w:asciiTheme="minorHAnsi" w:hAnsiTheme="minorHAnsi" w:cstheme="minorHAnsi"/>
        </w:rPr>
      </w:pPr>
    </w:p>
    <w:p w14:paraId="248BCB9F" w14:textId="77777777" w:rsidR="001F6F37" w:rsidRPr="006C7F87" w:rsidRDefault="001F6F37" w:rsidP="002B34DB">
      <w:pPr>
        <w:spacing w:line="276" w:lineRule="auto"/>
        <w:rPr>
          <w:rFonts w:asciiTheme="minorHAnsi" w:hAnsiTheme="minorHAnsi" w:cstheme="minorHAnsi"/>
          <w:b/>
          <w:u w:val="single"/>
        </w:rPr>
      </w:pPr>
      <w:r w:rsidRPr="006C7F87">
        <w:rPr>
          <w:rFonts w:asciiTheme="minorHAnsi" w:hAnsiTheme="minorHAnsi" w:cstheme="minorHAnsi"/>
          <w:b/>
          <w:u w:val="single"/>
        </w:rPr>
        <w:t>Purpose of this form</w:t>
      </w:r>
    </w:p>
    <w:p w14:paraId="220F52E7" w14:textId="77777777" w:rsidR="001F6F37" w:rsidRPr="006C7F87" w:rsidRDefault="001F6F37" w:rsidP="002B34DB">
      <w:pPr>
        <w:spacing w:line="276" w:lineRule="auto"/>
        <w:rPr>
          <w:rFonts w:asciiTheme="minorHAnsi" w:hAnsiTheme="minorHAnsi" w:cstheme="minorHAnsi"/>
        </w:rPr>
      </w:pPr>
    </w:p>
    <w:p w14:paraId="6CC92080" w14:textId="528C26EF" w:rsidR="004D2EF0" w:rsidRPr="004D2EF0" w:rsidRDefault="001F6F37" w:rsidP="004D2EF0">
      <w:pPr>
        <w:pStyle w:val="Default"/>
        <w:jc w:val="both"/>
        <w:rPr>
          <w:rFonts w:eastAsia="Times New Roman"/>
          <w:lang w:val="en-GB"/>
        </w:rPr>
      </w:pPr>
      <w:r w:rsidRPr="00E87C4F">
        <w:rPr>
          <w:rFonts w:asciiTheme="minorHAnsi" w:hAnsiTheme="minorHAnsi" w:cstheme="minorHAnsi"/>
          <w:lang w:val="en-GB"/>
        </w:rPr>
        <w:t>You should complete this form</w:t>
      </w:r>
      <w:r w:rsidR="007E3DB3">
        <w:rPr>
          <w:rFonts w:asciiTheme="minorHAnsi" w:hAnsiTheme="minorHAnsi" w:cstheme="minorHAnsi"/>
          <w:lang w:val="en-GB"/>
        </w:rPr>
        <w:t>: (a)</w:t>
      </w:r>
      <w:r w:rsidRPr="00E87C4F">
        <w:rPr>
          <w:rFonts w:asciiTheme="minorHAnsi" w:hAnsiTheme="minorHAnsi" w:cstheme="minorHAnsi"/>
          <w:lang w:val="en-GB"/>
        </w:rPr>
        <w:t xml:space="preserve"> if you are </w:t>
      </w:r>
      <w:r w:rsidR="004D2EF0" w:rsidRPr="00E87C4F">
        <w:rPr>
          <w:rFonts w:asciiTheme="minorHAnsi" w:hAnsiTheme="minorHAnsi" w:cstheme="minorHAnsi"/>
          <w:lang w:val="en-GB"/>
        </w:rPr>
        <w:t xml:space="preserve">an </w:t>
      </w:r>
      <w:r w:rsidR="00802C03" w:rsidRPr="00E87C4F">
        <w:rPr>
          <w:rFonts w:asciiTheme="minorHAnsi" w:hAnsiTheme="minorHAnsi" w:cstheme="minorHAnsi"/>
          <w:lang w:val="en-GB"/>
        </w:rPr>
        <w:t xml:space="preserve">applicant </w:t>
      </w:r>
      <w:r w:rsidR="004D2EF0" w:rsidRPr="00E87C4F">
        <w:rPr>
          <w:rFonts w:asciiTheme="minorHAnsi" w:hAnsiTheme="minorHAnsi" w:cstheme="minorHAnsi"/>
          <w:lang w:val="en-GB"/>
        </w:rPr>
        <w:t xml:space="preserve">seeking permissions to operate </w:t>
      </w:r>
      <w:r w:rsidR="00802C03" w:rsidRPr="00E87C4F">
        <w:rPr>
          <w:rFonts w:asciiTheme="minorHAnsi" w:hAnsiTheme="minorHAnsi" w:cstheme="minorHAnsi"/>
          <w:lang w:val="en-GB"/>
        </w:rPr>
        <w:t xml:space="preserve"> </w:t>
      </w:r>
    </w:p>
    <w:p w14:paraId="43265DC6" w14:textId="0FF7A3D7" w:rsidR="004D2EF0" w:rsidRPr="007E3DB3" w:rsidRDefault="004D2EF0" w:rsidP="004D2EF0">
      <w:pPr>
        <w:autoSpaceDE w:val="0"/>
        <w:autoSpaceDN w:val="0"/>
        <w:adjustRightInd w:val="0"/>
        <w:jc w:val="both"/>
        <w:rPr>
          <w:rFonts w:asciiTheme="minorHAnsi" w:eastAsia="Calibri" w:hAnsiTheme="minorHAnsi" w:cstheme="minorHAnsi"/>
          <w:color w:val="000000"/>
        </w:rPr>
      </w:pPr>
      <w:r w:rsidRPr="004D2EF0">
        <w:rPr>
          <w:rFonts w:asciiTheme="minorHAnsi" w:eastAsia="Calibri" w:hAnsiTheme="minorHAnsi" w:cstheme="minorHAnsi"/>
          <w:color w:val="000000"/>
        </w:rPr>
        <w:t>DLT market infrastructures as defined in Article 2(5) of Regulation (EU) 2022/858 (DLT MIs)</w:t>
      </w:r>
      <w:r>
        <w:rPr>
          <w:rFonts w:asciiTheme="minorHAnsi" w:eastAsia="Calibri" w:hAnsiTheme="minorHAnsi" w:cstheme="minorHAnsi"/>
          <w:color w:val="000000"/>
        </w:rPr>
        <w:t xml:space="preserve">-namely a DLT Multilateral Trading Facility </w:t>
      </w:r>
      <w:r w:rsidRPr="004D2EF0">
        <w:rPr>
          <w:rFonts w:asciiTheme="minorHAnsi" w:eastAsia="Calibri" w:hAnsiTheme="minorHAnsi" w:cstheme="minorHAnsi"/>
          <w:color w:val="000000"/>
        </w:rPr>
        <w:t>(DLT MTF), a DLT Settlement System (DLT SS) and a DLT Trading and Settlement System (DLT TSS), as required by Articles 8 to 10 of Regulation (EU) 2022/858 respectively</w:t>
      </w:r>
      <w:r w:rsidR="007E3DB3">
        <w:rPr>
          <w:rFonts w:ascii="Arial" w:hAnsi="Arial" w:cs="Arial"/>
          <w:color w:val="000000"/>
          <w:sz w:val="22"/>
          <w:szCs w:val="22"/>
        </w:rPr>
        <w:t xml:space="preserve">, </w:t>
      </w:r>
      <w:r w:rsidR="007E3DB3" w:rsidRPr="00730395">
        <w:rPr>
          <w:rFonts w:ascii="Arial" w:hAnsi="Arial" w:cs="Arial"/>
          <w:color w:val="000000"/>
          <w:sz w:val="22"/>
          <w:szCs w:val="22"/>
        </w:rPr>
        <w:t>(</w:t>
      </w:r>
      <w:r w:rsidR="007E3DB3" w:rsidRPr="00730395">
        <w:rPr>
          <w:rFonts w:asciiTheme="minorHAnsi" w:eastAsia="Calibri" w:hAnsiTheme="minorHAnsi" w:cstheme="minorHAnsi"/>
          <w:color w:val="000000"/>
        </w:rPr>
        <w:t>b) for notification of any material change</w:t>
      </w:r>
      <w:r w:rsidR="00900327" w:rsidRPr="00730395">
        <w:rPr>
          <w:rFonts w:asciiTheme="minorHAnsi" w:eastAsia="Calibri" w:hAnsiTheme="minorHAnsi" w:cstheme="minorHAnsi"/>
          <w:color w:val="000000"/>
        </w:rPr>
        <w:t>s</w:t>
      </w:r>
      <w:r w:rsidR="007E3DB3" w:rsidRPr="00730395">
        <w:rPr>
          <w:rFonts w:asciiTheme="minorHAnsi" w:eastAsia="Calibri" w:hAnsiTheme="minorHAnsi" w:cstheme="minorHAnsi"/>
          <w:color w:val="000000"/>
        </w:rPr>
        <w:t xml:space="preserve"> in accordance with article 11 (a) and 11 (c).</w:t>
      </w:r>
    </w:p>
    <w:p w14:paraId="2CD7296A" w14:textId="31E85716" w:rsidR="004D2EF0" w:rsidRPr="004D2EF0" w:rsidRDefault="004D2EF0" w:rsidP="004D2EF0">
      <w:pPr>
        <w:pStyle w:val="Default"/>
        <w:jc w:val="both"/>
        <w:rPr>
          <w:rFonts w:eastAsia="Times New Roman"/>
          <w:lang w:val="en-GB"/>
        </w:rPr>
      </w:pPr>
    </w:p>
    <w:p w14:paraId="7AF0B526" w14:textId="5C5EF3BF" w:rsidR="004D2EF0" w:rsidRPr="004D2EF0" w:rsidRDefault="004D2EF0" w:rsidP="004D2EF0">
      <w:pPr>
        <w:autoSpaceDE w:val="0"/>
        <w:autoSpaceDN w:val="0"/>
        <w:adjustRightInd w:val="0"/>
        <w:rPr>
          <w:rFonts w:asciiTheme="minorHAnsi" w:eastAsia="Calibri" w:hAnsiTheme="minorHAnsi" w:cstheme="minorHAnsi"/>
          <w:color w:val="000000"/>
        </w:rPr>
      </w:pPr>
    </w:p>
    <w:p w14:paraId="55BF16B1" w14:textId="7F626D4F" w:rsidR="00802C03" w:rsidRDefault="00802C03" w:rsidP="002B34DB">
      <w:pPr>
        <w:spacing w:line="276" w:lineRule="auto"/>
        <w:jc w:val="both"/>
        <w:rPr>
          <w:rFonts w:asciiTheme="minorHAnsi" w:hAnsiTheme="minorHAnsi" w:cstheme="minorHAnsi"/>
        </w:rPr>
      </w:pPr>
    </w:p>
    <w:p w14:paraId="231CA346" w14:textId="77777777" w:rsidR="00802C03" w:rsidRDefault="00802C03" w:rsidP="002B34DB">
      <w:pPr>
        <w:spacing w:line="276" w:lineRule="auto"/>
        <w:jc w:val="both"/>
        <w:rPr>
          <w:rFonts w:asciiTheme="minorHAnsi" w:hAnsiTheme="minorHAnsi" w:cstheme="minorHAnsi"/>
        </w:rPr>
      </w:pPr>
    </w:p>
    <w:p w14:paraId="3FACA34A" w14:textId="77777777" w:rsidR="001F6F37" w:rsidRPr="004F4C80" w:rsidRDefault="001F6F37" w:rsidP="002B34DB">
      <w:pPr>
        <w:spacing w:line="276" w:lineRule="auto"/>
        <w:jc w:val="center"/>
        <w:rPr>
          <w:rFonts w:asciiTheme="minorHAnsi" w:hAnsiTheme="minorHAnsi" w:cstheme="minorHAnsi"/>
        </w:rPr>
      </w:pPr>
    </w:p>
    <w:tbl>
      <w:tblPr>
        <w:tblStyle w:val="TableGrid"/>
        <w:tblW w:w="0" w:type="auto"/>
        <w:tblLook w:val="04A0" w:firstRow="1" w:lastRow="0" w:firstColumn="1" w:lastColumn="0" w:noHBand="0" w:noVBand="1"/>
      </w:tblPr>
      <w:tblGrid>
        <w:gridCol w:w="8584"/>
      </w:tblGrid>
      <w:tr w:rsidR="00CE4457" w14:paraId="54C0D4CE" w14:textId="77777777" w:rsidTr="00CE4457">
        <w:tc>
          <w:tcPr>
            <w:tcW w:w="8584" w:type="dxa"/>
          </w:tcPr>
          <w:p w14:paraId="5D01350F" w14:textId="77777777" w:rsidR="00CE4457" w:rsidRDefault="00CE4457" w:rsidP="004D495E">
            <w:pPr>
              <w:jc w:val="both"/>
              <w:rPr>
                <w:rStyle w:val="CommentReference"/>
                <w:u w:val="single"/>
              </w:rPr>
            </w:pPr>
            <w:r w:rsidRPr="003500DB">
              <w:rPr>
                <w:u w:val="single"/>
              </w:rPr>
              <w:t>For official use only</w:t>
            </w:r>
            <w:r w:rsidRPr="003500DB">
              <w:rPr>
                <w:rStyle w:val="CommentReference"/>
                <w:u w:val="single"/>
              </w:rPr>
              <w:t> </w:t>
            </w:r>
          </w:p>
          <w:p w14:paraId="125D5EDD" w14:textId="77777777" w:rsidR="00CE4457" w:rsidRDefault="00CE4457" w:rsidP="004D495E">
            <w:pPr>
              <w:jc w:val="both"/>
              <w:rPr>
                <w:rStyle w:val="CommentReference"/>
                <w:u w:val="single"/>
              </w:rPr>
            </w:pPr>
          </w:p>
          <w:p w14:paraId="230CF2AB" w14:textId="7C761F56" w:rsidR="00187FE5" w:rsidRDefault="00187FE5" w:rsidP="00187FE5">
            <w:pPr>
              <w:rPr>
                <w:rFonts w:asciiTheme="minorHAnsi" w:hAnsiTheme="minorHAnsi" w:cstheme="minorHAnsi"/>
              </w:rPr>
            </w:pPr>
            <w:bookmarkStart w:id="0" w:name="_MailOriginal"/>
            <w:r>
              <w:rPr>
                <w:rFonts w:asciiTheme="minorHAnsi" w:hAnsiTheme="minorHAnsi" w:cstheme="minorHAnsi"/>
              </w:rPr>
              <w:t xml:space="preserve">The fees have been paid to the Accounting Department of the Cyprus Securities and Exchange Commission, as these are defined in the </w:t>
            </w:r>
            <w:r>
              <w:rPr>
                <w:rFonts w:asciiTheme="minorHAnsi" w:hAnsiTheme="minorHAnsi" w:cstheme="minorHAnsi"/>
                <w:color w:val="1F497D" w:themeColor="dark2"/>
              </w:rPr>
              <w:t>“</w:t>
            </w:r>
            <w:r>
              <w:rPr>
                <w:rFonts w:asciiTheme="minorHAnsi" w:hAnsiTheme="minorHAnsi" w:cstheme="minorHAnsi"/>
              </w:rPr>
              <w:t xml:space="preserve">Directive on Payable Charges and Fees </w:t>
            </w:r>
            <w:r w:rsidRPr="00730395">
              <w:rPr>
                <w:rFonts w:asciiTheme="minorHAnsi" w:hAnsiTheme="minorHAnsi" w:cstheme="minorHAnsi"/>
              </w:rPr>
              <w:t>(DI</w:t>
            </w:r>
            <w:r w:rsidR="00730395">
              <w:rPr>
                <w:rFonts w:asciiTheme="minorHAnsi" w:hAnsiTheme="minorHAnsi" w:cstheme="minorHAnsi"/>
              </w:rPr>
              <w:t>73</w:t>
            </w:r>
            <w:r w:rsidRPr="00730395">
              <w:rPr>
                <w:rFonts w:asciiTheme="minorHAnsi" w:hAnsiTheme="minorHAnsi" w:cstheme="minorHAnsi"/>
              </w:rPr>
              <w:t>-</w:t>
            </w:r>
            <w:r w:rsidR="00730395">
              <w:rPr>
                <w:rFonts w:asciiTheme="minorHAnsi" w:hAnsiTheme="minorHAnsi" w:cstheme="minorHAnsi"/>
              </w:rPr>
              <w:t>2009-05</w:t>
            </w:r>
            <w:r w:rsidRPr="00730395">
              <w:rPr>
                <w:rFonts w:asciiTheme="minorHAnsi" w:hAnsiTheme="minorHAnsi" w:cstheme="minorHAnsi"/>
              </w:rPr>
              <w:t>)</w:t>
            </w:r>
            <w:r w:rsidRPr="00730395">
              <w:rPr>
                <w:rFonts w:asciiTheme="minorHAnsi" w:hAnsiTheme="minorHAnsi" w:cstheme="minorHAnsi"/>
                <w:color w:val="1F497D" w:themeColor="dark2"/>
              </w:rPr>
              <w:t>”</w:t>
            </w:r>
            <w:r w:rsidRPr="00730395">
              <w:rPr>
                <w:rFonts w:asciiTheme="minorHAnsi" w:hAnsiTheme="minorHAnsi" w:cstheme="minorHAnsi"/>
              </w:rPr>
              <w:t>.</w:t>
            </w:r>
            <w:r>
              <w:rPr>
                <w:rFonts w:asciiTheme="minorHAnsi" w:hAnsiTheme="minorHAnsi" w:cstheme="minorHAnsi"/>
              </w:rPr>
              <w:t xml:space="preserve"> The receipt is attached.  </w:t>
            </w:r>
          </w:p>
          <w:bookmarkEnd w:id="0"/>
          <w:p w14:paraId="42C64E4E" w14:textId="77777777" w:rsidR="004D495E" w:rsidRDefault="004D495E" w:rsidP="004D495E">
            <w:pPr>
              <w:jc w:val="both"/>
            </w:pPr>
          </w:p>
          <w:p w14:paraId="4CB6EB6A" w14:textId="77777777" w:rsidR="00CE4457" w:rsidRDefault="00CE4457" w:rsidP="004D495E">
            <w:pPr>
              <w:ind w:left="360"/>
              <w:jc w:val="right"/>
            </w:pPr>
            <w:r>
              <w:t>…….………………………………………. Signature</w:t>
            </w:r>
          </w:p>
          <w:p w14:paraId="20721C9F" w14:textId="77777777" w:rsidR="00CE4457" w:rsidRDefault="00CE4457" w:rsidP="004D495E">
            <w:pPr>
              <w:ind w:left="360"/>
              <w:jc w:val="right"/>
              <w:rPr>
                <w:rFonts w:asciiTheme="minorHAnsi" w:hAnsiTheme="minorHAnsi" w:cstheme="minorHAnsi"/>
                <w:lang w:val="en-US"/>
              </w:rPr>
            </w:pPr>
          </w:p>
        </w:tc>
      </w:tr>
    </w:tbl>
    <w:p w14:paraId="04B0C2E6" w14:textId="77777777" w:rsidR="00CE4457" w:rsidRDefault="00CE4457" w:rsidP="002B34DB">
      <w:pPr>
        <w:spacing w:line="276" w:lineRule="auto"/>
        <w:jc w:val="both"/>
        <w:rPr>
          <w:rFonts w:asciiTheme="minorHAnsi" w:hAnsiTheme="minorHAnsi" w:cstheme="minorHAnsi"/>
          <w:lang w:val="en-US"/>
        </w:rPr>
      </w:pPr>
    </w:p>
    <w:p w14:paraId="1504FA91" w14:textId="77777777" w:rsidR="00312BEF" w:rsidRDefault="00312BEF" w:rsidP="002B34DB">
      <w:pPr>
        <w:spacing w:line="276" w:lineRule="auto"/>
        <w:jc w:val="both"/>
        <w:rPr>
          <w:rFonts w:asciiTheme="minorHAnsi" w:hAnsiTheme="minorHAnsi" w:cstheme="minorHAnsi"/>
          <w:lang w:val="en-US"/>
        </w:rPr>
      </w:pPr>
    </w:p>
    <w:p w14:paraId="4532378C" w14:textId="77777777" w:rsidR="00312BEF" w:rsidRDefault="00312BEF" w:rsidP="002B34DB">
      <w:pPr>
        <w:spacing w:line="276" w:lineRule="auto"/>
        <w:jc w:val="both"/>
        <w:rPr>
          <w:rFonts w:asciiTheme="minorHAnsi" w:hAnsiTheme="minorHAnsi" w:cstheme="minorHAnsi"/>
          <w:lang w:val="en-US"/>
        </w:rPr>
      </w:pPr>
    </w:p>
    <w:p w14:paraId="4362FCF9" w14:textId="77777777" w:rsidR="000A3408" w:rsidRDefault="000A3408" w:rsidP="002B34DB">
      <w:pPr>
        <w:spacing w:line="276" w:lineRule="auto"/>
        <w:jc w:val="both"/>
        <w:rPr>
          <w:rFonts w:asciiTheme="minorHAnsi" w:hAnsiTheme="minorHAnsi" w:cstheme="minorHAnsi"/>
          <w:lang w:val="en-US"/>
        </w:rPr>
      </w:pPr>
    </w:p>
    <w:p w14:paraId="6FF80BC7" w14:textId="77777777" w:rsidR="000A3408" w:rsidRDefault="000A3408" w:rsidP="002B34DB">
      <w:pPr>
        <w:spacing w:line="276" w:lineRule="auto"/>
        <w:jc w:val="both"/>
        <w:rPr>
          <w:rFonts w:asciiTheme="minorHAnsi" w:hAnsiTheme="minorHAnsi" w:cstheme="minorHAnsi"/>
          <w:lang w:val="en-US"/>
        </w:rPr>
      </w:pPr>
    </w:p>
    <w:p w14:paraId="125556EC" w14:textId="77777777" w:rsidR="000A3408" w:rsidRDefault="000A3408" w:rsidP="002B34DB">
      <w:pPr>
        <w:spacing w:line="276" w:lineRule="auto"/>
        <w:jc w:val="both"/>
        <w:rPr>
          <w:rFonts w:asciiTheme="minorHAnsi" w:hAnsiTheme="minorHAnsi" w:cstheme="minorHAnsi"/>
          <w:lang w:val="en-US"/>
        </w:rPr>
      </w:pPr>
    </w:p>
    <w:p w14:paraId="30611BD4" w14:textId="77777777" w:rsidR="000A3408" w:rsidRDefault="000A3408" w:rsidP="002B34DB">
      <w:pPr>
        <w:spacing w:line="276" w:lineRule="auto"/>
        <w:jc w:val="both"/>
        <w:rPr>
          <w:rFonts w:asciiTheme="minorHAnsi" w:hAnsiTheme="minorHAnsi" w:cstheme="minorHAnsi"/>
          <w:lang w:val="en-US"/>
        </w:rPr>
      </w:pPr>
    </w:p>
    <w:p w14:paraId="6C2C7A6B" w14:textId="77777777" w:rsidR="000A3408" w:rsidRDefault="000A3408" w:rsidP="002B34DB">
      <w:pPr>
        <w:spacing w:line="276" w:lineRule="auto"/>
        <w:jc w:val="both"/>
        <w:rPr>
          <w:rFonts w:asciiTheme="minorHAnsi" w:hAnsiTheme="minorHAnsi" w:cstheme="minorHAnsi"/>
          <w:lang w:val="en-US"/>
        </w:rPr>
      </w:pPr>
    </w:p>
    <w:p w14:paraId="43002939" w14:textId="6A30EB54" w:rsidR="001711CD" w:rsidRDefault="00F83AD3" w:rsidP="00F83AD3">
      <w:pPr>
        <w:spacing w:line="276" w:lineRule="auto"/>
        <w:jc w:val="center"/>
        <w:rPr>
          <w:rFonts w:asciiTheme="minorHAnsi" w:hAnsiTheme="minorHAnsi" w:cstheme="minorHAnsi"/>
          <w:b/>
          <w:bCs/>
          <w:sz w:val="32"/>
          <w:szCs w:val="32"/>
        </w:rPr>
      </w:pPr>
      <w:r w:rsidRPr="00F83AD3">
        <w:rPr>
          <w:rFonts w:asciiTheme="minorHAnsi" w:hAnsiTheme="minorHAnsi" w:cstheme="minorHAnsi"/>
          <w:b/>
          <w:bCs/>
          <w:sz w:val="32"/>
          <w:szCs w:val="32"/>
        </w:rPr>
        <w:t>Contents</w:t>
      </w:r>
    </w:p>
    <w:p w14:paraId="30921639" w14:textId="77777777" w:rsidR="00F83AD3" w:rsidRDefault="00F83AD3" w:rsidP="00F83AD3">
      <w:pPr>
        <w:spacing w:line="276" w:lineRule="auto"/>
        <w:jc w:val="center"/>
        <w:rPr>
          <w:rFonts w:asciiTheme="minorHAnsi" w:hAnsiTheme="minorHAnsi" w:cstheme="minorHAnsi"/>
          <w:b/>
          <w:bCs/>
          <w:sz w:val="32"/>
          <w:szCs w:val="32"/>
        </w:rPr>
      </w:pPr>
    </w:p>
    <w:p w14:paraId="06515F4B" w14:textId="3ED3C02E" w:rsidR="00F83AD3" w:rsidRDefault="00F83AD3" w:rsidP="00F83AD3">
      <w:pPr>
        <w:spacing w:line="276" w:lineRule="auto"/>
        <w:rPr>
          <w:rFonts w:asciiTheme="minorHAnsi" w:eastAsia="Calibri" w:hAnsiTheme="minorHAnsi" w:cstheme="minorHAnsi"/>
          <w:color w:val="000000"/>
        </w:rPr>
      </w:pPr>
      <w:r w:rsidRPr="00F83AD3">
        <w:rPr>
          <w:rFonts w:asciiTheme="minorHAnsi" w:eastAsia="Calibri" w:hAnsiTheme="minorHAnsi" w:cstheme="minorHAnsi"/>
          <w:color w:val="000000"/>
        </w:rPr>
        <w:t>G</w:t>
      </w:r>
      <w:r>
        <w:rPr>
          <w:rFonts w:asciiTheme="minorHAnsi" w:eastAsia="Calibri" w:hAnsiTheme="minorHAnsi" w:cstheme="minorHAnsi"/>
          <w:color w:val="000000"/>
        </w:rPr>
        <w:t>ENERAL INSTRUCTIONS…………………………………………………………………………………</w:t>
      </w:r>
      <w:r w:rsidR="008633A1">
        <w:rPr>
          <w:rFonts w:asciiTheme="minorHAnsi" w:eastAsia="Calibri" w:hAnsiTheme="minorHAnsi" w:cstheme="minorHAnsi"/>
          <w:color w:val="000000"/>
        </w:rPr>
        <w:t>…</w:t>
      </w:r>
      <w:proofErr w:type="gramStart"/>
      <w:r w:rsidR="008633A1">
        <w:rPr>
          <w:rFonts w:asciiTheme="minorHAnsi" w:eastAsia="Calibri" w:hAnsiTheme="minorHAnsi" w:cstheme="minorHAnsi"/>
          <w:color w:val="000000"/>
        </w:rPr>
        <w:t>…..</w:t>
      </w:r>
      <w:proofErr w:type="gramEnd"/>
      <w:r w:rsidR="008633A1">
        <w:rPr>
          <w:rFonts w:asciiTheme="minorHAnsi" w:eastAsia="Calibri" w:hAnsiTheme="minorHAnsi" w:cstheme="minorHAnsi"/>
          <w:color w:val="000000"/>
        </w:rPr>
        <w:t>3</w:t>
      </w:r>
    </w:p>
    <w:p w14:paraId="03C00E29" w14:textId="30DC7B73" w:rsidR="00F83AD3" w:rsidRDefault="00F83AD3" w:rsidP="00F83AD3">
      <w:pPr>
        <w:spacing w:line="276" w:lineRule="auto"/>
        <w:rPr>
          <w:rFonts w:asciiTheme="minorHAnsi" w:eastAsia="Calibri" w:hAnsiTheme="minorHAnsi" w:cstheme="minorHAnsi"/>
          <w:color w:val="000000"/>
        </w:rPr>
      </w:pPr>
      <w:r>
        <w:rPr>
          <w:rFonts w:asciiTheme="minorHAnsi" w:eastAsia="Calibri" w:hAnsiTheme="minorHAnsi" w:cstheme="minorHAnsi"/>
          <w:color w:val="000000"/>
        </w:rPr>
        <w:t>FURTHER GUIDELINES FOR THE SUBMISSION OF THE APPLICATION…………………</w:t>
      </w:r>
      <w:r w:rsidR="008633A1">
        <w:rPr>
          <w:rFonts w:asciiTheme="minorHAnsi" w:eastAsia="Calibri" w:hAnsiTheme="minorHAnsi" w:cstheme="minorHAnsi"/>
          <w:color w:val="000000"/>
        </w:rPr>
        <w:t>…….</w:t>
      </w:r>
      <w:r w:rsidR="00A81AB9">
        <w:rPr>
          <w:rFonts w:asciiTheme="minorHAnsi" w:eastAsia="Calibri" w:hAnsiTheme="minorHAnsi" w:cstheme="minorHAnsi"/>
          <w:color w:val="000000"/>
        </w:rPr>
        <w:t>4</w:t>
      </w:r>
    </w:p>
    <w:p w14:paraId="29F2B2F6" w14:textId="3F845321" w:rsidR="00F83AD3" w:rsidRDefault="005E42A3" w:rsidP="00F83AD3">
      <w:pPr>
        <w:spacing w:line="276" w:lineRule="auto"/>
        <w:rPr>
          <w:rFonts w:asciiTheme="minorHAnsi" w:eastAsia="Calibri" w:hAnsiTheme="minorHAnsi" w:cstheme="minorHAnsi"/>
          <w:color w:val="000000"/>
        </w:rPr>
      </w:pPr>
      <w:r>
        <w:rPr>
          <w:rFonts w:asciiTheme="minorHAnsi" w:eastAsia="Calibri" w:hAnsiTheme="minorHAnsi" w:cstheme="minorHAnsi"/>
          <w:color w:val="000000"/>
        </w:rPr>
        <w:t>PART A: APPLICATION FOR</w:t>
      </w:r>
      <w:r w:rsidR="00D82312">
        <w:rPr>
          <w:rFonts w:asciiTheme="minorHAnsi" w:eastAsia="Calibri" w:hAnsiTheme="minorHAnsi" w:cstheme="minorHAnsi"/>
          <w:color w:val="000000"/>
        </w:rPr>
        <w:t>M</w:t>
      </w:r>
      <w:r>
        <w:rPr>
          <w:rFonts w:asciiTheme="minorHAnsi" w:eastAsia="Calibri" w:hAnsiTheme="minorHAnsi" w:cstheme="minorHAnsi"/>
          <w:color w:val="000000"/>
        </w:rPr>
        <w:t xml:space="preserve"> </w:t>
      </w:r>
      <w:r w:rsidR="00D82312">
        <w:rPr>
          <w:rFonts w:asciiTheme="minorHAnsi" w:eastAsia="Calibri" w:hAnsiTheme="minorHAnsi" w:cstheme="minorHAnsi"/>
          <w:color w:val="000000"/>
        </w:rPr>
        <w:t>FOR</w:t>
      </w:r>
      <w:r>
        <w:rPr>
          <w:rFonts w:asciiTheme="minorHAnsi" w:eastAsia="Calibri" w:hAnsiTheme="minorHAnsi" w:cstheme="minorHAnsi"/>
          <w:color w:val="000000"/>
        </w:rPr>
        <w:t xml:space="preserve"> GRANTING PERMISSION TO OPERATE A DLT</w:t>
      </w:r>
    </w:p>
    <w:p w14:paraId="61B27AC4" w14:textId="63475F71" w:rsidR="005E42A3" w:rsidRDefault="005E42A3" w:rsidP="00F83AD3">
      <w:pPr>
        <w:spacing w:line="276" w:lineRule="auto"/>
        <w:rPr>
          <w:rFonts w:asciiTheme="minorHAnsi" w:eastAsia="Calibri" w:hAnsiTheme="minorHAnsi" w:cstheme="minorHAnsi"/>
          <w:color w:val="000000"/>
        </w:rPr>
      </w:pPr>
      <w:r>
        <w:rPr>
          <w:rFonts w:asciiTheme="minorHAnsi" w:eastAsia="Calibri" w:hAnsiTheme="minorHAnsi" w:cstheme="minorHAnsi"/>
          <w:color w:val="000000"/>
        </w:rPr>
        <w:t xml:space="preserve">               MARKET INFRASTRUCTURE……………………………………………………………………</w:t>
      </w:r>
      <w:r w:rsidR="00A13F88">
        <w:rPr>
          <w:rFonts w:asciiTheme="minorHAnsi" w:eastAsia="Calibri" w:hAnsiTheme="minorHAnsi" w:cstheme="minorHAnsi"/>
          <w:color w:val="000000"/>
        </w:rPr>
        <w:t>….6</w:t>
      </w:r>
    </w:p>
    <w:p w14:paraId="1B4BEF37" w14:textId="1578C30C" w:rsidR="006E5CEB" w:rsidRDefault="006E5CEB" w:rsidP="00F83AD3">
      <w:pPr>
        <w:spacing w:line="276" w:lineRule="auto"/>
        <w:rPr>
          <w:rFonts w:asciiTheme="minorHAnsi" w:eastAsia="Calibri" w:hAnsiTheme="minorHAnsi" w:cstheme="minorHAnsi"/>
          <w:color w:val="000000"/>
        </w:rPr>
      </w:pPr>
      <w:r>
        <w:rPr>
          <w:rFonts w:asciiTheme="minorHAnsi" w:eastAsia="Calibri" w:hAnsiTheme="minorHAnsi" w:cstheme="minorHAnsi"/>
          <w:color w:val="000000"/>
        </w:rPr>
        <w:t>-</w:t>
      </w:r>
      <w:r w:rsidR="00202101">
        <w:rPr>
          <w:rFonts w:asciiTheme="minorHAnsi" w:eastAsia="Calibri" w:hAnsiTheme="minorHAnsi" w:cstheme="minorHAnsi"/>
          <w:color w:val="000000"/>
        </w:rPr>
        <w:t xml:space="preserve"> </w:t>
      </w:r>
      <w:r w:rsidR="00882281" w:rsidRPr="000F294A">
        <w:rPr>
          <w:rFonts w:asciiTheme="minorHAnsi" w:eastAsia="Calibri" w:hAnsiTheme="minorHAnsi" w:cstheme="minorHAnsi"/>
          <w:b/>
          <w:bCs/>
          <w:color w:val="000000"/>
        </w:rPr>
        <w:t>TABLE 1</w:t>
      </w:r>
      <w:r w:rsidR="00882281" w:rsidRPr="00882281">
        <w:rPr>
          <w:rFonts w:asciiTheme="minorHAnsi" w:eastAsia="Calibri" w:hAnsiTheme="minorHAnsi" w:cstheme="minorHAnsi"/>
          <w:color w:val="000000"/>
        </w:rPr>
        <w:t>-</w:t>
      </w:r>
      <w:r w:rsidR="00882281">
        <w:rPr>
          <w:rFonts w:asciiTheme="minorHAnsi" w:eastAsia="Calibri" w:hAnsiTheme="minorHAnsi" w:cstheme="minorHAnsi"/>
          <w:b/>
          <w:bCs/>
          <w:color w:val="000000"/>
        </w:rPr>
        <w:t xml:space="preserve"> </w:t>
      </w:r>
      <w:r w:rsidR="00202101">
        <w:rPr>
          <w:rFonts w:asciiTheme="minorHAnsi" w:eastAsia="Calibri" w:hAnsiTheme="minorHAnsi" w:cstheme="minorHAnsi"/>
          <w:color w:val="000000"/>
        </w:rPr>
        <w:t xml:space="preserve">GENERAL </w:t>
      </w:r>
      <w:r w:rsidR="002B2BAC">
        <w:rPr>
          <w:rFonts w:asciiTheme="minorHAnsi" w:eastAsia="Calibri" w:hAnsiTheme="minorHAnsi" w:cstheme="minorHAnsi"/>
          <w:color w:val="000000"/>
        </w:rPr>
        <w:t>INFORMATION …</w:t>
      </w:r>
      <w:r>
        <w:rPr>
          <w:rFonts w:asciiTheme="minorHAnsi" w:eastAsia="Calibri" w:hAnsiTheme="minorHAnsi" w:cstheme="minorHAnsi"/>
          <w:color w:val="000000"/>
        </w:rPr>
        <w:t>………………………………………………………………</w:t>
      </w:r>
      <w:proofErr w:type="gramStart"/>
      <w:r>
        <w:rPr>
          <w:rFonts w:asciiTheme="minorHAnsi" w:eastAsia="Calibri" w:hAnsiTheme="minorHAnsi" w:cstheme="minorHAnsi"/>
          <w:color w:val="000000"/>
        </w:rPr>
        <w:t>…</w:t>
      </w:r>
      <w:r w:rsidR="00882281">
        <w:rPr>
          <w:rFonts w:asciiTheme="minorHAnsi" w:eastAsia="Calibri" w:hAnsiTheme="minorHAnsi" w:cstheme="minorHAnsi"/>
          <w:color w:val="000000"/>
        </w:rPr>
        <w:t>..</w:t>
      </w:r>
      <w:proofErr w:type="gramEnd"/>
      <w:r w:rsidR="00A81AB9">
        <w:rPr>
          <w:rFonts w:asciiTheme="minorHAnsi" w:eastAsia="Calibri" w:hAnsiTheme="minorHAnsi" w:cstheme="minorHAnsi"/>
          <w:color w:val="000000"/>
        </w:rPr>
        <w:t xml:space="preserve"> </w:t>
      </w:r>
      <w:r w:rsidR="00A13F88">
        <w:rPr>
          <w:rFonts w:asciiTheme="minorHAnsi" w:eastAsia="Calibri" w:hAnsiTheme="minorHAnsi" w:cstheme="minorHAnsi"/>
          <w:color w:val="000000"/>
        </w:rPr>
        <w:t>6</w:t>
      </w:r>
    </w:p>
    <w:p w14:paraId="12A60DCB" w14:textId="77777777" w:rsidR="00882281" w:rsidRDefault="006E5CEB" w:rsidP="00F83AD3">
      <w:pPr>
        <w:spacing w:line="276" w:lineRule="auto"/>
        <w:rPr>
          <w:rFonts w:asciiTheme="minorHAnsi" w:eastAsia="Calibri" w:hAnsiTheme="minorHAnsi" w:cstheme="minorHAnsi"/>
          <w:color w:val="000000"/>
        </w:rPr>
      </w:pPr>
      <w:r>
        <w:rPr>
          <w:rFonts w:asciiTheme="minorHAnsi" w:eastAsia="Calibri" w:hAnsiTheme="minorHAnsi" w:cstheme="minorHAnsi"/>
          <w:color w:val="000000"/>
        </w:rPr>
        <w:t>-</w:t>
      </w:r>
      <w:r w:rsidR="00202101">
        <w:rPr>
          <w:rFonts w:asciiTheme="minorHAnsi" w:eastAsia="Calibri" w:hAnsiTheme="minorHAnsi" w:cstheme="minorHAnsi"/>
          <w:color w:val="000000"/>
        </w:rPr>
        <w:t xml:space="preserve"> </w:t>
      </w:r>
      <w:r w:rsidR="00882281" w:rsidRPr="00882281">
        <w:rPr>
          <w:rFonts w:asciiTheme="minorHAnsi" w:eastAsia="Calibri" w:hAnsiTheme="minorHAnsi" w:cstheme="minorHAnsi"/>
          <w:b/>
          <w:bCs/>
          <w:color w:val="000000"/>
        </w:rPr>
        <w:t>TABLE 2</w:t>
      </w:r>
      <w:r w:rsidR="00882281">
        <w:rPr>
          <w:rFonts w:asciiTheme="minorHAnsi" w:eastAsia="Calibri" w:hAnsiTheme="minorHAnsi" w:cstheme="minorHAnsi"/>
          <w:color w:val="000000"/>
        </w:rPr>
        <w:t xml:space="preserve">- </w:t>
      </w:r>
      <w:r>
        <w:rPr>
          <w:rFonts w:asciiTheme="minorHAnsi" w:eastAsia="Calibri" w:hAnsiTheme="minorHAnsi" w:cstheme="minorHAnsi"/>
          <w:color w:val="000000"/>
        </w:rPr>
        <w:t xml:space="preserve">INFORMATION THAT SHOULD BE INCLUDED IN THE APPLICATION TO </w:t>
      </w:r>
    </w:p>
    <w:p w14:paraId="3D7450F9" w14:textId="2E662736" w:rsidR="006E5CEB" w:rsidRDefault="00882281" w:rsidP="00F83AD3">
      <w:pPr>
        <w:spacing w:line="276" w:lineRule="auto"/>
        <w:rPr>
          <w:rFonts w:asciiTheme="minorHAnsi" w:eastAsia="Calibri" w:hAnsiTheme="minorHAnsi" w:cstheme="minorHAnsi"/>
          <w:color w:val="000000"/>
        </w:rPr>
      </w:pPr>
      <w:r>
        <w:rPr>
          <w:rFonts w:asciiTheme="minorHAnsi" w:eastAsia="Calibri" w:hAnsiTheme="minorHAnsi" w:cstheme="minorHAnsi"/>
          <w:color w:val="000000"/>
        </w:rPr>
        <w:t xml:space="preserve">  </w:t>
      </w:r>
      <w:r w:rsidR="006E5CEB">
        <w:rPr>
          <w:rFonts w:asciiTheme="minorHAnsi" w:eastAsia="Calibri" w:hAnsiTheme="minorHAnsi" w:cstheme="minorHAnsi"/>
          <w:color w:val="000000"/>
        </w:rPr>
        <w:t xml:space="preserve">OPERATE </w:t>
      </w:r>
      <w:r>
        <w:rPr>
          <w:rFonts w:asciiTheme="minorHAnsi" w:eastAsia="Calibri" w:hAnsiTheme="minorHAnsi" w:cstheme="minorHAnsi"/>
          <w:color w:val="000000"/>
        </w:rPr>
        <w:t xml:space="preserve">A </w:t>
      </w:r>
      <w:r w:rsidR="006E5CEB">
        <w:rPr>
          <w:rFonts w:asciiTheme="minorHAnsi" w:eastAsia="Calibri" w:hAnsiTheme="minorHAnsi" w:cstheme="minorHAnsi"/>
          <w:color w:val="000000"/>
        </w:rPr>
        <w:t>DLT MTF, A DLT SS OR A DLT TSS-</w:t>
      </w:r>
      <w:r>
        <w:rPr>
          <w:rFonts w:asciiTheme="minorHAnsi" w:eastAsia="Calibri" w:hAnsiTheme="minorHAnsi" w:cstheme="minorHAnsi"/>
          <w:color w:val="000000"/>
        </w:rPr>
        <w:t xml:space="preserve"> </w:t>
      </w:r>
      <w:r w:rsidR="006E5CEB">
        <w:rPr>
          <w:rFonts w:asciiTheme="minorHAnsi" w:eastAsia="Calibri" w:hAnsiTheme="minorHAnsi" w:cstheme="minorHAnsi"/>
          <w:color w:val="000000"/>
        </w:rPr>
        <w:t>……………………………………………………</w:t>
      </w:r>
      <w:r>
        <w:rPr>
          <w:rFonts w:asciiTheme="minorHAnsi" w:eastAsia="Calibri" w:hAnsiTheme="minorHAnsi" w:cstheme="minorHAnsi"/>
          <w:color w:val="000000"/>
        </w:rPr>
        <w:t>.</w:t>
      </w:r>
      <w:r w:rsidR="00A13F88">
        <w:rPr>
          <w:rFonts w:asciiTheme="minorHAnsi" w:eastAsia="Calibri" w:hAnsiTheme="minorHAnsi" w:cstheme="minorHAnsi"/>
          <w:color w:val="000000"/>
        </w:rPr>
        <w:t>10</w:t>
      </w:r>
    </w:p>
    <w:p w14:paraId="0A053E24" w14:textId="007235F0" w:rsidR="00202101" w:rsidRDefault="00202101" w:rsidP="00202101">
      <w:pPr>
        <w:rPr>
          <w:rFonts w:asciiTheme="minorHAnsi" w:eastAsia="Calibri" w:hAnsiTheme="minorHAnsi" w:cstheme="minorHAnsi"/>
          <w:color w:val="000000"/>
        </w:rPr>
      </w:pPr>
      <w:r>
        <w:rPr>
          <w:rFonts w:asciiTheme="minorHAnsi" w:eastAsia="Calibri" w:hAnsiTheme="minorHAnsi" w:cstheme="minorHAnsi"/>
          <w:color w:val="000000"/>
        </w:rPr>
        <w:t xml:space="preserve">- </w:t>
      </w:r>
      <w:r w:rsidR="00BD0E26" w:rsidRPr="000F294A">
        <w:rPr>
          <w:rFonts w:asciiTheme="minorHAnsi" w:eastAsia="Calibri" w:hAnsiTheme="minorHAnsi" w:cstheme="minorHAnsi"/>
          <w:b/>
          <w:bCs/>
          <w:color w:val="000000"/>
        </w:rPr>
        <w:t>TABLE 3</w:t>
      </w:r>
      <w:r w:rsidR="00BD0E26">
        <w:rPr>
          <w:rFonts w:asciiTheme="minorHAnsi" w:eastAsia="Calibri" w:hAnsiTheme="minorHAnsi" w:cstheme="minorHAnsi"/>
          <w:b/>
          <w:bCs/>
          <w:color w:val="000000"/>
        </w:rPr>
        <w:t xml:space="preserve"> </w:t>
      </w:r>
      <w:r w:rsidR="00BD0E26">
        <w:rPr>
          <w:rFonts w:asciiTheme="minorHAnsi" w:eastAsia="Calibri" w:hAnsiTheme="minorHAnsi" w:cstheme="minorHAnsi"/>
          <w:color w:val="000000"/>
        </w:rPr>
        <w:t>-</w:t>
      </w:r>
      <w:r w:rsidR="00112FFF">
        <w:rPr>
          <w:rFonts w:asciiTheme="minorHAnsi" w:eastAsia="Calibri" w:hAnsiTheme="minorHAnsi" w:cstheme="minorHAnsi"/>
          <w:color w:val="000000"/>
        </w:rPr>
        <w:t xml:space="preserve"> </w:t>
      </w:r>
      <w:r>
        <w:rPr>
          <w:rFonts w:asciiTheme="minorHAnsi" w:eastAsia="Calibri" w:hAnsiTheme="minorHAnsi" w:cstheme="minorHAnsi"/>
          <w:color w:val="000000"/>
        </w:rPr>
        <w:t>APPLICATION FOR A PERMISSION TO OPERATE A DLT MTF OR DLT TSS-</w:t>
      </w:r>
    </w:p>
    <w:p w14:paraId="1B5F32F2" w14:textId="46EA6D1D" w:rsidR="00202101" w:rsidRDefault="00202101" w:rsidP="00202101">
      <w:pPr>
        <w:rPr>
          <w:rFonts w:asciiTheme="minorHAnsi" w:eastAsia="Calibri" w:hAnsiTheme="minorHAnsi" w:cstheme="minorHAnsi"/>
          <w:color w:val="000000"/>
        </w:rPr>
      </w:pPr>
      <w:r w:rsidRPr="000F294A">
        <w:rPr>
          <w:rFonts w:asciiTheme="minorHAnsi" w:eastAsia="Calibri" w:hAnsiTheme="minorHAnsi" w:cstheme="minorHAnsi"/>
          <w:b/>
          <w:bCs/>
          <w:color w:val="000000"/>
        </w:rPr>
        <w:t xml:space="preserve">  EXEMPTION</w:t>
      </w:r>
      <w:r w:rsidR="00BD0E26">
        <w:rPr>
          <w:rFonts w:asciiTheme="minorHAnsi" w:eastAsia="Calibri" w:hAnsiTheme="minorHAnsi" w:cstheme="minorHAnsi"/>
          <w:b/>
          <w:bCs/>
          <w:color w:val="000000"/>
        </w:rPr>
        <w:t xml:space="preserve"> REQUEST</w:t>
      </w:r>
      <w:r w:rsidRPr="000F294A">
        <w:rPr>
          <w:rFonts w:asciiTheme="minorHAnsi" w:eastAsia="Calibri" w:hAnsiTheme="minorHAnsi" w:cstheme="minorHAnsi"/>
          <w:b/>
          <w:bCs/>
          <w:color w:val="000000"/>
        </w:rPr>
        <w:t xml:space="preserve"> </w:t>
      </w:r>
      <w:r>
        <w:rPr>
          <w:rFonts w:asciiTheme="minorHAnsi" w:eastAsia="Calibri" w:hAnsiTheme="minorHAnsi" w:cstheme="minorHAnsi"/>
          <w:color w:val="000000"/>
        </w:rPr>
        <w:t>………………………………………………………………………………………</w:t>
      </w:r>
      <w:r w:rsidR="00BD0E26">
        <w:rPr>
          <w:rFonts w:asciiTheme="minorHAnsi" w:eastAsia="Calibri" w:hAnsiTheme="minorHAnsi" w:cstheme="minorHAnsi"/>
          <w:color w:val="000000"/>
        </w:rPr>
        <w:t>.</w:t>
      </w:r>
      <w:r w:rsidR="00411D38">
        <w:rPr>
          <w:rFonts w:asciiTheme="minorHAnsi" w:eastAsia="Calibri" w:hAnsiTheme="minorHAnsi" w:cstheme="minorHAnsi"/>
          <w:color w:val="000000"/>
        </w:rPr>
        <w:t>21</w:t>
      </w:r>
    </w:p>
    <w:p w14:paraId="4ECF8928" w14:textId="4BD333AC" w:rsidR="002A22EB" w:rsidRDefault="002A22EB" w:rsidP="00202101">
      <w:pPr>
        <w:rPr>
          <w:rFonts w:asciiTheme="minorHAnsi" w:eastAsia="Calibri" w:hAnsiTheme="minorHAnsi" w:cstheme="minorHAnsi"/>
          <w:color w:val="000000"/>
        </w:rPr>
      </w:pPr>
      <w:r>
        <w:rPr>
          <w:rFonts w:asciiTheme="minorHAnsi" w:eastAsia="Calibri" w:hAnsiTheme="minorHAnsi" w:cstheme="minorHAnsi"/>
          <w:color w:val="000000"/>
        </w:rPr>
        <w:t>-</w:t>
      </w:r>
      <w:r w:rsidR="00112FFF">
        <w:rPr>
          <w:rFonts w:asciiTheme="minorHAnsi" w:eastAsia="Calibri" w:hAnsiTheme="minorHAnsi" w:cstheme="minorHAnsi"/>
          <w:color w:val="000000"/>
        </w:rPr>
        <w:t xml:space="preserve"> </w:t>
      </w:r>
      <w:r w:rsidRPr="002A22EB">
        <w:t xml:space="preserve"> </w:t>
      </w:r>
      <w:r w:rsidR="00112FFF" w:rsidRPr="000F294A">
        <w:rPr>
          <w:rFonts w:asciiTheme="minorHAnsi" w:eastAsia="Calibri" w:hAnsiTheme="minorHAnsi" w:cstheme="minorHAnsi"/>
          <w:b/>
          <w:bCs/>
          <w:color w:val="000000"/>
        </w:rPr>
        <w:t xml:space="preserve">TABLE </w:t>
      </w:r>
      <w:r w:rsidR="00112FFF" w:rsidRPr="00112FFF">
        <w:rPr>
          <w:rFonts w:asciiTheme="minorHAnsi" w:eastAsia="Calibri" w:hAnsiTheme="minorHAnsi" w:cstheme="minorHAnsi"/>
          <w:color w:val="000000"/>
        </w:rPr>
        <w:t>4</w:t>
      </w:r>
      <w:r w:rsidR="00112FFF">
        <w:rPr>
          <w:rFonts w:asciiTheme="minorHAnsi" w:eastAsia="Calibri" w:hAnsiTheme="minorHAnsi" w:cstheme="minorHAnsi"/>
          <w:color w:val="000000"/>
        </w:rPr>
        <w:t xml:space="preserve">- </w:t>
      </w:r>
      <w:r w:rsidRPr="00112FFF">
        <w:rPr>
          <w:rFonts w:asciiTheme="minorHAnsi" w:eastAsia="Calibri" w:hAnsiTheme="minorHAnsi" w:cstheme="minorHAnsi"/>
          <w:color w:val="000000"/>
        </w:rPr>
        <w:t>APPLICATION</w:t>
      </w:r>
      <w:r w:rsidRPr="002A22EB">
        <w:rPr>
          <w:rFonts w:asciiTheme="minorHAnsi" w:eastAsia="Calibri" w:hAnsiTheme="minorHAnsi" w:cstheme="minorHAnsi"/>
          <w:color w:val="000000"/>
        </w:rPr>
        <w:t xml:space="preserve"> FOR A PERMISSION TO OPERATE A DLT </w:t>
      </w:r>
      <w:r>
        <w:rPr>
          <w:rFonts w:asciiTheme="minorHAnsi" w:eastAsia="Calibri" w:hAnsiTheme="minorHAnsi" w:cstheme="minorHAnsi"/>
          <w:color w:val="000000"/>
        </w:rPr>
        <w:t>SS</w:t>
      </w:r>
      <w:r w:rsidRPr="002A22EB">
        <w:rPr>
          <w:rFonts w:asciiTheme="minorHAnsi" w:eastAsia="Calibri" w:hAnsiTheme="minorHAnsi" w:cstheme="minorHAnsi"/>
          <w:color w:val="000000"/>
        </w:rPr>
        <w:t xml:space="preserve"> OR DLT TSS</w:t>
      </w:r>
      <w:r>
        <w:rPr>
          <w:rFonts w:asciiTheme="minorHAnsi" w:eastAsia="Calibri" w:hAnsiTheme="minorHAnsi" w:cstheme="minorHAnsi"/>
          <w:color w:val="000000"/>
        </w:rPr>
        <w:t>-</w:t>
      </w:r>
    </w:p>
    <w:p w14:paraId="79717B41" w14:textId="350173C0" w:rsidR="002A22EB" w:rsidRDefault="002A22EB" w:rsidP="00202101">
      <w:pPr>
        <w:rPr>
          <w:rFonts w:asciiTheme="minorHAnsi" w:eastAsia="Calibri" w:hAnsiTheme="minorHAnsi" w:cstheme="minorHAnsi"/>
          <w:color w:val="000000"/>
        </w:rPr>
      </w:pPr>
      <w:r>
        <w:rPr>
          <w:rFonts w:asciiTheme="minorHAnsi" w:eastAsia="Calibri" w:hAnsiTheme="minorHAnsi" w:cstheme="minorHAnsi"/>
          <w:color w:val="000000"/>
        </w:rPr>
        <w:t xml:space="preserve">  </w:t>
      </w:r>
      <w:r w:rsidRPr="000F294A">
        <w:rPr>
          <w:rFonts w:asciiTheme="minorHAnsi" w:eastAsia="Calibri" w:hAnsiTheme="minorHAnsi" w:cstheme="minorHAnsi"/>
          <w:b/>
          <w:bCs/>
          <w:color w:val="000000"/>
        </w:rPr>
        <w:t xml:space="preserve">EXEMPTION </w:t>
      </w:r>
      <w:r w:rsidR="00112FFF">
        <w:rPr>
          <w:rFonts w:asciiTheme="minorHAnsi" w:eastAsia="Calibri" w:hAnsiTheme="minorHAnsi" w:cstheme="minorHAnsi"/>
          <w:b/>
          <w:bCs/>
          <w:color w:val="000000"/>
        </w:rPr>
        <w:t>REQUEST</w:t>
      </w:r>
      <w:r w:rsidR="00112FFF">
        <w:rPr>
          <w:rFonts w:asciiTheme="minorHAnsi" w:eastAsia="Calibri" w:hAnsiTheme="minorHAnsi" w:cstheme="minorHAnsi"/>
          <w:color w:val="000000"/>
        </w:rPr>
        <w:t xml:space="preserve"> </w:t>
      </w:r>
      <w:r w:rsidR="000F294A">
        <w:rPr>
          <w:rFonts w:asciiTheme="minorHAnsi" w:eastAsia="Calibri" w:hAnsiTheme="minorHAnsi" w:cstheme="minorHAnsi"/>
          <w:color w:val="000000"/>
        </w:rPr>
        <w:t>………………………………………………………………………………………</w:t>
      </w:r>
      <w:r w:rsidR="00112FFF">
        <w:rPr>
          <w:rFonts w:asciiTheme="minorHAnsi" w:eastAsia="Calibri" w:hAnsiTheme="minorHAnsi" w:cstheme="minorHAnsi"/>
          <w:color w:val="000000"/>
        </w:rPr>
        <w:t>.</w:t>
      </w:r>
      <w:r w:rsidR="00411D38">
        <w:rPr>
          <w:rFonts w:asciiTheme="minorHAnsi" w:eastAsia="Calibri" w:hAnsiTheme="minorHAnsi" w:cstheme="minorHAnsi"/>
          <w:color w:val="000000"/>
        </w:rPr>
        <w:t>23</w:t>
      </w:r>
    </w:p>
    <w:p w14:paraId="0FDCE4A5" w14:textId="2AD64AC0" w:rsidR="005301DF" w:rsidRDefault="005301DF" w:rsidP="00202101">
      <w:pPr>
        <w:rPr>
          <w:rFonts w:asciiTheme="minorHAnsi" w:eastAsia="Calibri" w:hAnsiTheme="minorHAnsi" w:cstheme="minorHAnsi"/>
          <w:color w:val="000000"/>
        </w:rPr>
      </w:pPr>
      <w:r>
        <w:rPr>
          <w:rFonts w:asciiTheme="minorHAnsi" w:eastAsia="Calibri" w:hAnsiTheme="minorHAnsi" w:cstheme="minorHAnsi"/>
          <w:color w:val="000000"/>
        </w:rPr>
        <w:t>PART B: CONFIRMATIONS</w:t>
      </w:r>
      <w:r w:rsidR="00821543">
        <w:rPr>
          <w:rFonts w:asciiTheme="minorHAnsi" w:eastAsia="Calibri" w:hAnsiTheme="minorHAnsi" w:cstheme="minorHAnsi"/>
          <w:color w:val="000000"/>
        </w:rPr>
        <w:t>…………………………………………………………………………………</w:t>
      </w:r>
      <w:r w:rsidR="005A23AD">
        <w:rPr>
          <w:rFonts w:asciiTheme="minorHAnsi" w:eastAsia="Calibri" w:hAnsiTheme="minorHAnsi" w:cstheme="minorHAnsi"/>
          <w:color w:val="000000"/>
        </w:rPr>
        <w:t>….27</w:t>
      </w:r>
    </w:p>
    <w:p w14:paraId="77956232" w14:textId="69CD741D" w:rsidR="002A22EB" w:rsidRPr="00202101" w:rsidRDefault="005301DF" w:rsidP="00202101">
      <w:pPr>
        <w:rPr>
          <w:rFonts w:asciiTheme="minorHAnsi" w:eastAsia="Calibri" w:hAnsiTheme="minorHAnsi" w:cstheme="minorHAnsi"/>
          <w:color w:val="000000"/>
        </w:rPr>
      </w:pPr>
      <w:r>
        <w:rPr>
          <w:rFonts w:asciiTheme="minorHAnsi" w:eastAsia="Calibri" w:hAnsiTheme="minorHAnsi" w:cstheme="minorHAnsi"/>
          <w:color w:val="000000"/>
        </w:rPr>
        <w:t>PART C: LIST OF DOCUMENTS THAT ACCOMPANY THE APPLICATION FORM……</w:t>
      </w:r>
      <w:proofErr w:type="gramStart"/>
      <w:r>
        <w:rPr>
          <w:rFonts w:asciiTheme="minorHAnsi" w:eastAsia="Calibri" w:hAnsiTheme="minorHAnsi" w:cstheme="minorHAnsi"/>
          <w:color w:val="000000"/>
        </w:rPr>
        <w:t>…</w:t>
      </w:r>
      <w:r w:rsidR="005A23AD">
        <w:rPr>
          <w:rFonts w:asciiTheme="minorHAnsi" w:eastAsia="Calibri" w:hAnsiTheme="minorHAnsi" w:cstheme="minorHAnsi"/>
          <w:color w:val="000000"/>
        </w:rPr>
        <w:t>..</w:t>
      </w:r>
      <w:proofErr w:type="gramEnd"/>
      <w:r w:rsidR="005A23AD">
        <w:rPr>
          <w:rFonts w:asciiTheme="minorHAnsi" w:eastAsia="Calibri" w:hAnsiTheme="minorHAnsi" w:cstheme="minorHAnsi"/>
          <w:color w:val="000000"/>
        </w:rPr>
        <w:t>29</w:t>
      </w:r>
    </w:p>
    <w:p w14:paraId="783A36F6" w14:textId="77777777" w:rsidR="00197AF1" w:rsidRPr="006C7F87" w:rsidRDefault="00B1727A" w:rsidP="002B34DB">
      <w:pPr>
        <w:pStyle w:val="NoSpacing"/>
        <w:spacing w:line="276" w:lineRule="auto"/>
        <w:rPr>
          <w:rStyle w:val="Heading1Char"/>
          <w:rFonts w:asciiTheme="minorHAnsi" w:hAnsiTheme="minorHAnsi" w:cstheme="minorHAnsi"/>
        </w:rPr>
      </w:pPr>
      <w:r w:rsidRPr="006C7F87">
        <w:rPr>
          <w:rFonts w:asciiTheme="minorHAnsi" w:hAnsiTheme="minorHAnsi" w:cstheme="minorHAnsi"/>
        </w:rPr>
        <w:br w:type="page"/>
      </w:r>
      <w:bookmarkStart w:id="1" w:name="_Toc498596957"/>
      <w:r w:rsidR="006C7F87" w:rsidRPr="006C7F87">
        <w:rPr>
          <w:rStyle w:val="Heading1Char"/>
          <w:rFonts w:asciiTheme="minorHAnsi" w:hAnsiTheme="minorHAnsi" w:cstheme="minorHAnsi"/>
        </w:rPr>
        <w:lastRenderedPageBreak/>
        <w:t>GENERAL INSTRUCTIONS:</w:t>
      </w:r>
      <w:bookmarkEnd w:id="1"/>
      <w:r w:rsidR="006C7F87" w:rsidRPr="006C7F87">
        <w:rPr>
          <w:rStyle w:val="Heading1Char"/>
          <w:rFonts w:asciiTheme="minorHAnsi" w:hAnsiTheme="minorHAnsi" w:cstheme="minorHAnsi"/>
        </w:rPr>
        <w:t xml:space="preserve"> </w:t>
      </w:r>
    </w:p>
    <w:p w14:paraId="6C5B719A" w14:textId="77777777" w:rsidR="001B16D1" w:rsidRDefault="001B16D1" w:rsidP="002B34DB">
      <w:pPr>
        <w:pStyle w:val="ListParagraph"/>
        <w:jc w:val="both"/>
        <w:rPr>
          <w:rFonts w:asciiTheme="minorHAnsi" w:hAnsiTheme="minorHAnsi" w:cstheme="minorHAnsi"/>
          <w:bCs/>
          <w:sz w:val="24"/>
          <w:szCs w:val="24"/>
          <w:lang w:val="en-US"/>
        </w:rPr>
      </w:pPr>
    </w:p>
    <w:p w14:paraId="0B221311" w14:textId="77777777" w:rsidR="007C6813"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w:t>
      </w:r>
      <w:r w:rsidR="00043D4B" w:rsidRPr="006C7F87">
        <w:rPr>
          <w:rFonts w:asciiTheme="minorHAnsi" w:hAnsiTheme="minorHAnsi" w:cstheme="minorHAnsi"/>
          <w:bCs/>
          <w:sz w:val="24"/>
          <w:szCs w:val="24"/>
          <w:lang w:val="en-US"/>
        </w:rPr>
        <w:t>is</w:t>
      </w:r>
      <w:r w:rsidRPr="006C7F87">
        <w:rPr>
          <w:rFonts w:asciiTheme="minorHAnsi" w:hAnsiTheme="minorHAnsi" w:cstheme="minorHAnsi"/>
          <w:bCs/>
          <w:sz w:val="24"/>
          <w:szCs w:val="24"/>
          <w:lang w:val="en-US"/>
        </w:rPr>
        <w:t xml:space="preserve"> Form must be completed in electronic form. An electronic version of it can be downloaded from the website of the Cyprus Securities and Exchange Commission (“the Commission”) at the address </w:t>
      </w:r>
      <w:hyperlink r:id="rId9" w:history="1">
        <w:r w:rsidR="006C7F87" w:rsidRPr="006C7F87">
          <w:rPr>
            <w:rStyle w:val="Hyperlink"/>
            <w:rFonts w:asciiTheme="minorHAnsi" w:hAnsiTheme="minorHAnsi" w:cstheme="minorHAnsi"/>
            <w:sz w:val="24"/>
            <w:szCs w:val="24"/>
            <w:lang w:val="en-US"/>
          </w:rPr>
          <w:t>www.cysec.gov.cy</w:t>
        </w:r>
      </w:hyperlink>
      <w:r w:rsidRPr="006C7F87">
        <w:rPr>
          <w:rFonts w:asciiTheme="minorHAnsi" w:hAnsiTheme="minorHAnsi" w:cstheme="minorHAnsi"/>
          <w:bCs/>
          <w:sz w:val="24"/>
          <w:szCs w:val="24"/>
          <w:lang w:val="en-US"/>
        </w:rPr>
        <w:t xml:space="preserve">. </w:t>
      </w:r>
    </w:p>
    <w:p w14:paraId="12D6286E" w14:textId="5729B3FE" w:rsidR="002C4A3D" w:rsidRPr="00730395" w:rsidRDefault="002C4A3D" w:rsidP="002B34DB">
      <w:pPr>
        <w:pStyle w:val="ListParagraph"/>
        <w:numPr>
          <w:ilvl w:val="0"/>
          <w:numId w:val="32"/>
        </w:numPr>
        <w:jc w:val="both"/>
        <w:rPr>
          <w:rFonts w:asciiTheme="minorHAnsi" w:hAnsiTheme="minorHAnsi" w:cstheme="minorHAnsi"/>
          <w:b/>
          <w:sz w:val="24"/>
          <w:szCs w:val="24"/>
          <w:lang w:val="en-US"/>
        </w:rPr>
      </w:pPr>
      <w:r w:rsidRPr="00730395">
        <w:rPr>
          <w:rFonts w:asciiTheme="minorHAnsi" w:hAnsiTheme="minorHAnsi" w:cstheme="minorHAnsi"/>
          <w:b/>
          <w:sz w:val="24"/>
          <w:szCs w:val="24"/>
          <w:lang w:val="en-US"/>
        </w:rPr>
        <w:t xml:space="preserve">In case of notification of material changes in accordance with article 11 (a) and (c), the applicant must fill only the fields that are relevant </w:t>
      </w:r>
      <w:r w:rsidR="00730395" w:rsidRPr="00730395">
        <w:rPr>
          <w:rFonts w:asciiTheme="minorHAnsi" w:hAnsiTheme="minorHAnsi" w:cstheme="minorHAnsi"/>
          <w:b/>
          <w:sz w:val="24"/>
          <w:szCs w:val="24"/>
          <w:lang w:val="en-US"/>
        </w:rPr>
        <w:t>to</w:t>
      </w:r>
      <w:r w:rsidRPr="00730395">
        <w:rPr>
          <w:rFonts w:asciiTheme="minorHAnsi" w:hAnsiTheme="minorHAnsi" w:cstheme="minorHAnsi"/>
          <w:b/>
          <w:sz w:val="24"/>
          <w:szCs w:val="24"/>
          <w:lang w:val="en-US"/>
        </w:rPr>
        <w:t xml:space="preserve"> the change.</w:t>
      </w:r>
    </w:p>
    <w:p w14:paraId="354218DE" w14:textId="2554EA63" w:rsidR="007C6813" w:rsidRPr="006C7F87" w:rsidRDefault="00043D4B"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This Form must </w:t>
      </w:r>
      <w:r w:rsidR="007C6813" w:rsidRPr="006C7F87">
        <w:rPr>
          <w:rFonts w:asciiTheme="minorHAnsi" w:hAnsiTheme="minorHAnsi" w:cstheme="minorHAnsi"/>
          <w:bCs/>
          <w:sz w:val="24"/>
          <w:szCs w:val="24"/>
          <w:lang w:val="en-US"/>
        </w:rPr>
        <w:t xml:space="preserve">be submitted as per </w:t>
      </w:r>
      <w:r w:rsidR="00055515">
        <w:rPr>
          <w:rFonts w:asciiTheme="minorHAnsi" w:hAnsiTheme="minorHAnsi" w:cstheme="minorHAnsi"/>
          <w:bCs/>
          <w:sz w:val="24"/>
          <w:szCs w:val="24"/>
          <w:lang w:val="en-US"/>
        </w:rPr>
        <w:t>the Commission</w:t>
      </w:r>
      <w:r w:rsidR="00055515" w:rsidRPr="006C7F87">
        <w:rPr>
          <w:rFonts w:asciiTheme="minorHAnsi" w:hAnsiTheme="minorHAnsi" w:cstheme="minorHAnsi"/>
          <w:bCs/>
          <w:sz w:val="24"/>
          <w:szCs w:val="24"/>
          <w:lang w:val="en-US"/>
        </w:rPr>
        <w:t xml:space="preserve">’s </w:t>
      </w:r>
      <w:r w:rsidR="007C6813" w:rsidRPr="006C7F87">
        <w:rPr>
          <w:rFonts w:asciiTheme="minorHAnsi" w:hAnsiTheme="minorHAnsi" w:cstheme="minorHAnsi"/>
          <w:bCs/>
          <w:sz w:val="24"/>
          <w:szCs w:val="24"/>
          <w:lang w:val="en-US"/>
        </w:rPr>
        <w:t xml:space="preserve">Announcement dated </w:t>
      </w:r>
      <w:r w:rsidR="00954872">
        <w:rPr>
          <w:rFonts w:asciiTheme="minorHAnsi" w:hAnsiTheme="minorHAnsi" w:cstheme="minorHAnsi"/>
          <w:bCs/>
          <w:sz w:val="24"/>
          <w:szCs w:val="24"/>
          <w:lang w:val="en-US"/>
        </w:rPr>
        <w:t>30</w:t>
      </w:r>
      <w:r w:rsidR="007C6813" w:rsidRPr="006C7F87">
        <w:rPr>
          <w:rFonts w:asciiTheme="minorHAnsi" w:hAnsiTheme="minorHAnsi" w:cstheme="minorHAnsi"/>
          <w:bCs/>
          <w:sz w:val="24"/>
          <w:szCs w:val="24"/>
          <w:lang w:val="en-US"/>
        </w:rPr>
        <w:t xml:space="preserve"> </w:t>
      </w:r>
      <w:r w:rsidR="00954872">
        <w:rPr>
          <w:rFonts w:asciiTheme="minorHAnsi" w:hAnsiTheme="minorHAnsi" w:cstheme="minorHAnsi"/>
          <w:bCs/>
          <w:sz w:val="24"/>
          <w:szCs w:val="24"/>
          <w:lang w:val="en-US"/>
        </w:rPr>
        <w:t>September</w:t>
      </w:r>
      <w:r w:rsidR="007C6813" w:rsidRPr="006C7F87">
        <w:rPr>
          <w:rFonts w:asciiTheme="minorHAnsi" w:hAnsiTheme="minorHAnsi" w:cstheme="minorHAnsi"/>
          <w:bCs/>
          <w:sz w:val="24"/>
          <w:szCs w:val="24"/>
          <w:lang w:val="en-US"/>
        </w:rPr>
        <w:t xml:space="preserve"> 201</w:t>
      </w:r>
      <w:r w:rsidR="00954872">
        <w:rPr>
          <w:rFonts w:asciiTheme="minorHAnsi" w:hAnsiTheme="minorHAnsi" w:cstheme="minorHAnsi"/>
          <w:bCs/>
          <w:sz w:val="24"/>
          <w:szCs w:val="24"/>
          <w:lang w:val="en-US"/>
        </w:rPr>
        <w:t>9</w:t>
      </w:r>
      <w:r w:rsidR="007C6813" w:rsidRPr="006C7F87">
        <w:rPr>
          <w:rFonts w:asciiTheme="minorHAnsi" w:hAnsiTheme="minorHAnsi" w:cstheme="minorHAnsi"/>
          <w:bCs/>
          <w:sz w:val="24"/>
          <w:szCs w:val="24"/>
          <w:lang w:val="en-US"/>
        </w:rPr>
        <w:t xml:space="preserve"> on the </w:t>
      </w:r>
      <w:hyperlink r:id="rId10" w:tgtFrame="_blank" w:history="1">
        <w:r w:rsidR="007C6813" w:rsidRPr="006C7F87">
          <w:rPr>
            <w:rFonts w:asciiTheme="minorHAnsi" w:hAnsiTheme="minorHAnsi" w:cstheme="minorHAnsi"/>
            <w:bCs/>
            <w:sz w:val="24"/>
            <w:szCs w:val="24"/>
            <w:lang w:val="en-US"/>
          </w:rPr>
          <w:t xml:space="preserve">Receipt of applications and correspondence of </w:t>
        </w:r>
        <w:r w:rsidR="00592000">
          <w:rPr>
            <w:rFonts w:asciiTheme="minorHAnsi" w:hAnsiTheme="minorHAnsi" w:cstheme="minorHAnsi"/>
            <w:bCs/>
            <w:sz w:val="24"/>
            <w:szCs w:val="24"/>
            <w:lang w:val="en-US"/>
          </w:rPr>
          <w:t xml:space="preserve">the </w:t>
        </w:r>
        <w:proofErr w:type="spellStart"/>
        <w:r w:rsidR="007C6813" w:rsidRPr="006C7F87">
          <w:rPr>
            <w:rFonts w:asciiTheme="minorHAnsi" w:hAnsiTheme="minorHAnsi" w:cstheme="minorHAnsi"/>
            <w:bCs/>
            <w:sz w:val="24"/>
            <w:szCs w:val="24"/>
            <w:lang w:val="en-US"/>
          </w:rPr>
          <w:t>Authorisation</w:t>
        </w:r>
        <w:proofErr w:type="spellEnd"/>
        <w:r w:rsidR="007C6813" w:rsidRPr="006C7F87">
          <w:rPr>
            <w:rFonts w:asciiTheme="minorHAnsi" w:hAnsiTheme="minorHAnsi" w:cstheme="minorHAnsi"/>
            <w:bCs/>
            <w:sz w:val="24"/>
            <w:szCs w:val="24"/>
            <w:lang w:val="en-US"/>
          </w:rPr>
          <w:t xml:space="preserve"> Department of</w:t>
        </w:r>
        <w:r w:rsidR="00055515">
          <w:rPr>
            <w:rFonts w:asciiTheme="minorHAnsi" w:hAnsiTheme="minorHAnsi" w:cstheme="minorHAnsi"/>
            <w:bCs/>
            <w:sz w:val="24"/>
            <w:szCs w:val="24"/>
            <w:lang w:val="en-US"/>
          </w:rPr>
          <w:t xml:space="preserve"> the</w:t>
        </w:r>
        <w:r w:rsidR="007C6813" w:rsidRPr="006C7F87">
          <w:rPr>
            <w:rFonts w:asciiTheme="minorHAnsi" w:hAnsiTheme="minorHAnsi" w:cstheme="minorHAnsi"/>
            <w:bCs/>
            <w:sz w:val="24"/>
            <w:szCs w:val="24"/>
            <w:lang w:val="en-US"/>
          </w:rPr>
          <w:t xml:space="preserve"> </w:t>
        </w:r>
        <w:r w:rsidR="004F4C80" w:rsidRPr="006C7F87">
          <w:rPr>
            <w:rFonts w:asciiTheme="minorHAnsi" w:hAnsiTheme="minorHAnsi" w:cstheme="minorHAnsi"/>
            <w:bCs/>
            <w:sz w:val="24"/>
            <w:szCs w:val="24"/>
            <w:lang w:val="en-US"/>
          </w:rPr>
          <w:t>Commission</w:t>
        </w:r>
      </w:hyperlink>
      <w:r w:rsidR="00193235" w:rsidRPr="00193235">
        <w:rPr>
          <w:rFonts w:asciiTheme="minorHAnsi" w:hAnsiTheme="minorHAnsi" w:cstheme="minorHAnsi"/>
          <w:bCs/>
          <w:sz w:val="24"/>
          <w:szCs w:val="24"/>
          <w:lang w:val="en-GB"/>
        </w:rPr>
        <w:t xml:space="preserve"> </w:t>
      </w:r>
      <w:r w:rsidR="00193235">
        <w:rPr>
          <w:rFonts w:asciiTheme="minorHAnsi" w:hAnsiTheme="minorHAnsi" w:cstheme="minorHAnsi"/>
          <w:bCs/>
          <w:sz w:val="24"/>
          <w:szCs w:val="24"/>
          <w:lang w:val="en-GB"/>
        </w:rPr>
        <w:t xml:space="preserve">and must be accompanied by </w:t>
      </w:r>
      <w:r w:rsidR="00193235" w:rsidRPr="00193235">
        <w:rPr>
          <w:rFonts w:ascii="Aptos" w:hAnsi="Aptos" w:cs="Aptos"/>
          <w:b/>
          <w:bCs/>
          <w:lang w:val="en-GB"/>
        </w:rPr>
        <w:t>Form FnP-00-001</w:t>
      </w:r>
      <w:r w:rsidR="00193235">
        <w:rPr>
          <w:rFonts w:ascii="Aptos" w:hAnsi="Aptos" w:cs="Aptos"/>
          <w:lang w:val="en-GB"/>
        </w:rPr>
        <w:t xml:space="preserve"> with regards to all legal and natural persons involved in the application.</w:t>
      </w:r>
      <w:r w:rsidR="007C6813" w:rsidRPr="006C7F87">
        <w:rPr>
          <w:rFonts w:asciiTheme="minorHAnsi" w:hAnsiTheme="minorHAnsi" w:cstheme="minorHAnsi"/>
          <w:bCs/>
          <w:sz w:val="24"/>
          <w:szCs w:val="24"/>
          <w:lang w:val="en-US"/>
        </w:rPr>
        <w:t xml:space="preserve"> </w:t>
      </w:r>
    </w:p>
    <w:p w14:paraId="43C0BE23" w14:textId="00F59723" w:rsidR="007C6813" w:rsidRPr="006C7F87"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The questions should remain </w:t>
      </w:r>
      <w:r w:rsidR="00730395" w:rsidRPr="006C7F87">
        <w:rPr>
          <w:rFonts w:asciiTheme="minorHAnsi" w:hAnsiTheme="minorHAnsi" w:cstheme="minorHAnsi"/>
          <w:bCs/>
          <w:sz w:val="24"/>
          <w:szCs w:val="24"/>
          <w:lang w:val="en-US"/>
        </w:rPr>
        <w:t>unaltered,</w:t>
      </w:r>
      <w:r w:rsidRPr="006C7F87">
        <w:rPr>
          <w:rFonts w:asciiTheme="minorHAnsi" w:hAnsiTheme="minorHAnsi" w:cstheme="minorHAnsi"/>
          <w:bCs/>
          <w:sz w:val="24"/>
          <w:szCs w:val="24"/>
          <w:lang w:val="en-US"/>
        </w:rPr>
        <w:t xml:space="preserve"> and the answers must be provided below each question</w:t>
      </w:r>
      <w:r w:rsidR="00A24F92">
        <w:rPr>
          <w:rFonts w:asciiTheme="minorHAnsi" w:hAnsiTheme="minorHAnsi" w:cstheme="minorHAnsi"/>
          <w:bCs/>
          <w:sz w:val="24"/>
          <w:szCs w:val="24"/>
          <w:lang w:val="en-US"/>
        </w:rPr>
        <w:t xml:space="preserve"> or in the designated section</w:t>
      </w:r>
      <w:r w:rsidRPr="006C7F87">
        <w:rPr>
          <w:rFonts w:asciiTheme="minorHAnsi" w:hAnsiTheme="minorHAnsi" w:cstheme="minorHAnsi"/>
          <w:bCs/>
          <w:sz w:val="24"/>
          <w:szCs w:val="24"/>
          <w:lang w:val="en-US"/>
        </w:rPr>
        <w:t>.</w:t>
      </w:r>
    </w:p>
    <w:p w14:paraId="544B151D" w14:textId="77777777" w:rsidR="007C6813"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All questions </w:t>
      </w:r>
      <w:r w:rsidR="006C7F87" w:rsidRPr="006C7F87">
        <w:rPr>
          <w:rFonts w:asciiTheme="minorHAnsi" w:hAnsiTheme="minorHAnsi" w:cstheme="minorHAnsi"/>
          <w:bCs/>
          <w:sz w:val="24"/>
          <w:szCs w:val="24"/>
          <w:lang w:val="en-US"/>
        </w:rPr>
        <w:t xml:space="preserve">applicable to the case of the applicant </w:t>
      </w:r>
      <w:r w:rsidRPr="006C7F87">
        <w:rPr>
          <w:rFonts w:asciiTheme="minorHAnsi" w:hAnsiTheme="minorHAnsi" w:cstheme="minorHAnsi"/>
          <w:bCs/>
          <w:sz w:val="24"/>
          <w:szCs w:val="24"/>
          <w:lang w:val="en-US"/>
        </w:rPr>
        <w:t>should be duly completed, or, if they are not applicable state “N/A”.</w:t>
      </w:r>
      <w:r w:rsidR="00043D4B" w:rsidRPr="006C7F87">
        <w:rPr>
          <w:rFonts w:asciiTheme="minorHAnsi" w:hAnsiTheme="minorHAnsi" w:cstheme="minorHAnsi"/>
          <w:bCs/>
          <w:sz w:val="24"/>
          <w:szCs w:val="24"/>
          <w:lang w:val="en-US"/>
        </w:rPr>
        <w:t xml:space="preserve"> Incomplete applications will be returned.</w:t>
      </w:r>
    </w:p>
    <w:p w14:paraId="5DD45F36" w14:textId="69E8B98C" w:rsidR="00E527EF" w:rsidRPr="006C7F87" w:rsidRDefault="00E527EF" w:rsidP="002B34DB">
      <w:pPr>
        <w:pStyle w:val="ListParagraph"/>
        <w:numPr>
          <w:ilvl w:val="0"/>
          <w:numId w:val="32"/>
        </w:numPr>
        <w:jc w:val="both"/>
        <w:rPr>
          <w:rFonts w:asciiTheme="minorHAnsi" w:hAnsiTheme="minorHAnsi" w:cstheme="minorHAnsi"/>
          <w:bCs/>
          <w:sz w:val="24"/>
          <w:szCs w:val="24"/>
          <w:lang w:val="en-US"/>
        </w:rPr>
      </w:pPr>
      <w:r w:rsidRPr="00E527EF">
        <w:rPr>
          <w:rFonts w:asciiTheme="minorHAnsi" w:hAnsiTheme="minorHAnsi" w:cstheme="minorHAnsi"/>
          <w:bCs/>
          <w:sz w:val="24"/>
          <w:szCs w:val="24"/>
          <w:lang w:val="en-US"/>
        </w:rPr>
        <w:t>All additional reference documents set out in Part C must accompany this Form. Part C is an integral part of this Form. In the case where the attachment of additional details or documents is required, add a reference to the relevant paragraph and attach them as a numbered reference document following the numbering order set out by the Commission in Part C of this Form which sets out the List of additional documents that accompany this Form. The numbering of the reference Documents must remain unchanged even when there are no details/documents to be submitted</w:t>
      </w:r>
      <w:r w:rsidRPr="00E527EF">
        <w:rPr>
          <w:rFonts w:asciiTheme="minorHAnsi" w:hAnsiTheme="minorHAnsi" w:cstheme="minorHAnsi"/>
          <w:bCs/>
          <w:sz w:val="24"/>
          <w:szCs w:val="24"/>
          <w:lang w:val="en-GB"/>
        </w:rPr>
        <w:t>.</w:t>
      </w:r>
    </w:p>
    <w:p w14:paraId="14535494" w14:textId="77777777" w:rsidR="00DD5CE2" w:rsidRPr="001B16D1" w:rsidRDefault="001B16D1" w:rsidP="00DD5CE2">
      <w:pPr>
        <w:pStyle w:val="ListParagraph"/>
        <w:numPr>
          <w:ilvl w:val="0"/>
          <w:numId w:val="32"/>
        </w:numPr>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Where there are no competent </w:t>
      </w:r>
      <w:r w:rsidR="00DD5CE2" w:rsidRPr="001B16D1">
        <w:rPr>
          <w:rFonts w:asciiTheme="minorHAnsi" w:hAnsiTheme="minorHAnsi" w:cstheme="minorHAnsi"/>
          <w:sz w:val="24"/>
          <w:szCs w:val="24"/>
          <w:lang w:val="en-US"/>
        </w:rPr>
        <w:t xml:space="preserve">authorities for the issue of certificates, attach equivalent documents from an independent and reliable source. </w:t>
      </w:r>
    </w:p>
    <w:p w14:paraId="5BE07905" w14:textId="310F8BC2" w:rsidR="00DD5CE2" w:rsidRPr="001B16D1" w:rsidRDefault="00DD5CE2" w:rsidP="00DD5CE2">
      <w:pPr>
        <w:pStyle w:val="ListParagraph"/>
        <w:numPr>
          <w:ilvl w:val="0"/>
          <w:numId w:val="32"/>
        </w:numPr>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This </w:t>
      </w:r>
      <w:r>
        <w:rPr>
          <w:rFonts w:asciiTheme="minorHAnsi" w:hAnsiTheme="minorHAnsi" w:cstheme="minorHAnsi"/>
          <w:sz w:val="24"/>
          <w:szCs w:val="24"/>
          <w:lang w:val="en-US"/>
        </w:rPr>
        <w:t>Form</w:t>
      </w:r>
      <w:r w:rsidRPr="001B16D1">
        <w:rPr>
          <w:rFonts w:asciiTheme="minorHAnsi" w:hAnsiTheme="minorHAnsi" w:cstheme="minorHAnsi"/>
          <w:sz w:val="24"/>
          <w:szCs w:val="24"/>
          <w:lang w:val="en-US"/>
        </w:rPr>
        <w:t xml:space="preserve">, when submitted to the </w:t>
      </w:r>
      <w:r w:rsidRPr="000830F3">
        <w:rPr>
          <w:rFonts w:asciiTheme="minorHAnsi" w:hAnsiTheme="minorHAnsi" w:cstheme="minorHAnsi"/>
          <w:sz w:val="24"/>
          <w:szCs w:val="24"/>
          <w:lang w:val="en-US"/>
        </w:rPr>
        <w:t>Commission</w:t>
      </w:r>
      <w:r w:rsidRPr="001B16D1">
        <w:rPr>
          <w:rFonts w:asciiTheme="minorHAnsi" w:hAnsiTheme="minorHAnsi" w:cstheme="minorHAnsi"/>
          <w:sz w:val="24"/>
          <w:szCs w:val="24"/>
          <w:lang w:val="en-US"/>
        </w:rPr>
        <w:t xml:space="preserve">, must be accompanied by the required charge, </w:t>
      </w:r>
      <w:r>
        <w:rPr>
          <w:rFonts w:asciiTheme="minorHAnsi" w:hAnsiTheme="minorHAnsi" w:cstheme="minorHAnsi"/>
          <w:sz w:val="24"/>
          <w:szCs w:val="24"/>
          <w:lang w:val="en-US"/>
        </w:rPr>
        <w:t xml:space="preserve">in accordance with Directive </w:t>
      </w:r>
      <w:r w:rsidR="00730395" w:rsidRPr="00730395">
        <w:rPr>
          <w:rFonts w:asciiTheme="minorHAnsi" w:hAnsiTheme="minorHAnsi" w:cstheme="minorHAnsi"/>
          <w:sz w:val="24"/>
          <w:szCs w:val="24"/>
          <w:lang w:val="en-GB"/>
        </w:rPr>
        <w:t>DI73-2009-05</w:t>
      </w:r>
      <w:r w:rsidR="00730395">
        <w:rPr>
          <w:rFonts w:asciiTheme="minorHAnsi" w:hAnsiTheme="minorHAnsi" w:cstheme="minorHAnsi"/>
          <w:sz w:val="24"/>
          <w:szCs w:val="24"/>
          <w:lang w:val="en-GB"/>
        </w:rPr>
        <w:t xml:space="preserve"> </w:t>
      </w:r>
      <w:r w:rsidRPr="00730395">
        <w:rPr>
          <w:rFonts w:asciiTheme="minorHAnsi" w:hAnsiTheme="minorHAnsi" w:cstheme="minorHAnsi"/>
          <w:sz w:val="24"/>
          <w:szCs w:val="24"/>
          <w:lang w:val="en-US"/>
        </w:rPr>
        <w:t>for</w:t>
      </w:r>
      <w:r>
        <w:rPr>
          <w:rFonts w:asciiTheme="minorHAnsi" w:hAnsiTheme="minorHAnsi" w:cstheme="minorHAnsi"/>
          <w:sz w:val="24"/>
          <w:szCs w:val="24"/>
          <w:lang w:val="en-US"/>
        </w:rPr>
        <w:t xml:space="preserve"> the charges and annual fees.</w:t>
      </w:r>
    </w:p>
    <w:p w14:paraId="4D8FAB0E" w14:textId="655A1DAA" w:rsidR="00DD5CE2" w:rsidRPr="006C7F87" w:rsidRDefault="00DD5CE2" w:rsidP="00DD5CE2">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When completing </w:t>
      </w:r>
      <w:r w:rsidRPr="001333CF">
        <w:rPr>
          <w:rFonts w:asciiTheme="minorHAnsi" w:hAnsiTheme="minorHAnsi" w:cstheme="minorHAnsi"/>
          <w:sz w:val="24"/>
          <w:szCs w:val="24"/>
          <w:lang w:val="en-US"/>
        </w:rPr>
        <w:t>this Form</w:t>
      </w:r>
      <w:r w:rsidRPr="006C7F87">
        <w:rPr>
          <w:rFonts w:asciiTheme="minorHAnsi" w:hAnsiTheme="minorHAnsi" w:cstheme="minorHAnsi"/>
          <w:bCs/>
          <w:sz w:val="24"/>
          <w:szCs w:val="24"/>
          <w:lang w:val="en-US"/>
        </w:rPr>
        <w:t xml:space="preserve">, information which is publicly available or </w:t>
      </w:r>
      <w:r w:rsidR="00730395" w:rsidRPr="006C7F87">
        <w:rPr>
          <w:rFonts w:asciiTheme="minorHAnsi" w:hAnsiTheme="minorHAnsi" w:cstheme="minorHAnsi"/>
          <w:bCs/>
          <w:sz w:val="24"/>
          <w:szCs w:val="24"/>
          <w:lang w:val="en-US"/>
        </w:rPr>
        <w:t>has</w:t>
      </w:r>
      <w:r w:rsidRPr="006C7F87">
        <w:rPr>
          <w:rFonts w:asciiTheme="minorHAnsi" w:hAnsiTheme="minorHAnsi" w:cstheme="minorHAnsi"/>
          <w:bCs/>
          <w:sz w:val="24"/>
          <w:szCs w:val="24"/>
          <w:lang w:val="en-US"/>
        </w:rPr>
        <w:t xml:space="preserve"> previously been disclosed to the Commission or to another supervisory </w:t>
      </w:r>
      <w:proofErr w:type="gramStart"/>
      <w:r w:rsidRPr="006C7F87">
        <w:rPr>
          <w:rFonts w:asciiTheme="minorHAnsi" w:hAnsiTheme="minorHAnsi" w:cstheme="minorHAnsi"/>
          <w:bCs/>
          <w:sz w:val="24"/>
          <w:szCs w:val="24"/>
          <w:lang w:val="en-US"/>
        </w:rPr>
        <w:t>authority,</w:t>
      </w:r>
      <w:proofErr w:type="gramEnd"/>
      <w:r w:rsidRPr="006C7F87">
        <w:rPr>
          <w:rFonts w:asciiTheme="minorHAnsi" w:hAnsiTheme="minorHAnsi" w:cstheme="minorHAnsi"/>
          <w:bCs/>
          <w:sz w:val="24"/>
          <w:szCs w:val="24"/>
          <w:lang w:val="en-US"/>
        </w:rPr>
        <w:t xml:space="preserve"> should not be considered as known by the Commission</w:t>
      </w:r>
      <w:r>
        <w:rPr>
          <w:rFonts w:asciiTheme="minorHAnsi" w:hAnsiTheme="minorHAnsi" w:cstheme="minorHAnsi"/>
          <w:bCs/>
          <w:sz w:val="24"/>
          <w:szCs w:val="24"/>
          <w:lang w:val="en-US"/>
        </w:rPr>
        <w:t>.</w:t>
      </w:r>
    </w:p>
    <w:p w14:paraId="1BA203B1" w14:textId="77777777" w:rsidR="00DD5CE2" w:rsidRPr="006C7F87" w:rsidRDefault="00DD5CE2" w:rsidP="00DD5CE2">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Where applicant</w:t>
      </w:r>
      <w:r>
        <w:rPr>
          <w:rFonts w:asciiTheme="minorHAnsi" w:hAnsiTheme="minorHAnsi" w:cstheme="minorHAnsi"/>
          <w:bCs/>
          <w:sz w:val="24"/>
          <w:szCs w:val="24"/>
          <w:lang w:val="en-US"/>
        </w:rPr>
        <w:t>s</w:t>
      </w:r>
      <w:r w:rsidRPr="006C7F87">
        <w:rPr>
          <w:rFonts w:asciiTheme="minorHAnsi" w:hAnsiTheme="minorHAnsi" w:cstheme="minorHAnsi"/>
          <w:bCs/>
          <w:sz w:val="24"/>
          <w:szCs w:val="24"/>
          <w:lang w:val="en-US"/>
        </w:rPr>
        <w:t xml:space="preserve"> are required to “confirm”, a tick (</w:t>
      </w:r>
      <w:r w:rsidRPr="006C7F87">
        <w:rPr>
          <w:rFonts w:asciiTheme="minorHAnsi" w:hAnsiTheme="minorHAnsi" w:cstheme="minorHAnsi"/>
          <w:b/>
          <w:sz w:val="24"/>
          <w:szCs w:val="24"/>
        </w:rPr>
        <w:sym w:font="Wingdings" w:char="F0FC"/>
      </w:r>
      <w:r w:rsidRPr="006C7F87">
        <w:rPr>
          <w:rFonts w:asciiTheme="minorHAnsi" w:hAnsiTheme="minorHAnsi" w:cstheme="minorHAnsi"/>
          <w:bCs/>
          <w:sz w:val="24"/>
          <w:szCs w:val="24"/>
          <w:lang w:val="en-US"/>
        </w:rPr>
        <w:t>) or an (x) placed in the relevant box will be taken as confirmation</w:t>
      </w:r>
      <w:r>
        <w:rPr>
          <w:rFonts w:asciiTheme="minorHAnsi" w:hAnsiTheme="minorHAnsi" w:cstheme="minorHAnsi"/>
          <w:bCs/>
          <w:sz w:val="24"/>
          <w:szCs w:val="24"/>
          <w:lang w:val="en-US"/>
        </w:rPr>
        <w:t>.</w:t>
      </w:r>
      <w:r w:rsidRPr="006C7F87">
        <w:rPr>
          <w:rFonts w:asciiTheme="minorHAnsi" w:hAnsiTheme="minorHAnsi" w:cstheme="minorHAnsi"/>
          <w:bCs/>
          <w:sz w:val="24"/>
          <w:szCs w:val="24"/>
          <w:lang w:val="en-US"/>
        </w:rPr>
        <w:t xml:space="preserve"> </w:t>
      </w:r>
    </w:p>
    <w:p w14:paraId="3C892216" w14:textId="6BEF6D2D" w:rsidR="00DD5CE2" w:rsidRPr="006C7F87" w:rsidRDefault="00DD5CE2" w:rsidP="00DD5CE2">
      <w:pPr>
        <w:pStyle w:val="ListParagraph"/>
        <w:numPr>
          <w:ilvl w:val="0"/>
          <w:numId w:val="32"/>
        </w:numPr>
        <w:jc w:val="both"/>
        <w:rPr>
          <w:rFonts w:asciiTheme="minorHAnsi" w:hAnsiTheme="minorHAnsi" w:cstheme="minorHAnsi"/>
          <w:bCs/>
          <w:sz w:val="24"/>
          <w:szCs w:val="24"/>
          <w:lang w:val="en-US"/>
        </w:rPr>
      </w:pPr>
      <w:r>
        <w:rPr>
          <w:rFonts w:asciiTheme="minorHAnsi" w:hAnsiTheme="minorHAnsi" w:cstheme="minorHAnsi"/>
          <w:bCs/>
          <w:sz w:val="24"/>
          <w:szCs w:val="24"/>
          <w:lang w:val="en-US"/>
        </w:rPr>
        <w:t xml:space="preserve">If </w:t>
      </w:r>
      <w:r w:rsidRPr="006C7F87">
        <w:rPr>
          <w:rFonts w:asciiTheme="minorHAnsi" w:hAnsiTheme="minorHAnsi" w:cstheme="minorHAnsi"/>
          <w:bCs/>
          <w:sz w:val="24"/>
          <w:szCs w:val="24"/>
          <w:lang w:val="en-US"/>
        </w:rPr>
        <w:t>insufficient space has been provided for a reply, please provide that information on a separate sheet/document and refer to it in the space provided for the answer.  Please ensure that any separate sheets/documents are clearly marked</w:t>
      </w:r>
      <w:r>
        <w:rPr>
          <w:rFonts w:asciiTheme="minorHAnsi" w:hAnsiTheme="minorHAnsi" w:cstheme="minorHAnsi"/>
          <w:bCs/>
          <w:sz w:val="24"/>
          <w:szCs w:val="24"/>
          <w:lang w:val="en-US"/>
        </w:rPr>
        <w:t xml:space="preserve"> </w:t>
      </w:r>
      <w:r w:rsidRPr="006C7F87">
        <w:rPr>
          <w:rFonts w:asciiTheme="minorHAnsi" w:hAnsiTheme="minorHAnsi" w:cstheme="minorHAnsi"/>
          <w:bCs/>
          <w:sz w:val="24"/>
          <w:szCs w:val="24"/>
          <w:lang w:val="en-US"/>
        </w:rPr>
        <w:t xml:space="preserve">with the name of the applicant </w:t>
      </w:r>
      <w:r w:rsidR="00730395" w:rsidRPr="006C7F87">
        <w:rPr>
          <w:rFonts w:asciiTheme="minorHAnsi" w:hAnsiTheme="minorHAnsi" w:cstheme="minorHAnsi"/>
          <w:bCs/>
          <w:sz w:val="24"/>
          <w:szCs w:val="24"/>
          <w:lang w:val="en-US"/>
        </w:rPr>
        <w:t>organization</w:t>
      </w:r>
      <w:r w:rsidRPr="006C7F87">
        <w:rPr>
          <w:rFonts w:asciiTheme="minorHAnsi" w:hAnsiTheme="minorHAnsi" w:cstheme="minorHAnsi"/>
          <w:bCs/>
          <w:sz w:val="24"/>
          <w:szCs w:val="24"/>
          <w:lang w:val="en-US"/>
        </w:rPr>
        <w:t xml:space="preserve"> and reference the appropriate question.</w:t>
      </w:r>
    </w:p>
    <w:p w14:paraId="73ED6FCB" w14:textId="77777777" w:rsidR="00DD5CE2" w:rsidRPr="006C7F87" w:rsidRDefault="00DD5CE2" w:rsidP="00DD5CE2">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sz w:val="24"/>
          <w:szCs w:val="24"/>
          <w:lang w:val="en-US"/>
        </w:rPr>
        <w:t>Further information or</w:t>
      </w:r>
      <w:r>
        <w:rPr>
          <w:rFonts w:asciiTheme="minorHAnsi" w:hAnsiTheme="minorHAnsi" w:cstheme="minorHAnsi"/>
          <w:sz w:val="24"/>
          <w:szCs w:val="24"/>
          <w:lang w:val="en-US"/>
        </w:rPr>
        <w:t xml:space="preserve"> clarification may be requested</w:t>
      </w:r>
      <w:r w:rsidRPr="006C7F87">
        <w:rPr>
          <w:rFonts w:asciiTheme="minorHAnsi" w:hAnsiTheme="minorHAnsi" w:cstheme="minorHAnsi"/>
          <w:sz w:val="24"/>
          <w:szCs w:val="24"/>
          <w:lang w:val="en-US"/>
        </w:rPr>
        <w:t xml:space="preserve"> for the purpose of considering and evaluating an application.</w:t>
      </w:r>
    </w:p>
    <w:p w14:paraId="381FC084" w14:textId="77777777" w:rsidR="002923BF" w:rsidRDefault="002923BF" w:rsidP="002923BF">
      <w:pPr>
        <w:jc w:val="both"/>
        <w:rPr>
          <w:rFonts w:asciiTheme="minorHAnsi" w:hAnsiTheme="minorHAnsi" w:cstheme="minorHAnsi"/>
          <w:b/>
          <w:bCs/>
          <w:highlight w:val="yellow"/>
        </w:rPr>
      </w:pPr>
    </w:p>
    <w:p w14:paraId="37BCA492" w14:textId="77777777" w:rsidR="00E81C57" w:rsidRDefault="00E81C57" w:rsidP="002923BF">
      <w:pPr>
        <w:jc w:val="both"/>
        <w:rPr>
          <w:rFonts w:asciiTheme="minorHAnsi" w:hAnsiTheme="minorHAnsi" w:cstheme="minorHAnsi"/>
          <w:b/>
          <w:bCs/>
          <w:highlight w:val="yellow"/>
        </w:rPr>
      </w:pPr>
    </w:p>
    <w:p w14:paraId="02C11D9B" w14:textId="77777777" w:rsidR="00E81C57" w:rsidRDefault="00E81C57" w:rsidP="002923BF">
      <w:pPr>
        <w:jc w:val="both"/>
        <w:rPr>
          <w:rFonts w:asciiTheme="minorHAnsi" w:hAnsiTheme="minorHAnsi" w:cstheme="minorHAnsi"/>
          <w:b/>
          <w:bCs/>
          <w:highlight w:val="yellow"/>
        </w:rPr>
      </w:pPr>
    </w:p>
    <w:p w14:paraId="2877F0D6" w14:textId="77777777" w:rsidR="00E81C57" w:rsidRDefault="00E81C57" w:rsidP="002923BF">
      <w:pPr>
        <w:jc w:val="both"/>
        <w:rPr>
          <w:rFonts w:asciiTheme="minorHAnsi" w:hAnsiTheme="minorHAnsi" w:cstheme="minorHAnsi"/>
          <w:b/>
          <w:bCs/>
          <w:highlight w:val="yellow"/>
        </w:rPr>
      </w:pPr>
    </w:p>
    <w:p w14:paraId="0764584C" w14:textId="77777777" w:rsidR="00E81C57" w:rsidRDefault="00E81C57" w:rsidP="002923BF">
      <w:pPr>
        <w:jc w:val="both"/>
        <w:rPr>
          <w:rFonts w:asciiTheme="minorHAnsi" w:hAnsiTheme="minorHAnsi" w:cstheme="minorHAnsi"/>
          <w:b/>
          <w:bCs/>
          <w:highlight w:val="yellow"/>
        </w:rPr>
      </w:pPr>
    </w:p>
    <w:p w14:paraId="1057B80A" w14:textId="77777777" w:rsidR="00E81C57" w:rsidRDefault="00E81C57" w:rsidP="002923BF">
      <w:pPr>
        <w:jc w:val="both"/>
        <w:rPr>
          <w:rFonts w:asciiTheme="minorHAnsi" w:hAnsiTheme="minorHAnsi" w:cstheme="minorHAnsi"/>
          <w:b/>
          <w:bCs/>
          <w:highlight w:val="yellow"/>
        </w:rPr>
      </w:pPr>
    </w:p>
    <w:p w14:paraId="6B26DB78" w14:textId="77777777" w:rsidR="00E81C57" w:rsidRDefault="00E81C57" w:rsidP="002923BF">
      <w:pPr>
        <w:jc w:val="both"/>
        <w:rPr>
          <w:rFonts w:asciiTheme="minorHAnsi" w:hAnsiTheme="minorHAnsi" w:cstheme="minorHAnsi"/>
          <w:b/>
          <w:bCs/>
          <w:highlight w:val="yellow"/>
        </w:rPr>
      </w:pPr>
    </w:p>
    <w:p w14:paraId="44192EDB" w14:textId="77777777" w:rsidR="00E81C57" w:rsidRDefault="00E81C57" w:rsidP="002923BF">
      <w:pPr>
        <w:jc w:val="both"/>
        <w:rPr>
          <w:rFonts w:asciiTheme="minorHAnsi" w:hAnsiTheme="minorHAnsi" w:cstheme="minorHAnsi"/>
          <w:b/>
          <w:bCs/>
          <w:highlight w:val="yellow"/>
        </w:rPr>
      </w:pPr>
    </w:p>
    <w:p w14:paraId="068FE1BF" w14:textId="2A957659" w:rsidR="008A477D" w:rsidRPr="008A477D" w:rsidRDefault="008A477D" w:rsidP="002923BF">
      <w:pPr>
        <w:jc w:val="both"/>
        <w:rPr>
          <w:rStyle w:val="Heading1Char"/>
          <w:rFonts w:asciiTheme="minorHAnsi" w:hAnsiTheme="minorHAnsi" w:cstheme="minorHAnsi"/>
          <w:b w:val="0"/>
          <w:bCs w:val="0"/>
        </w:rPr>
      </w:pPr>
      <w:r w:rsidRPr="00B23C67">
        <w:rPr>
          <w:rStyle w:val="Heading1Char"/>
          <w:rFonts w:asciiTheme="minorHAnsi" w:hAnsiTheme="minorHAnsi" w:cstheme="minorHAnsi"/>
        </w:rPr>
        <w:t>Further Guidelines for the submission of the application</w:t>
      </w:r>
      <w:r w:rsidR="00B23C67">
        <w:rPr>
          <w:rStyle w:val="Heading1Char"/>
          <w:rFonts w:asciiTheme="minorHAnsi" w:hAnsiTheme="minorHAnsi" w:cstheme="minorHAnsi"/>
        </w:rPr>
        <w:t>:</w:t>
      </w:r>
    </w:p>
    <w:p w14:paraId="57C4DD7C" w14:textId="77777777" w:rsidR="002923BF" w:rsidRPr="008A477D" w:rsidRDefault="002923BF" w:rsidP="002923BF">
      <w:pPr>
        <w:jc w:val="both"/>
        <w:rPr>
          <w:rStyle w:val="Heading1Char"/>
          <w:rFonts w:asciiTheme="minorHAnsi" w:hAnsiTheme="minorHAnsi" w:cstheme="minorHAnsi"/>
          <w:b w:val="0"/>
          <w:bCs w:val="0"/>
        </w:rPr>
      </w:pPr>
    </w:p>
    <w:p w14:paraId="444F09A3" w14:textId="5DA5AE55" w:rsidR="002923BF" w:rsidRDefault="007E42F0" w:rsidP="002923BF">
      <w:pPr>
        <w:jc w:val="both"/>
        <w:rPr>
          <w:rFonts w:asciiTheme="minorHAnsi" w:hAnsiTheme="minorHAnsi" w:cstheme="minorHAnsi"/>
        </w:rPr>
      </w:pPr>
      <w:r w:rsidRPr="007E42F0">
        <w:rPr>
          <w:rFonts w:asciiTheme="minorHAnsi" w:hAnsiTheme="minorHAnsi" w:cstheme="minorHAnsi"/>
        </w:rPr>
        <w:t xml:space="preserve">1. </w:t>
      </w:r>
      <w:r w:rsidR="00DF5424">
        <w:rPr>
          <w:rFonts w:asciiTheme="minorHAnsi" w:hAnsiTheme="minorHAnsi" w:cstheme="minorHAnsi"/>
        </w:rPr>
        <w:t xml:space="preserve"> </w:t>
      </w:r>
      <w:r w:rsidR="00DF5424" w:rsidRPr="00DF5424">
        <w:rPr>
          <w:rFonts w:asciiTheme="minorHAnsi" w:hAnsiTheme="minorHAnsi" w:cstheme="minorHAnsi"/>
        </w:rPr>
        <w:t>When applying for a specific permission to operate a DLT MI,</w:t>
      </w:r>
      <w:r w:rsidR="00D05FDE">
        <w:rPr>
          <w:rFonts w:asciiTheme="minorHAnsi" w:hAnsiTheme="minorHAnsi" w:cstheme="minorHAnsi"/>
        </w:rPr>
        <w:t xml:space="preserve"> and </w:t>
      </w:r>
      <w:r w:rsidR="00D05FDE" w:rsidRPr="00730395">
        <w:rPr>
          <w:rFonts w:asciiTheme="minorHAnsi" w:eastAsia="Calibri" w:hAnsiTheme="minorHAnsi" w:cstheme="minorHAnsi"/>
          <w:b/>
          <w:bCs/>
          <w:color w:val="000000"/>
        </w:rPr>
        <w:t>for notification of any material changes in accordance with article 11 (a) and 11 (c)</w:t>
      </w:r>
      <w:r w:rsidR="00DF5424" w:rsidRPr="00DF5424">
        <w:rPr>
          <w:rFonts w:asciiTheme="minorHAnsi" w:hAnsiTheme="minorHAnsi" w:cstheme="minorHAnsi"/>
        </w:rPr>
        <w:t xml:space="preserve"> all applicants should provide </w:t>
      </w:r>
      <w:r w:rsidR="00313F5A">
        <w:rPr>
          <w:rFonts w:asciiTheme="minorHAnsi" w:hAnsiTheme="minorHAnsi" w:cstheme="minorHAnsi"/>
        </w:rPr>
        <w:t>CySEC</w:t>
      </w:r>
      <w:r w:rsidR="00DF5424" w:rsidRPr="00DF5424">
        <w:rPr>
          <w:rFonts w:asciiTheme="minorHAnsi" w:hAnsiTheme="minorHAnsi" w:cstheme="minorHAnsi"/>
        </w:rPr>
        <w:t xml:space="preserve"> with the following information:</w:t>
      </w:r>
    </w:p>
    <w:p w14:paraId="1D3DC548" w14:textId="77777777" w:rsidR="00DF5424" w:rsidRPr="007E42F0" w:rsidRDefault="00DF5424" w:rsidP="002923BF">
      <w:pPr>
        <w:jc w:val="both"/>
        <w:rPr>
          <w:rFonts w:asciiTheme="minorHAnsi" w:hAnsiTheme="minorHAnsi" w:cstheme="minorHAnsi"/>
        </w:rPr>
      </w:pPr>
    </w:p>
    <w:p w14:paraId="21D55E95" w14:textId="7FCEB9E7" w:rsidR="00DF5424" w:rsidRPr="00DF5424" w:rsidRDefault="00DF5424" w:rsidP="00DF5424">
      <w:pPr>
        <w:jc w:val="both"/>
        <w:rPr>
          <w:rFonts w:asciiTheme="minorHAnsi" w:hAnsiTheme="minorHAnsi" w:cstheme="minorHAnsi"/>
        </w:rPr>
      </w:pPr>
      <w:r w:rsidRPr="00DF5424">
        <w:rPr>
          <w:rFonts w:asciiTheme="minorHAnsi" w:hAnsiTheme="minorHAnsi" w:cstheme="minorHAnsi"/>
        </w:rPr>
        <w:t xml:space="preserve">a. </w:t>
      </w:r>
      <w:r w:rsidRPr="00AA60DA">
        <w:rPr>
          <w:rFonts w:asciiTheme="minorHAnsi" w:hAnsiTheme="minorHAnsi" w:cstheme="minorHAnsi"/>
          <w:b/>
          <w:bCs/>
        </w:rPr>
        <w:t xml:space="preserve">Table </w:t>
      </w:r>
      <w:proofErr w:type="gramStart"/>
      <w:r w:rsidRPr="00AA60DA">
        <w:rPr>
          <w:rFonts w:asciiTheme="minorHAnsi" w:hAnsiTheme="minorHAnsi" w:cstheme="minorHAnsi"/>
          <w:b/>
          <w:bCs/>
        </w:rPr>
        <w:t>1</w:t>
      </w:r>
      <w:r w:rsidRPr="00DF5424">
        <w:rPr>
          <w:rFonts w:asciiTheme="minorHAnsi" w:hAnsiTheme="minorHAnsi" w:cstheme="minorHAnsi"/>
        </w:rPr>
        <w:t xml:space="preserve"> :</w:t>
      </w:r>
      <w:proofErr w:type="gramEnd"/>
      <w:r w:rsidRPr="00DF5424">
        <w:rPr>
          <w:rFonts w:asciiTheme="minorHAnsi" w:hAnsiTheme="minorHAnsi" w:cstheme="minorHAnsi"/>
        </w:rPr>
        <w:t xml:space="preserve"> General information on the applicant; and</w:t>
      </w:r>
    </w:p>
    <w:p w14:paraId="317256CC" w14:textId="6D6673E4" w:rsidR="002923BF" w:rsidRDefault="00DF5424" w:rsidP="00DF5424">
      <w:pPr>
        <w:jc w:val="both"/>
        <w:rPr>
          <w:rFonts w:asciiTheme="minorHAnsi" w:hAnsiTheme="minorHAnsi" w:cstheme="minorHAnsi"/>
        </w:rPr>
      </w:pPr>
      <w:r w:rsidRPr="00DF5424">
        <w:rPr>
          <w:rFonts w:asciiTheme="minorHAnsi" w:hAnsiTheme="minorHAnsi" w:cstheme="minorHAnsi"/>
        </w:rPr>
        <w:t xml:space="preserve">b. </w:t>
      </w:r>
      <w:r w:rsidRPr="00AA60DA">
        <w:rPr>
          <w:rFonts w:asciiTheme="minorHAnsi" w:hAnsiTheme="minorHAnsi" w:cstheme="minorHAnsi"/>
          <w:b/>
          <w:bCs/>
        </w:rPr>
        <w:t>Table 2</w:t>
      </w:r>
      <w:r w:rsidRPr="00DF5424">
        <w:rPr>
          <w:rFonts w:asciiTheme="minorHAnsi" w:hAnsiTheme="minorHAnsi" w:cstheme="minorHAnsi"/>
        </w:rPr>
        <w:t>: General information to be included in an application for permission to operate a DLT MTF, a DLT SS or a DLT TSS.</w:t>
      </w:r>
    </w:p>
    <w:p w14:paraId="23007620" w14:textId="77777777" w:rsidR="00313F5A" w:rsidRDefault="00313F5A" w:rsidP="00DF5424">
      <w:pPr>
        <w:jc w:val="both"/>
        <w:rPr>
          <w:rFonts w:asciiTheme="minorHAnsi" w:hAnsiTheme="minorHAnsi" w:cstheme="minorHAnsi"/>
        </w:rPr>
      </w:pPr>
    </w:p>
    <w:p w14:paraId="6963D637" w14:textId="77777777" w:rsidR="00313F5A" w:rsidRDefault="00313F5A" w:rsidP="00DF5424">
      <w:pPr>
        <w:jc w:val="both"/>
        <w:rPr>
          <w:rFonts w:asciiTheme="minorHAnsi" w:hAnsiTheme="minorHAnsi" w:cstheme="minorHAnsi"/>
        </w:rPr>
      </w:pPr>
    </w:p>
    <w:p w14:paraId="32AEDECE" w14:textId="77777777" w:rsidR="00313F5A" w:rsidRDefault="00313F5A" w:rsidP="00DF5424">
      <w:pPr>
        <w:jc w:val="both"/>
        <w:rPr>
          <w:rFonts w:asciiTheme="minorHAnsi" w:hAnsiTheme="minorHAnsi" w:cstheme="minorHAnsi"/>
        </w:rPr>
      </w:pPr>
    </w:p>
    <w:p w14:paraId="7DE9EBC2" w14:textId="556E45CF" w:rsidR="00313F5A" w:rsidRDefault="00313F5A" w:rsidP="00DF5424">
      <w:pPr>
        <w:jc w:val="both"/>
        <w:rPr>
          <w:rFonts w:asciiTheme="minorHAnsi" w:hAnsiTheme="minorHAnsi" w:cstheme="minorHAnsi"/>
        </w:rPr>
      </w:pPr>
    </w:p>
    <w:p w14:paraId="385EB165" w14:textId="22308C3C" w:rsidR="004C16F0" w:rsidRPr="004C16F0" w:rsidRDefault="004C16F0" w:rsidP="004C16F0">
      <w:pPr>
        <w:autoSpaceDE w:val="0"/>
        <w:autoSpaceDN w:val="0"/>
        <w:adjustRightInd w:val="0"/>
        <w:rPr>
          <w:rFonts w:asciiTheme="minorHAnsi" w:hAnsiTheme="minorHAnsi" w:cstheme="minorHAnsi"/>
        </w:rPr>
      </w:pPr>
      <w:r>
        <w:rPr>
          <w:rFonts w:asciiTheme="minorHAnsi" w:hAnsiTheme="minorHAnsi" w:cstheme="minorHAnsi"/>
        </w:rPr>
        <w:t xml:space="preserve">2. </w:t>
      </w:r>
      <w:r w:rsidRPr="004C16F0">
        <w:rPr>
          <w:rFonts w:asciiTheme="minorHAnsi" w:hAnsiTheme="minorHAnsi" w:cstheme="minorHAnsi"/>
        </w:rPr>
        <w:t xml:space="preserve">Depending on the applicant regulatory status and on the nature of its application request, </w:t>
      </w:r>
      <w:r w:rsidRPr="004C16F0">
        <w:rPr>
          <w:rFonts w:asciiTheme="minorHAnsi" w:hAnsiTheme="minorHAnsi" w:cstheme="minorHAnsi"/>
          <w:b/>
          <w:bCs/>
        </w:rPr>
        <w:t>Table 3</w:t>
      </w:r>
      <w:r w:rsidRPr="004C16F0">
        <w:rPr>
          <w:rFonts w:asciiTheme="minorHAnsi" w:hAnsiTheme="minorHAnsi" w:cstheme="minorHAnsi"/>
        </w:rPr>
        <w:t xml:space="preserve"> and/or </w:t>
      </w:r>
      <w:r w:rsidRPr="004C16F0">
        <w:rPr>
          <w:rFonts w:asciiTheme="minorHAnsi" w:hAnsiTheme="minorHAnsi" w:cstheme="minorHAnsi"/>
          <w:b/>
          <w:bCs/>
        </w:rPr>
        <w:t xml:space="preserve">Table </w:t>
      </w:r>
      <w:proofErr w:type="gramStart"/>
      <w:r w:rsidRPr="004C16F0">
        <w:rPr>
          <w:rFonts w:asciiTheme="minorHAnsi" w:hAnsiTheme="minorHAnsi" w:cstheme="minorHAnsi"/>
          <w:b/>
          <w:bCs/>
        </w:rPr>
        <w:t>4</w:t>
      </w:r>
      <w:r w:rsidRPr="004C16F0">
        <w:rPr>
          <w:rFonts w:asciiTheme="minorHAnsi" w:hAnsiTheme="minorHAnsi" w:cstheme="minorHAnsi"/>
        </w:rPr>
        <w:t xml:space="preserve">  should</w:t>
      </w:r>
      <w:proofErr w:type="gramEnd"/>
      <w:r w:rsidRPr="004C16F0">
        <w:rPr>
          <w:rFonts w:asciiTheme="minorHAnsi" w:hAnsiTheme="minorHAnsi" w:cstheme="minorHAnsi"/>
        </w:rPr>
        <w:t xml:space="preserve"> be provided, as follows: </w:t>
      </w:r>
    </w:p>
    <w:p w14:paraId="5B6666FB" w14:textId="23C8469C" w:rsidR="004C16F0" w:rsidRPr="004C16F0" w:rsidRDefault="004C16F0" w:rsidP="004C16F0">
      <w:pPr>
        <w:pStyle w:val="Default"/>
        <w:rPr>
          <w:rFonts w:eastAsia="Times New Roman"/>
          <w:lang w:val="en-GB"/>
        </w:rPr>
      </w:pPr>
    </w:p>
    <w:p w14:paraId="78B26254" w14:textId="73EBA461" w:rsidR="004C16F0" w:rsidRDefault="004C16F0" w:rsidP="00DF5424">
      <w:pPr>
        <w:jc w:val="both"/>
        <w:rPr>
          <w:rFonts w:asciiTheme="minorHAnsi" w:hAnsiTheme="minorHAnsi" w:cstheme="minorHAnsi"/>
        </w:rPr>
      </w:pPr>
    </w:p>
    <w:p w14:paraId="59893E56" w14:textId="7C122F9F" w:rsidR="004C16F0" w:rsidRPr="009757F4" w:rsidRDefault="00AA60DA" w:rsidP="00AA60DA">
      <w:pPr>
        <w:pStyle w:val="ListParagraph"/>
        <w:numPr>
          <w:ilvl w:val="0"/>
          <w:numId w:val="43"/>
        </w:numPr>
        <w:jc w:val="both"/>
        <w:rPr>
          <w:rFonts w:asciiTheme="minorHAnsi" w:eastAsia="Times New Roman" w:hAnsiTheme="minorHAnsi" w:cstheme="minorHAnsi"/>
          <w:sz w:val="24"/>
          <w:szCs w:val="24"/>
          <w:lang w:val="en-GB"/>
        </w:rPr>
      </w:pPr>
      <w:r w:rsidRPr="009757F4">
        <w:rPr>
          <w:rFonts w:asciiTheme="minorHAnsi" w:eastAsia="Times New Roman" w:hAnsiTheme="minorHAnsi" w:cstheme="minorHAnsi"/>
          <w:sz w:val="24"/>
          <w:szCs w:val="24"/>
          <w:u w:val="single"/>
          <w:lang w:val="en-GB"/>
        </w:rPr>
        <w:t>Where the applicant is or intends to be authorised as an investment firm or to operate a regulated market</w:t>
      </w:r>
      <w:r w:rsidRPr="009757F4">
        <w:rPr>
          <w:rFonts w:asciiTheme="minorHAnsi" w:eastAsia="Times New Roman" w:hAnsiTheme="minorHAnsi" w:cstheme="minorHAnsi"/>
          <w:sz w:val="24"/>
          <w:szCs w:val="24"/>
          <w:lang w:val="en-GB"/>
        </w:rPr>
        <w:t xml:space="preserve"> under Directive 2014/65/EU and intends to operate a DLT MTF or a DLT TSS, it should provide the below information:</w:t>
      </w:r>
    </w:p>
    <w:p w14:paraId="792487F7" w14:textId="77777777" w:rsidR="0045455D" w:rsidRPr="00AA60DA" w:rsidRDefault="00AA60DA" w:rsidP="00AA60DA">
      <w:pPr>
        <w:jc w:val="both"/>
        <w:rPr>
          <w:rFonts w:asciiTheme="minorHAnsi" w:hAnsiTheme="minorHAnsi" w:cstheme="minorHAnsi"/>
        </w:rPr>
      </w:pP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496"/>
        <w:gridCol w:w="4497"/>
      </w:tblGrid>
      <w:tr w:rsidR="0045455D" w14:paraId="55E6D3E3" w14:textId="77777777" w:rsidTr="0045455D">
        <w:tc>
          <w:tcPr>
            <w:tcW w:w="4496" w:type="dxa"/>
          </w:tcPr>
          <w:p w14:paraId="4B61149E" w14:textId="77777777" w:rsidR="0045455D" w:rsidRPr="00AE1DE1" w:rsidRDefault="0045455D" w:rsidP="00AA60DA">
            <w:pPr>
              <w:jc w:val="both"/>
              <w:rPr>
                <w:rFonts w:asciiTheme="minorHAnsi" w:hAnsiTheme="minorHAnsi" w:cstheme="minorHAnsi"/>
                <w:b/>
                <w:bCs/>
              </w:rPr>
            </w:pPr>
            <w:r w:rsidRPr="00AE1DE1">
              <w:rPr>
                <w:rFonts w:asciiTheme="minorHAnsi" w:hAnsiTheme="minorHAnsi" w:cstheme="minorHAnsi"/>
                <w:b/>
                <w:bCs/>
              </w:rPr>
              <w:t>Permission Sought</w:t>
            </w:r>
          </w:p>
          <w:p w14:paraId="2B618953" w14:textId="77777777" w:rsidR="00751BD2" w:rsidRPr="00AE1DE1" w:rsidRDefault="00751BD2" w:rsidP="00AA60DA">
            <w:pPr>
              <w:jc w:val="both"/>
              <w:rPr>
                <w:rFonts w:asciiTheme="minorHAnsi" w:hAnsiTheme="minorHAnsi" w:cstheme="minorHAnsi"/>
                <w:b/>
                <w:bCs/>
              </w:rPr>
            </w:pPr>
          </w:p>
          <w:p w14:paraId="5BE80924" w14:textId="1F5AB3A5" w:rsidR="00751BD2" w:rsidRPr="00AE1DE1" w:rsidRDefault="00751BD2" w:rsidP="00AA60DA">
            <w:pPr>
              <w:jc w:val="both"/>
              <w:rPr>
                <w:rFonts w:asciiTheme="minorHAnsi" w:hAnsiTheme="minorHAnsi" w:cstheme="minorHAnsi"/>
                <w:b/>
                <w:bCs/>
              </w:rPr>
            </w:pPr>
          </w:p>
        </w:tc>
        <w:tc>
          <w:tcPr>
            <w:tcW w:w="4497" w:type="dxa"/>
          </w:tcPr>
          <w:p w14:paraId="6FB38AF5" w14:textId="5D341DDA" w:rsidR="0045455D" w:rsidRPr="00AE1DE1" w:rsidRDefault="0045455D" w:rsidP="00AA60DA">
            <w:pPr>
              <w:jc w:val="both"/>
              <w:rPr>
                <w:rFonts w:asciiTheme="minorHAnsi" w:hAnsiTheme="minorHAnsi" w:cstheme="minorHAnsi"/>
                <w:b/>
                <w:bCs/>
              </w:rPr>
            </w:pPr>
            <w:r w:rsidRPr="00AE1DE1">
              <w:rPr>
                <w:rFonts w:asciiTheme="minorHAnsi" w:hAnsiTheme="minorHAnsi" w:cstheme="minorHAnsi"/>
                <w:b/>
                <w:bCs/>
              </w:rPr>
              <w:t>Information to provide</w:t>
            </w:r>
          </w:p>
        </w:tc>
      </w:tr>
      <w:tr w:rsidR="0045455D" w14:paraId="75E5A33C" w14:textId="77777777" w:rsidTr="0045455D">
        <w:tc>
          <w:tcPr>
            <w:tcW w:w="4496" w:type="dxa"/>
          </w:tcPr>
          <w:p w14:paraId="245191C2" w14:textId="77777777" w:rsidR="00751BD2" w:rsidRPr="00E202E7" w:rsidRDefault="00751BD2" w:rsidP="00751BD2">
            <w:pPr>
              <w:jc w:val="both"/>
              <w:rPr>
                <w:rFonts w:asciiTheme="minorHAnsi" w:hAnsiTheme="minorHAnsi" w:cstheme="minorHAnsi"/>
                <w:b/>
                <w:bCs/>
              </w:rPr>
            </w:pPr>
            <w:r w:rsidRPr="00E202E7">
              <w:rPr>
                <w:rFonts w:asciiTheme="minorHAnsi" w:hAnsiTheme="minorHAnsi" w:cstheme="minorHAnsi"/>
                <w:b/>
                <w:bCs/>
              </w:rPr>
              <w:t>1 - Permission to operate a DLT MTF in accordance with Article 8(1) or 8(2) of Regulation (EU) 2022/858</w:t>
            </w:r>
          </w:p>
          <w:p w14:paraId="135B811C" w14:textId="748E0C14" w:rsidR="00751BD2" w:rsidRPr="00751BD2" w:rsidRDefault="00751BD2" w:rsidP="00751BD2">
            <w:pPr>
              <w:jc w:val="both"/>
              <w:rPr>
                <w:rFonts w:asciiTheme="minorHAnsi" w:hAnsiTheme="minorHAnsi" w:cstheme="minorHAnsi"/>
              </w:rPr>
            </w:pPr>
          </w:p>
        </w:tc>
        <w:tc>
          <w:tcPr>
            <w:tcW w:w="4497" w:type="dxa"/>
          </w:tcPr>
          <w:p w14:paraId="4CA021E9" w14:textId="77777777" w:rsidR="0045455D" w:rsidRPr="00751BD2" w:rsidRDefault="00751BD2" w:rsidP="00AA60DA">
            <w:pPr>
              <w:jc w:val="both"/>
              <w:rPr>
                <w:rFonts w:asciiTheme="minorHAnsi" w:hAnsiTheme="minorHAnsi" w:cstheme="minorHAnsi"/>
                <w:b/>
                <w:bCs/>
              </w:rPr>
            </w:pPr>
            <w:r w:rsidRPr="00751BD2">
              <w:rPr>
                <w:rFonts w:asciiTheme="minorHAnsi" w:hAnsiTheme="minorHAnsi" w:cstheme="minorHAnsi"/>
              </w:rPr>
              <w:t xml:space="preserve">For exemption request(s) to Directive 2014/65/EU and Regulation (EU) No 600/2014 under Article 4 of the Regulation (EU) 2022/858: </w:t>
            </w:r>
            <w:r w:rsidRPr="00751BD2">
              <w:rPr>
                <w:rFonts w:asciiTheme="minorHAnsi" w:hAnsiTheme="minorHAnsi" w:cstheme="minorHAnsi"/>
                <w:b/>
                <w:bCs/>
              </w:rPr>
              <w:t>Table 3</w:t>
            </w:r>
          </w:p>
          <w:p w14:paraId="3874DA40" w14:textId="540696FE" w:rsidR="00751BD2" w:rsidRDefault="00751BD2" w:rsidP="00AA60DA">
            <w:pPr>
              <w:jc w:val="both"/>
              <w:rPr>
                <w:rFonts w:asciiTheme="minorHAnsi" w:hAnsiTheme="minorHAnsi" w:cstheme="minorHAnsi"/>
              </w:rPr>
            </w:pPr>
          </w:p>
        </w:tc>
      </w:tr>
      <w:tr w:rsidR="0045455D" w14:paraId="11A10375" w14:textId="77777777" w:rsidTr="0045455D">
        <w:tc>
          <w:tcPr>
            <w:tcW w:w="4496" w:type="dxa"/>
          </w:tcPr>
          <w:p w14:paraId="086F5B05" w14:textId="77777777" w:rsidR="0045455D" w:rsidRDefault="0045455D" w:rsidP="00AA60DA">
            <w:pPr>
              <w:jc w:val="both"/>
              <w:rPr>
                <w:rFonts w:asciiTheme="minorHAnsi" w:hAnsiTheme="minorHAnsi" w:cstheme="minorHAnsi"/>
              </w:rPr>
            </w:pPr>
          </w:p>
          <w:p w14:paraId="265D036E" w14:textId="3B65838C" w:rsidR="00751BD2" w:rsidRPr="00E202E7" w:rsidRDefault="00751BD2" w:rsidP="00AA60DA">
            <w:pPr>
              <w:jc w:val="both"/>
              <w:rPr>
                <w:rFonts w:asciiTheme="minorHAnsi" w:hAnsiTheme="minorHAnsi" w:cstheme="minorHAnsi"/>
                <w:b/>
                <w:bCs/>
              </w:rPr>
            </w:pPr>
            <w:r w:rsidRPr="00E202E7">
              <w:rPr>
                <w:rFonts w:asciiTheme="minorHAnsi" w:hAnsiTheme="minorHAnsi" w:cstheme="minorHAnsi"/>
                <w:b/>
                <w:bCs/>
              </w:rPr>
              <w:t>2 - Permission to operate a DLT TSS in accordance with Article 10(1) or 10(2) of Regulation (EU) 2022/858</w:t>
            </w:r>
          </w:p>
          <w:p w14:paraId="56BE257F" w14:textId="77777777" w:rsidR="00751BD2" w:rsidRDefault="00751BD2" w:rsidP="00AA60DA">
            <w:pPr>
              <w:jc w:val="both"/>
              <w:rPr>
                <w:rFonts w:asciiTheme="minorHAnsi" w:hAnsiTheme="minorHAnsi" w:cstheme="minorHAnsi"/>
              </w:rPr>
            </w:pPr>
          </w:p>
          <w:p w14:paraId="05B43AC6" w14:textId="77777777" w:rsidR="00751BD2" w:rsidRDefault="00751BD2" w:rsidP="00AA60DA">
            <w:pPr>
              <w:jc w:val="both"/>
              <w:rPr>
                <w:rFonts w:asciiTheme="minorHAnsi" w:hAnsiTheme="minorHAnsi" w:cstheme="minorHAnsi"/>
              </w:rPr>
            </w:pPr>
          </w:p>
        </w:tc>
        <w:tc>
          <w:tcPr>
            <w:tcW w:w="4497" w:type="dxa"/>
          </w:tcPr>
          <w:p w14:paraId="24FB0310" w14:textId="77777777" w:rsidR="00751BD2" w:rsidRPr="00751BD2" w:rsidRDefault="00751BD2" w:rsidP="00751BD2">
            <w:pPr>
              <w:jc w:val="both"/>
              <w:rPr>
                <w:rFonts w:asciiTheme="minorHAnsi" w:hAnsiTheme="minorHAnsi" w:cstheme="minorHAnsi"/>
              </w:rPr>
            </w:pPr>
            <w:r w:rsidRPr="00751BD2">
              <w:rPr>
                <w:rFonts w:asciiTheme="minorHAnsi" w:hAnsiTheme="minorHAnsi" w:cstheme="minorHAnsi"/>
              </w:rPr>
              <w:t xml:space="preserve">For exemption request to Directive 2014/65/EU and Regulation (EU) No 600/2014 under Article 4 of Regulation (EU) 2022/858: </w:t>
            </w:r>
            <w:r w:rsidRPr="00297896">
              <w:rPr>
                <w:rFonts w:asciiTheme="minorHAnsi" w:hAnsiTheme="minorHAnsi" w:cstheme="minorHAnsi"/>
                <w:b/>
                <w:bCs/>
              </w:rPr>
              <w:t>Table 3</w:t>
            </w:r>
          </w:p>
          <w:p w14:paraId="406EEEFE" w14:textId="77777777" w:rsidR="0045455D" w:rsidRDefault="00751BD2" w:rsidP="00751BD2">
            <w:pPr>
              <w:jc w:val="both"/>
              <w:rPr>
                <w:rFonts w:asciiTheme="minorHAnsi" w:hAnsiTheme="minorHAnsi" w:cstheme="minorHAnsi"/>
              </w:rPr>
            </w:pPr>
            <w:r w:rsidRPr="00751BD2">
              <w:rPr>
                <w:rFonts w:asciiTheme="minorHAnsi" w:hAnsiTheme="minorHAnsi" w:cstheme="minorHAnsi"/>
              </w:rPr>
              <w:t xml:space="preserve">For exemption request to Regulation (EU) No 909/2014 under Article 5 of Regulation (EU) 2022/858: </w:t>
            </w:r>
            <w:r w:rsidRPr="00751BD2">
              <w:rPr>
                <w:rFonts w:asciiTheme="minorHAnsi" w:hAnsiTheme="minorHAnsi" w:cstheme="minorHAnsi"/>
                <w:b/>
                <w:bCs/>
              </w:rPr>
              <w:t>Table 4</w:t>
            </w:r>
          </w:p>
          <w:p w14:paraId="6E3F68B6" w14:textId="4CB14D0F" w:rsidR="00751BD2" w:rsidRDefault="00751BD2" w:rsidP="00751BD2">
            <w:pPr>
              <w:jc w:val="both"/>
              <w:rPr>
                <w:rFonts w:asciiTheme="minorHAnsi" w:hAnsiTheme="minorHAnsi" w:cstheme="minorHAnsi"/>
              </w:rPr>
            </w:pPr>
          </w:p>
        </w:tc>
      </w:tr>
    </w:tbl>
    <w:p w14:paraId="53AE0834" w14:textId="6D4131E8" w:rsidR="00AA60DA" w:rsidRPr="00AA60DA" w:rsidRDefault="00AA60DA" w:rsidP="00AA60DA">
      <w:pPr>
        <w:jc w:val="both"/>
        <w:rPr>
          <w:rFonts w:asciiTheme="minorHAnsi" w:hAnsiTheme="minorHAnsi" w:cstheme="minorHAnsi"/>
        </w:rPr>
      </w:pPr>
    </w:p>
    <w:p w14:paraId="4E230EBB" w14:textId="77777777" w:rsidR="002923BF" w:rsidRDefault="002923BF" w:rsidP="002923BF">
      <w:pPr>
        <w:jc w:val="both"/>
        <w:rPr>
          <w:rFonts w:asciiTheme="minorHAnsi" w:hAnsiTheme="minorHAnsi" w:cstheme="minorHAnsi"/>
          <w:b/>
          <w:bCs/>
          <w:highlight w:val="yellow"/>
        </w:rPr>
      </w:pPr>
    </w:p>
    <w:p w14:paraId="37107D91" w14:textId="252B0812" w:rsidR="002923BF" w:rsidRPr="00AE1DE1" w:rsidRDefault="00AE1DE1" w:rsidP="002923BF">
      <w:pPr>
        <w:jc w:val="both"/>
        <w:rPr>
          <w:rFonts w:asciiTheme="minorHAnsi" w:hAnsiTheme="minorHAnsi" w:cstheme="minorHAnsi"/>
        </w:rPr>
      </w:pPr>
      <w:r w:rsidRPr="00AE1DE1">
        <w:rPr>
          <w:rFonts w:asciiTheme="minorHAnsi" w:hAnsiTheme="minorHAnsi" w:cstheme="minorHAnsi"/>
        </w:rPr>
        <w:t>b)</w:t>
      </w:r>
      <w:r w:rsidRPr="00AE1DE1">
        <w:t xml:space="preserve"> </w:t>
      </w:r>
      <w:r w:rsidRPr="00AE1DE1">
        <w:rPr>
          <w:rFonts w:asciiTheme="minorHAnsi" w:hAnsiTheme="minorHAnsi" w:cstheme="minorHAnsi"/>
          <w:u w:val="single"/>
        </w:rPr>
        <w:t>Where the applicant is or intends to be authorised as a CSD</w:t>
      </w:r>
      <w:r w:rsidRPr="00AE1DE1">
        <w:rPr>
          <w:rFonts w:asciiTheme="minorHAnsi" w:hAnsiTheme="minorHAnsi" w:cstheme="minorHAnsi"/>
        </w:rPr>
        <w:t xml:space="preserve"> under Regulation (EU) No 909/2014 and intends to operate a DLT SS or a DLT TSS, it should provide the below information:</w:t>
      </w:r>
    </w:p>
    <w:p w14:paraId="44A13A17" w14:textId="77777777" w:rsidR="002923BF" w:rsidRDefault="002923BF" w:rsidP="002923BF">
      <w:pPr>
        <w:jc w:val="both"/>
        <w:rPr>
          <w:rFonts w:asciiTheme="minorHAnsi" w:hAnsiTheme="minorHAnsi" w:cstheme="minorHAnsi"/>
          <w:b/>
          <w:bCs/>
          <w:highlight w:val="yellow"/>
        </w:rPr>
      </w:pPr>
    </w:p>
    <w:tbl>
      <w:tblPr>
        <w:tblStyle w:val="TableGrid"/>
        <w:tblW w:w="0" w:type="auto"/>
        <w:tblLook w:val="04A0" w:firstRow="1" w:lastRow="0" w:firstColumn="1" w:lastColumn="0" w:noHBand="0" w:noVBand="1"/>
      </w:tblPr>
      <w:tblGrid>
        <w:gridCol w:w="4496"/>
        <w:gridCol w:w="4497"/>
      </w:tblGrid>
      <w:tr w:rsidR="00AE1DE1" w14:paraId="30835D9C" w14:textId="77777777" w:rsidTr="00AE1DE1">
        <w:tc>
          <w:tcPr>
            <w:tcW w:w="4496" w:type="dxa"/>
          </w:tcPr>
          <w:p w14:paraId="316A82B8" w14:textId="77777777" w:rsidR="00AE1DE1" w:rsidRPr="00AE1DE1" w:rsidRDefault="00AE1DE1" w:rsidP="00AE1DE1">
            <w:pPr>
              <w:jc w:val="both"/>
              <w:rPr>
                <w:rFonts w:asciiTheme="minorHAnsi" w:hAnsiTheme="minorHAnsi" w:cstheme="minorHAnsi"/>
                <w:b/>
                <w:bCs/>
              </w:rPr>
            </w:pPr>
            <w:r w:rsidRPr="00AE1DE1">
              <w:rPr>
                <w:rFonts w:asciiTheme="minorHAnsi" w:hAnsiTheme="minorHAnsi" w:cstheme="minorHAnsi"/>
                <w:b/>
                <w:bCs/>
              </w:rPr>
              <w:t>Permission Sought</w:t>
            </w:r>
          </w:p>
          <w:p w14:paraId="5E259AD8" w14:textId="77777777" w:rsidR="00AE1DE1" w:rsidRPr="00AE1DE1" w:rsidRDefault="00AE1DE1" w:rsidP="00AE1DE1">
            <w:pPr>
              <w:jc w:val="both"/>
              <w:rPr>
                <w:rFonts w:asciiTheme="minorHAnsi" w:hAnsiTheme="minorHAnsi" w:cstheme="minorHAnsi"/>
                <w:b/>
                <w:bCs/>
              </w:rPr>
            </w:pPr>
          </w:p>
          <w:p w14:paraId="4AA5AD95" w14:textId="3A0C855E" w:rsidR="00AE1DE1" w:rsidRDefault="00AE1DE1" w:rsidP="00AE1DE1">
            <w:pPr>
              <w:jc w:val="both"/>
              <w:rPr>
                <w:rFonts w:asciiTheme="minorHAnsi" w:hAnsiTheme="minorHAnsi" w:cstheme="minorHAnsi"/>
                <w:b/>
                <w:bCs/>
                <w:highlight w:val="yellow"/>
              </w:rPr>
            </w:pPr>
            <w:r w:rsidRPr="00AE1DE1">
              <w:rPr>
                <w:rFonts w:asciiTheme="minorHAnsi" w:hAnsiTheme="minorHAnsi" w:cstheme="minorHAnsi"/>
                <w:b/>
                <w:bCs/>
              </w:rPr>
              <w:tab/>
            </w:r>
          </w:p>
        </w:tc>
        <w:tc>
          <w:tcPr>
            <w:tcW w:w="4497" w:type="dxa"/>
          </w:tcPr>
          <w:p w14:paraId="51010E03" w14:textId="0D654B1B" w:rsidR="00AE1DE1" w:rsidRDefault="00AE1DE1" w:rsidP="002923BF">
            <w:pPr>
              <w:jc w:val="both"/>
              <w:rPr>
                <w:rFonts w:asciiTheme="minorHAnsi" w:hAnsiTheme="minorHAnsi" w:cstheme="minorHAnsi"/>
                <w:b/>
                <w:bCs/>
                <w:highlight w:val="yellow"/>
              </w:rPr>
            </w:pPr>
            <w:r w:rsidRPr="00AE1DE1">
              <w:rPr>
                <w:rFonts w:asciiTheme="minorHAnsi" w:hAnsiTheme="minorHAnsi" w:cstheme="minorHAnsi"/>
                <w:b/>
                <w:bCs/>
              </w:rPr>
              <w:t>Information to provide</w:t>
            </w:r>
          </w:p>
        </w:tc>
      </w:tr>
      <w:tr w:rsidR="00AE1DE1" w14:paraId="3607DBDA" w14:textId="77777777" w:rsidTr="00AE1DE1">
        <w:tc>
          <w:tcPr>
            <w:tcW w:w="4496" w:type="dxa"/>
          </w:tcPr>
          <w:p w14:paraId="4A329219" w14:textId="77777777" w:rsidR="00AE1DE1" w:rsidRDefault="00A617B9" w:rsidP="002923BF">
            <w:pPr>
              <w:jc w:val="both"/>
              <w:rPr>
                <w:rFonts w:asciiTheme="minorHAnsi" w:hAnsiTheme="minorHAnsi" w:cstheme="minorHAnsi"/>
                <w:b/>
                <w:bCs/>
              </w:rPr>
            </w:pPr>
            <w:r w:rsidRPr="00A617B9">
              <w:rPr>
                <w:rFonts w:asciiTheme="minorHAnsi" w:hAnsiTheme="minorHAnsi" w:cstheme="minorHAnsi"/>
                <w:b/>
                <w:bCs/>
              </w:rPr>
              <w:t>1 - Permission to operate a DLT SS in accordance with Article 9(1) or 9(2) of Regulation (EU) 2022/858</w:t>
            </w:r>
          </w:p>
          <w:p w14:paraId="3AAAFF51" w14:textId="67493BF4" w:rsidR="00A617B9" w:rsidRDefault="00A617B9" w:rsidP="002923BF">
            <w:pPr>
              <w:jc w:val="both"/>
              <w:rPr>
                <w:rFonts w:asciiTheme="minorHAnsi" w:hAnsiTheme="minorHAnsi" w:cstheme="minorHAnsi"/>
                <w:b/>
                <w:bCs/>
                <w:highlight w:val="yellow"/>
              </w:rPr>
            </w:pPr>
          </w:p>
        </w:tc>
        <w:tc>
          <w:tcPr>
            <w:tcW w:w="4497" w:type="dxa"/>
          </w:tcPr>
          <w:p w14:paraId="4D119181" w14:textId="417B2793" w:rsidR="00AE1DE1" w:rsidRDefault="00C1754F" w:rsidP="002923BF">
            <w:pPr>
              <w:jc w:val="both"/>
              <w:rPr>
                <w:rFonts w:asciiTheme="minorHAnsi" w:hAnsiTheme="minorHAnsi" w:cstheme="minorHAnsi"/>
                <w:b/>
                <w:bCs/>
                <w:highlight w:val="yellow"/>
              </w:rPr>
            </w:pPr>
            <w:r w:rsidRPr="00C1754F">
              <w:rPr>
                <w:rFonts w:asciiTheme="minorHAnsi" w:hAnsiTheme="minorHAnsi" w:cstheme="minorHAnsi"/>
              </w:rPr>
              <w:t>For exemption request to Regulation (EU) No 909/2014 under Article 5 of Regulation (EU) 2022/858:</w:t>
            </w:r>
            <w:r w:rsidRPr="00C1754F">
              <w:rPr>
                <w:rFonts w:asciiTheme="minorHAnsi" w:hAnsiTheme="minorHAnsi" w:cstheme="minorHAnsi"/>
                <w:b/>
                <w:bCs/>
              </w:rPr>
              <w:t xml:space="preserve"> Table 4</w:t>
            </w:r>
          </w:p>
        </w:tc>
      </w:tr>
      <w:tr w:rsidR="00AE1DE1" w14:paraId="13EDC686" w14:textId="77777777" w:rsidTr="00AE1DE1">
        <w:tc>
          <w:tcPr>
            <w:tcW w:w="4496" w:type="dxa"/>
          </w:tcPr>
          <w:p w14:paraId="6BDE8E0F" w14:textId="77777777" w:rsidR="00AE1DE1" w:rsidRDefault="00A617B9" w:rsidP="002923BF">
            <w:pPr>
              <w:jc w:val="both"/>
              <w:rPr>
                <w:rFonts w:asciiTheme="minorHAnsi" w:hAnsiTheme="minorHAnsi" w:cstheme="minorHAnsi"/>
                <w:b/>
                <w:bCs/>
              </w:rPr>
            </w:pPr>
            <w:r w:rsidRPr="00A617B9">
              <w:rPr>
                <w:rFonts w:asciiTheme="minorHAnsi" w:hAnsiTheme="minorHAnsi" w:cstheme="minorHAnsi"/>
                <w:b/>
                <w:bCs/>
              </w:rPr>
              <w:t>2 - Permission to operate a DLT TSS in accordance with Article 10(1) or 10(2) of Regulation (EU) 2022/858</w:t>
            </w:r>
          </w:p>
          <w:p w14:paraId="24C882FD" w14:textId="77777777" w:rsidR="00A617B9" w:rsidRDefault="00A617B9" w:rsidP="002923BF">
            <w:pPr>
              <w:jc w:val="both"/>
              <w:rPr>
                <w:rFonts w:asciiTheme="minorHAnsi" w:hAnsiTheme="minorHAnsi" w:cstheme="minorHAnsi"/>
                <w:b/>
                <w:bCs/>
                <w:highlight w:val="yellow"/>
              </w:rPr>
            </w:pPr>
          </w:p>
          <w:p w14:paraId="668A19CD" w14:textId="41EE3871" w:rsidR="00A617B9" w:rsidRDefault="00A617B9" w:rsidP="002923BF">
            <w:pPr>
              <w:jc w:val="both"/>
              <w:rPr>
                <w:rFonts w:asciiTheme="minorHAnsi" w:hAnsiTheme="minorHAnsi" w:cstheme="minorHAnsi"/>
                <w:b/>
                <w:bCs/>
                <w:highlight w:val="yellow"/>
              </w:rPr>
            </w:pPr>
          </w:p>
        </w:tc>
        <w:tc>
          <w:tcPr>
            <w:tcW w:w="4497" w:type="dxa"/>
          </w:tcPr>
          <w:p w14:paraId="3315692F" w14:textId="77777777" w:rsidR="00C1754F" w:rsidRPr="00C1754F" w:rsidRDefault="00C1754F" w:rsidP="00C1754F">
            <w:pPr>
              <w:jc w:val="both"/>
              <w:rPr>
                <w:rFonts w:asciiTheme="minorHAnsi" w:hAnsiTheme="minorHAnsi" w:cstheme="minorHAnsi"/>
                <w:b/>
                <w:bCs/>
              </w:rPr>
            </w:pPr>
            <w:r w:rsidRPr="00C1754F">
              <w:rPr>
                <w:rFonts w:asciiTheme="minorHAnsi" w:hAnsiTheme="minorHAnsi" w:cstheme="minorHAnsi"/>
              </w:rPr>
              <w:t>For exemption request to Directive 2014/65/EU and Regulation (EU) No 600/2014 under Article 4 of Regulation (EU) 2022/858:</w:t>
            </w:r>
            <w:r w:rsidRPr="00C1754F">
              <w:rPr>
                <w:rFonts w:asciiTheme="minorHAnsi" w:hAnsiTheme="minorHAnsi" w:cstheme="minorHAnsi"/>
                <w:b/>
                <w:bCs/>
              </w:rPr>
              <w:t xml:space="preserve"> Table 3</w:t>
            </w:r>
          </w:p>
          <w:p w14:paraId="598B4872" w14:textId="36C1AFDA" w:rsidR="00AE1DE1" w:rsidRDefault="00C1754F" w:rsidP="00C1754F">
            <w:pPr>
              <w:jc w:val="both"/>
              <w:rPr>
                <w:rFonts w:asciiTheme="minorHAnsi" w:hAnsiTheme="minorHAnsi" w:cstheme="minorHAnsi"/>
                <w:b/>
                <w:bCs/>
              </w:rPr>
            </w:pPr>
            <w:r w:rsidRPr="00C1754F">
              <w:rPr>
                <w:rFonts w:asciiTheme="minorHAnsi" w:hAnsiTheme="minorHAnsi" w:cstheme="minorHAnsi"/>
              </w:rPr>
              <w:t>For exemption request to Regulation (EU) No 909/2014 under Article 5 of Regulation (EU) 2022/858:</w:t>
            </w:r>
            <w:r w:rsidRPr="00C1754F">
              <w:rPr>
                <w:rFonts w:asciiTheme="minorHAnsi" w:hAnsiTheme="minorHAnsi" w:cstheme="minorHAnsi"/>
                <w:b/>
                <w:bCs/>
              </w:rPr>
              <w:t xml:space="preserve"> Table 4</w:t>
            </w:r>
          </w:p>
          <w:p w14:paraId="5B0CC4FB" w14:textId="5771118E" w:rsidR="00C1754F" w:rsidRDefault="00C1754F" w:rsidP="00C1754F">
            <w:pPr>
              <w:jc w:val="both"/>
              <w:rPr>
                <w:rFonts w:asciiTheme="minorHAnsi" w:hAnsiTheme="minorHAnsi" w:cstheme="minorHAnsi"/>
                <w:b/>
                <w:bCs/>
                <w:highlight w:val="yellow"/>
              </w:rPr>
            </w:pPr>
          </w:p>
        </w:tc>
      </w:tr>
    </w:tbl>
    <w:p w14:paraId="02734595" w14:textId="77777777" w:rsidR="002923BF" w:rsidRDefault="002923BF" w:rsidP="002923BF">
      <w:pPr>
        <w:jc w:val="both"/>
        <w:rPr>
          <w:rFonts w:asciiTheme="minorHAnsi" w:hAnsiTheme="minorHAnsi" w:cstheme="minorHAnsi"/>
          <w:b/>
          <w:bCs/>
          <w:highlight w:val="yellow"/>
        </w:rPr>
      </w:pPr>
    </w:p>
    <w:p w14:paraId="2D64EC72" w14:textId="77777777" w:rsidR="002923BF" w:rsidRDefault="002923BF" w:rsidP="002923BF">
      <w:pPr>
        <w:jc w:val="both"/>
        <w:rPr>
          <w:rFonts w:asciiTheme="minorHAnsi" w:hAnsiTheme="minorHAnsi" w:cstheme="minorHAnsi"/>
          <w:b/>
          <w:bCs/>
          <w:highlight w:val="yellow"/>
        </w:rPr>
      </w:pPr>
    </w:p>
    <w:p w14:paraId="615685E4" w14:textId="77777777" w:rsidR="00DE68C7" w:rsidRDefault="00DE68C7" w:rsidP="002923BF">
      <w:pPr>
        <w:jc w:val="both"/>
        <w:rPr>
          <w:rFonts w:asciiTheme="minorHAnsi" w:hAnsiTheme="minorHAnsi" w:cstheme="minorHAnsi"/>
          <w:b/>
          <w:bCs/>
          <w:highlight w:val="yellow"/>
        </w:rPr>
      </w:pPr>
    </w:p>
    <w:p w14:paraId="60227981" w14:textId="77777777" w:rsidR="00DE68C7" w:rsidRPr="00DE68C7" w:rsidRDefault="00DE68C7" w:rsidP="00DE68C7">
      <w:pPr>
        <w:jc w:val="both"/>
        <w:rPr>
          <w:rFonts w:asciiTheme="minorHAnsi" w:hAnsiTheme="minorHAnsi" w:cstheme="minorHAnsi"/>
        </w:rPr>
      </w:pPr>
      <w:r w:rsidRPr="00DE68C7">
        <w:rPr>
          <w:rFonts w:asciiTheme="minorHAnsi" w:hAnsiTheme="minorHAnsi" w:cstheme="minorHAnsi"/>
        </w:rPr>
        <w:t>3. For each document listed in Tables 2, 3 or 4 the applicant should identify at least the following information:</w:t>
      </w:r>
    </w:p>
    <w:p w14:paraId="259C3949" w14:textId="77777777" w:rsidR="00DE68C7" w:rsidRPr="00DE68C7" w:rsidRDefault="00DE68C7" w:rsidP="00DE68C7">
      <w:pPr>
        <w:jc w:val="both"/>
        <w:rPr>
          <w:rFonts w:asciiTheme="minorHAnsi" w:hAnsiTheme="minorHAnsi" w:cstheme="minorHAnsi"/>
        </w:rPr>
      </w:pPr>
      <w:r w:rsidRPr="00DE68C7">
        <w:rPr>
          <w:rFonts w:asciiTheme="minorHAnsi" w:hAnsiTheme="minorHAnsi" w:cstheme="minorHAnsi"/>
        </w:rPr>
        <w:t xml:space="preserve">a. the unique reference number of each </w:t>
      </w:r>
      <w:proofErr w:type="gramStart"/>
      <w:r w:rsidRPr="00DE68C7">
        <w:rPr>
          <w:rFonts w:asciiTheme="minorHAnsi" w:hAnsiTheme="minorHAnsi" w:cstheme="minorHAnsi"/>
        </w:rPr>
        <w:t>document;</w:t>
      </w:r>
      <w:proofErr w:type="gramEnd"/>
    </w:p>
    <w:p w14:paraId="754E5CD0" w14:textId="77777777" w:rsidR="00DE68C7" w:rsidRPr="00DE68C7" w:rsidRDefault="00DE68C7" w:rsidP="00DE68C7">
      <w:pPr>
        <w:jc w:val="both"/>
        <w:rPr>
          <w:rFonts w:asciiTheme="minorHAnsi" w:hAnsiTheme="minorHAnsi" w:cstheme="minorHAnsi"/>
        </w:rPr>
      </w:pPr>
      <w:r w:rsidRPr="00DE68C7">
        <w:rPr>
          <w:rFonts w:asciiTheme="minorHAnsi" w:hAnsiTheme="minorHAnsi" w:cstheme="minorHAnsi"/>
        </w:rPr>
        <w:t xml:space="preserve">b. the title of each </w:t>
      </w:r>
      <w:proofErr w:type="gramStart"/>
      <w:r w:rsidRPr="00DE68C7">
        <w:rPr>
          <w:rFonts w:asciiTheme="minorHAnsi" w:hAnsiTheme="minorHAnsi" w:cstheme="minorHAnsi"/>
        </w:rPr>
        <w:t>document;</w:t>
      </w:r>
      <w:proofErr w:type="gramEnd"/>
    </w:p>
    <w:p w14:paraId="01172E96" w14:textId="5A4B99B6" w:rsidR="00DE68C7" w:rsidRPr="00DE68C7" w:rsidRDefault="00DE68C7" w:rsidP="00DE68C7">
      <w:pPr>
        <w:jc w:val="both"/>
        <w:rPr>
          <w:rFonts w:asciiTheme="minorHAnsi" w:hAnsiTheme="minorHAnsi" w:cstheme="minorHAnsi"/>
        </w:rPr>
      </w:pPr>
      <w:r w:rsidRPr="00DE68C7">
        <w:rPr>
          <w:rFonts w:asciiTheme="minorHAnsi" w:hAnsiTheme="minorHAnsi" w:cstheme="minorHAnsi"/>
        </w:rPr>
        <w:t>c. the chapter, section or page of each document where the relevant information is provided.</w:t>
      </w:r>
    </w:p>
    <w:p w14:paraId="21204BD5" w14:textId="77777777" w:rsidR="002923BF" w:rsidRDefault="002923BF" w:rsidP="002923BF">
      <w:pPr>
        <w:jc w:val="both"/>
        <w:rPr>
          <w:rFonts w:asciiTheme="minorHAnsi" w:hAnsiTheme="minorHAnsi" w:cstheme="minorHAnsi"/>
          <w:b/>
          <w:bCs/>
          <w:highlight w:val="yellow"/>
        </w:rPr>
      </w:pPr>
    </w:p>
    <w:p w14:paraId="68434FB8" w14:textId="21E970A9" w:rsidR="002923BF" w:rsidRDefault="00836C4C" w:rsidP="002923BF">
      <w:pPr>
        <w:jc w:val="both"/>
        <w:rPr>
          <w:rFonts w:asciiTheme="minorHAnsi" w:hAnsiTheme="minorHAnsi" w:cstheme="minorHAnsi"/>
        </w:rPr>
      </w:pPr>
      <w:r w:rsidRPr="00836C4C">
        <w:rPr>
          <w:rFonts w:asciiTheme="minorHAnsi" w:hAnsiTheme="minorHAnsi" w:cstheme="minorHAnsi"/>
        </w:rPr>
        <w:t>4. Where necessary to avoid submitting the same information or document twice, applicants should cross refer to the relevant information or document submitted under a different part of their application file.</w:t>
      </w:r>
    </w:p>
    <w:p w14:paraId="24C45BB8" w14:textId="77777777" w:rsidR="00836C4C" w:rsidRDefault="00836C4C" w:rsidP="002923BF">
      <w:pPr>
        <w:jc w:val="both"/>
        <w:rPr>
          <w:rFonts w:asciiTheme="minorHAnsi" w:hAnsiTheme="minorHAnsi" w:cstheme="minorHAnsi"/>
        </w:rPr>
      </w:pPr>
    </w:p>
    <w:p w14:paraId="32588456" w14:textId="7C2B7E02" w:rsidR="00836C4C" w:rsidRPr="00836C4C" w:rsidRDefault="00836C4C" w:rsidP="002923BF">
      <w:pPr>
        <w:jc w:val="both"/>
        <w:rPr>
          <w:rFonts w:asciiTheme="minorHAnsi" w:hAnsiTheme="minorHAnsi" w:cstheme="minorHAnsi"/>
        </w:rPr>
      </w:pPr>
      <w:r w:rsidRPr="00836C4C">
        <w:rPr>
          <w:rFonts w:asciiTheme="minorHAnsi" w:hAnsiTheme="minorHAnsi" w:cstheme="minorHAnsi"/>
        </w:rPr>
        <w:t>5. When the applicant considers that information in addition to the one to be provided under Table 2, Table 3 or Table 4 is relevant for the purposes of the specific permission, the applicant may submit additional specific documents.</w:t>
      </w:r>
    </w:p>
    <w:p w14:paraId="7D291345" w14:textId="77777777" w:rsidR="002923BF" w:rsidRPr="00836C4C" w:rsidRDefault="002923BF" w:rsidP="002923BF">
      <w:pPr>
        <w:jc w:val="both"/>
        <w:rPr>
          <w:rFonts w:asciiTheme="minorHAnsi" w:hAnsiTheme="minorHAnsi" w:cstheme="minorHAnsi"/>
        </w:rPr>
      </w:pPr>
    </w:p>
    <w:p w14:paraId="2ECE2E4C" w14:textId="77777777" w:rsidR="002923BF" w:rsidRDefault="002923BF" w:rsidP="002923BF">
      <w:pPr>
        <w:jc w:val="both"/>
        <w:rPr>
          <w:rFonts w:asciiTheme="minorHAnsi" w:hAnsiTheme="minorHAnsi" w:cstheme="minorHAnsi"/>
          <w:b/>
          <w:bCs/>
          <w:highlight w:val="yellow"/>
        </w:rPr>
      </w:pPr>
    </w:p>
    <w:p w14:paraId="545405A6" w14:textId="77777777" w:rsidR="002923BF" w:rsidRDefault="002923BF" w:rsidP="002923BF">
      <w:pPr>
        <w:jc w:val="both"/>
        <w:rPr>
          <w:rFonts w:asciiTheme="minorHAnsi" w:hAnsiTheme="minorHAnsi" w:cstheme="minorHAnsi"/>
          <w:b/>
          <w:bCs/>
          <w:highlight w:val="yellow"/>
        </w:rPr>
      </w:pPr>
    </w:p>
    <w:p w14:paraId="0BA129E2" w14:textId="77777777" w:rsidR="002923BF" w:rsidRDefault="002923BF" w:rsidP="002923BF">
      <w:pPr>
        <w:jc w:val="both"/>
        <w:rPr>
          <w:rFonts w:asciiTheme="minorHAnsi" w:hAnsiTheme="minorHAnsi" w:cstheme="minorHAnsi"/>
          <w:b/>
          <w:bCs/>
          <w:highlight w:val="yellow"/>
        </w:rPr>
      </w:pPr>
    </w:p>
    <w:p w14:paraId="177907EA" w14:textId="77777777" w:rsidR="002923BF" w:rsidRDefault="002923BF" w:rsidP="002923BF">
      <w:pPr>
        <w:jc w:val="both"/>
        <w:rPr>
          <w:rFonts w:asciiTheme="minorHAnsi" w:hAnsiTheme="minorHAnsi" w:cstheme="minorHAnsi"/>
          <w:b/>
          <w:bCs/>
          <w:highlight w:val="yellow"/>
        </w:rPr>
      </w:pPr>
    </w:p>
    <w:p w14:paraId="17B9CC12" w14:textId="77777777" w:rsidR="002923BF" w:rsidRDefault="002923BF" w:rsidP="002923BF">
      <w:pPr>
        <w:jc w:val="both"/>
        <w:rPr>
          <w:rFonts w:asciiTheme="minorHAnsi" w:hAnsiTheme="minorHAnsi" w:cstheme="minorHAnsi"/>
          <w:b/>
          <w:bCs/>
          <w:highlight w:val="yellow"/>
        </w:rPr>
      </w:pPr>
    </w:p>
    <w:p w14:paraId="39AB4099" w14:textId="77777777" w:rsidR="002923BF" w:rsidRDefault="002923BF" w:rsidP="002923BF">
      <w:pPr>
        <w:jc w:val="both"/>
        <w:rPr>
          <w:rFonts w:asciiTheme="minorHAnsi" w:hAnsiTheme="minorHAnsi" w:cstheme="minorHAnsi"/>
          <w:b/>
          <w:bCs/>
          <w:highlight w:val="yellow"/>
        </w:rPr>
      </w:pPr>
    </w:p>
    <w:p w14:paraId="3DABDCC7" w14:textId="77777777" w:rsidR="002923BF" w:rsidRDefault="002923BF" w:rsidP="002923BF">
      <w:pPr>
        <w:jc w:val="both"/>
        <w:rPr>
          <w:rFonts w:asciiTheme="minorHAnsi" w:hAnsiTheme="minorHAnsi" w:cstheme="minorHAnsi"/>
          <w:b/>
          <w:bCs/>
          <w:highlight w:val="yellow"/>
        </w:rPr>
      </w:pPr>
    </w:p>
    <w:p w14:paraId="3D23484E" w14:textId="77777777" w:rsidR="002923BF" w:rsidRDefault="002923BF" w:rsidP="002923BF">
      <w:pPr>
        <w:jc w:val="both"/>
        <w:rPr>
          <w:rFonts w:asciiTheme="minorHAnsi" w:hAnsiTheme="minorHAnsi" w:cstheme="minorHAnsi"/>
          <w:b/>
          <w:bCs/>
          <w:highlight w:val="yellow"/>
        </w:rPr>
      </w:pPr>
    </w:p>
    <w:p w14:paraId="5B19083E" w14:textId="77777777" w:rsidR="002923BF" w:rsidRDefault="002923BF" w:rsidP="002923BF">
      <w:pPr>
        <w:jc w:val="both"/>
        <w:rPr>
          <w:rFonts w:asciiTheme="minorHAnsi" w:hAnsiTheme="minorHAnsi" w:cstheme="minorHAnsi"/>
          <w:b/>
          <w:bCs/>
          <w:highlight w:val="yellow"/>
        </w:rPr>
      </w:pPr>
    </w:p>
    <w:p w14:paraId="39AD682D" w14:textId="77777777" w:rsidR="002923BF" w:rsidRDefault="002923BF" w:rsidP="002923BF">
      <w:pPr>
        <w:jc w:val="both"/>
        <w:rPr>
          <w:rFonts w:asciiTheme="minorHAnsi" w:hAnsiTheme="minorHAnsi" w:cstheme="minorHAnsi"/>
          <w:b/>
          <w:bCs/>
          <w:highlight w:val="yellow"/>
        </w:rPr>
      </w:pPr>
    </w:p>
    <w:p w14:paraId="3F2434F5" w14:textId="77777777" w:rsidR="002923BF" w:rsidRDefault="002923BF" w:rsidP="002923BF">
      <w:pPr>
        <w:jc w:val="both"/>
        <w:rPr>
          <w:rFonts w:asciiTheme="minorHAnsi" w:hAnsiTheme="minorHAnsi" w:cstheme="minorHAnsi"/>
          <w:b/>
          <w:bCs/>
          <w:highlight w:val="yellow"/>
        </w:rPr>
      </w:pPr>
    </w:p>
    <w:p w14:paraId="704B608E" w14:textId="77777777" w:rsidR="002923BF" w:rsidRDefault="002923BF" w:rsidP="002923BF">
      <w:pPr>
        <w:jc w:val="both"/>
        <w:rPr>
          <w:rFonts w:asciiTheme="minorHAnsi" w:hAnsiTheme="minorHAnsi" w:cstheme="minorHAnsi"/>
          <w:b/>
          <w:bCs/>
          <w:highlight w:val="yellow"/>
        </w:rPr>
      </w:pPr>
    </w:p>
    <w:p w14:paraId="7A37F02B" w14:textId="77777777" w:rsidR="002923BF" w:rsidRDefault="002923BF" w:rsidP="002923BF">
      <w:pPr>
        <w:jc w:val="both"/>
        <w:rPr>
          <w:rFonts w:asciiTheme="minorHAnsi" w:hAnsiTheme="minorHAnsi" w:cstheme="minorHAnsi"/>
          <w:b/>
          <w:bCs/>
          <w:highlight w:val="yellow"/>
        </w:rPr>
      </w:pPr>
    </w:p>
    <w:p w14:paraId="22BCB467" w14:textId="77777777" w:rsidR="002923BF" w:rsidRDefault="002923BF" w:rsidP="002923BF">
      <w:pPr>
        <w:jc w:val="both"/>
        <w:rPr>
          <w:rFonts w:asciiTheme="minorHAnsi" w:hAnsiTheme="minorHAnsi" w:cstheme="minorHAnsi"/>
          <w:b/>
          <w:bCs/>
          <w:highlight w:val="yellow"/>
        </w:rPr>
      </w:pPr>
    </w:p>
    <w:p w14:paraId="0871C379" w14:textId="77777777" w:rsidR="002923BF" w:rsidRDefault="002923BF" w:rsidP="002923BF">
      <w:pPr>
        <w:jc w:val="both"/>
        <w:rPr>
          <w:rFonts w:asciiTheme="minorHAnsi" w:hAnsiTheme="minorHAnsi" w:cstheme="minorHAnsi"/>
          <w:b/>
          <w:bCs/>
          <w:highlight w:val="yellow"/>
        </w:rPr>
      </w:pPr>
    </w:p>
    <w:p w14:paraId="25D8BD3F" w14:textId="77777777" w:rsidR="002923BF" w:rsidRDefault="002923BF" w:rsidP="002923BF">
      <w:pPr>
        <w:jc w:val="both"/>
        <w:rPr>
          <w:rFonts w:asciiTheme="minorHAnsi" w:hAnsiTheme="minorHAnsi" w:cstheme="minorHAnsi"/>
          <w:b/>
          <w:bCs/>
          <w:highlight w:val="yellow"/>
        </w:rPr>
      </w:pPr>
    </w:p>
    <w:p w14:paraId="42C9A645" w14:textId="4C14495A" w:rsidR="002923BF" w:rsidRPr="00114A1E" w:rsidRDefault="00E46ABB" w:rsidP="00E46ABB">
      <w:pPr>
        <w:ind w:right="-294"/>
        <w:rPr>
          <w:rFonts w:asciiTheme="minorHAnsi" w:eastAsiaTheme="majorEastAsia" w:hAnsiTheme="minorHAnsi" w:cstheme="minorHAnsi"/>
          <w:b/>
          <w:bCs/>
          <w:color w:val="365F91" w:themeColor="accent1" w:themeShade="BF"/>
          <w:sz w:val="28"/>
          <w:szCs w:val="28"/>
        </w:rPr>
      </w:pPr>
      <w:r w:rsidRPr="00114A1E">
        <w:rPr>
          <w:rFonts w:asciiTheme="minorHAnsi" w:eastAsiaTheme="majorEastAsia" w:hAnsiTheme="minorHAnsi" w:cstheme="minorHAnsi"/>
          <w:b/>
          <w:bCs/>
          <w:color w:val="365F91" w:themeColor="accent1" w:themeShade="BF"/>
          <w:sz w:val="28"/>
          <w:szCs w:val="28"/>
        </w:rPr>
        <w:t>PART A:</w:t>
      </w:r>
    </w:p>
    <w:p w14:paraId="0D1C01C7" w14:textId="77777777" w:rsidR="002923BF" w:rsidRDefault="002923BF" w:rsidP="002923BF">
      <w:pPr>
        <w:jc w:val="both"/>
        <w:rPr>
          <w:rFonts w:asciiTheme="minorHAnsi" w:hAnsiTheme="minorHAnsi" w:cstheme="minorHAnsi"/>
          <w:b/>
          <w:bCs/>
          <w:highlight w:val="yellow"/>
        </w:rPr>
      </w:pPr>
    </w:p>
    <w:p w14:paraId="16FD2BC2" w14:textId="0499DE75" w:rsidR="00495525" w:rsidRDefault="00495525" w:rsidP="002923BF">
      <w:pPr>
        <w:jc w:val="both"/>
        <w:rPr>
          <w:rFonts w:asciiTheme="minorHAnsi" w:eastAsia="Calibri" w:hAnsiTheme="minorHAnsi" w:cstheme="minorHAnsi"/>
          <w:b/>
          <w:bCs/>
          <w:sz w:val="28"/>
          <w:szCs w:val="28"/>
        </w:rPr>
      </w:pPr>
      <w:r w:rsidRPr="00495525">
        <w:rPr>
          <w:rFonts w:asciiTheme="minorHAnsi" w:hAnsiTheme="minorHAnsi" w:cstheme="minorHAnsi"/>
          <w:b/>
          <w:bCs/>
        </w:rPr>
        <w:t xml:space="preserve">                                                                      </w:t>
      </w:r>
      <w:r w:rsidRPr="00495525">
        <w:rPr>
          <w:rFonts w:asciiTheme="minorHAnsi" w:eastAsia="Calibri" w:hAnsiTheme="minorHAnsi" w:cstheme="minorHAnsi"/>
          <w:b/>
          <w:bCs/>
          <w:sz w:val="28"/>
          <w:szCs w:val="28"/>
        </w:rPr>
        <w:t>Table</w:t>
      </w:r>
      <w:r w:rsidRPr="00426821">
        <w:rPr>
          <w:rFonts w:asciiTheme="minorHAnsi" w:eastAsia="Calibri" w:hAnsiTheme="minorHAnsi" w:cstheme="minorHAnsi"/>
          <w:b/>
          <w:bCs/>
          <w:sz w:val="28"/>
          <w:szCs w:val="28"/>
        </w:rPr>
        <w:t xml:space="preserve"> 1</w:t>
      </w:r>
    </w:p>
    <w:p w14:paraId="3E6FB383" w14:textId="38ADAB16" w:rsidR="00495525" w:rsidRDefault="00495525" w:rsidP="002923BF">
      <w:pPr>
        <w:jc w:val="both"/>
        <w:rPr>
          <w:rFonts w:asciiTheme="minorHAnsi" w:hAnsiTheme="minorHAnsi" w:cstheme="minorHAnsi"/>
          <w:b/>
          <w:bCs/>
          <w:highlight w:val="yellow"/>
        </w:rPr>
      </w:pPr>
      <w:r>
        <w:rPr>
          <w:rFonts w:asciiTheme="minorHAnsi" w:eastAsia="Calibri" w:hAnsiTheme="minorHAnsi" w:cstheme="minorHAnsi"/>
          <w:b/>
          <w:bCs/>
          <w:sz w:val="28"/>
          <w:szCs w:val="28"/>
        </w:rPr>
        <w:t xml:space="preserve">                                                 </w:t>
      </w:r>
      <w:r w:rsidRPr="00495525">
        <w:rPr>
          <w:rFonts w:asciiTheme="minorHAnsi" w:eastAsia="Calibri" w:hAnsiTheme="minorHAnsi" w:cstheme="minorHAnsi"/>
          <w:b/>
          <w:bCs/>
          <w:sz w:val="28"/>
          <w:szCs w:val="28"/>
        </w:rPr>
        <w:t xml:space="preserve"> General information</w:t>
      </w:r>
    </w:p>
    <w:p w14:paraId="7F0EDD01" w14:textId="77777777" w:rsidR="002923BF" w:rsidRDefault="002923BF" w:rsidP="002923BF">
      <w:pPr>
        <w:jc w:val="both"/>
        <w:rPr>
          <w:rFonts w:asciiTheme="minorHAnsi" w:hAnsiTheme="minorHAnsi" w:cstheme="minorHAnsi"/>
          <w:b/>
          <w:bCs/>
          <w:highlight w:val="yellow"/>
        </w:rPr>
      </w:pPr>
    </w:p>
    <w:tbl>
      <w:tblPr>
        <w:tblStyle w:val="TableGrid"/>
        <w:tblW w:w="9016" w:type="dxa"/>
        <w:tblLayout w:type="fixed"/>
        <w:tblLook w:val="04A0" w:firstRow="1" w:lastRow="0" w:firstColumn="1" w:lastColumn="0" w:noHBand="0" w:noVBand="1"/>
      </w:tblPr>
      <w:tblGrid>
        <w:gridCol w:w="7225"/>
        <w:gridCol w:w="1791"/>
      </w:tblGrid>
      <w:tr w:rsidR="00EA19C2" w:rsidRPr="006C7F87" w14:paraId="76C664DE" w14:textId="77777777" w:rsidTr="00A70B61">
        <w:tc>
          <w:tcPr>
            <w:tcW w:w="9016" w:type="dxa"/>
            <w:gridSpan w:val="2"/>
            <w:tcBorders>
              <w:top w:val="nil"/>
              <w:left w:val="nil"/>
              <w:bottom w:val="nil"/>
              <w:right w:val="nil"/>
            </w:tcBorders>
          </w:tcPr>
          <w:p w14:paraId="2E8D3070" w14:textId="5506AA24" w:rsidR="00EA19C2" w:rsidRPr="00426821" w:rsidRDefault="00EA19C2" w:rsidP="00EA19C2">
            <w:pPr>
              <w:ind w:right="-294"/>
              <w:jc w:val="center"/>
              <w:rPr>
                <w:rFonts w:asciiTheme="minorHAnsi" w:hAnsiTheme="minorHAnsi" w:cstheme="minorHAnsi"/>
                <w:b/>
                <w:sz w:val="28"/>
                <w:szCs w:val="28"/>
                <w:lang w:val="en-US"/>
              </w:rPr>
            </w:pPr>
            <w:bookmarkStart w:id="2" w:name="_Toc478458212"/>
            <w:bookmarkStart w:id="3" w:name="_Toc498596958"/>
            <w:bookmarkStart w:id="4" w:name="_Hlk141100416"/>
            <w:r w:rsidRPr="00426821">
              <w:rPr>
                <w:rFonts w:asciiTheme="minorHAnsi" w:hAnsiTheme="minorHAnsi" w:cstheme="minorHAnsi"/>
                <w:sz w:val="28"/>
                <w:szCs w:val="28"/>
              </w:rPr>
              <w:t xml:space="preserve"> </w:t>
            </w:r>
            <w:r w:rsidRPr="00426821">
              <w:rPr>
                <w:rFonts w:asciiTheme="minorHAnsi" w:hAnsiTheme="minorHAnsi" w:cstheme="minorHAnsi"/>
                <w:b/>
                <w:bCs/>
                <w:sz w:val="28"/>
                <w:szCs w:val="28"/>
              </w:rPr>
              <w:t>APPLICATION</w:t>
            </w:r>
            <w:r w:rsidRPr="00426821">
              <w:rPr>
                <w:rFonts w:asciiTheme="minorHAnsi" w:hAnsiTheme="minorHAnsi" w:cstheme="minorHAnsi"/>
                <w:sz w:val="28"/>
                <w:szCs w:val="28"/>
              </w:rPr>
              <w:t xml:space="preserve"> </w:t>
            </w:r>
            <w:r w:rsidRPr="00426821">
              <w:rPr>
                <w:rFonts w:asciiTheme="minorHAnsi" w:hAnsiTheme="minorHAnsi" w:cstheme="minorHAnsi"/>
                <w:b/>
                <w:sz w:val="28"/>
                <w:szCs w:val="28"/>
                <w:lang w:val="en-US"/>
              </w:rPr>
              <w:t>FOR</w:t>
            </w:r>
            <w:r w:rsidR="00984CF1">
              <w:rPr>
                <w:rFonts w:asciiTheme="minorHAnsi" w:hAnsiTheme="minorHAnsi" w:cstheme="minorHAnsi"/>
                <w:b/>
                <w:sz w:val="28"/>
                <w:szCs w:val="28"/>
              </w:rPr>
              <w:t xml:space="preserve">M </w:t>
            </w:r>
            <w:r w:rsidR="003B0A10">
              <w:rPr>
                <w:rFonts w:asciiTheme="minorHAnsi" w:hAnsiTheme="minorHAnsi" w:cstheme="minorHAnsi"/>
                <w:b/>
                <w:sz w:val="28"/>
                <w:szCs w:val="28"/>
              </w:rPr>
              <w:t>FOR</w:t>
            </w:r>
            <w:r w:rsidR="003B0A10" w:rsidRPr="00426821">
              <w:rPr>
                <w:rFonts w:asciiTheme="minorHAnsi" w:hAnsiTheme="minorHAnsi" w:cstheme="minorHAnsi"/>
                <w:b/>
                <w:sz w:val="28"/>
                <w:szCs w:val="28"/>
                <w:lang w:val="en-US"/>
              </w:rPr>
              <w:t xml:space="preserve"> GRANTING</w:t>
            </w:r>
            <w:r w:rsidRPr="00426821">
              <w:rPr>
                <w:rFonts w:asciiTheme="minorHAnsi" w:hAnsiTheme="minorHAnsi" w:cstheme="minorHAnsi"/>
                <w:b/>
                <w:sz w:val="28"/>
                <w:szCs w:val="28"/>
                <w:lang w:val="en-US"/>
              </w:rPr>
              <w:t xml:space="preserve"> </w:t>
            </w:r>
          </w:p>
          <w:p w14:paraId="7987FB12" w14:textId="326F3D58" w:rsidR="00EA19C2" w:rsidRPr="00426821" w:rsidRDefault="00EA19C2" w:rsidP="00EA19C2">
            <w:pPr>
              <w:ind w:right="-294"/>
              <w:jc w:val="center"/>
              <w:rPr>
                <w:rFonts w:asciiTheme="minorHAnsi" w:hAnsiTheme="minorHAnsi" w:cstheme="minorHAnsi"/>
                <w:b/>
                <w:sz w:val="28"/>
                <w:szCs w:val="28"/>
                <w:lang w:val="en-US"/>
              </w:rPr>
            </w:pPr>
            <w:r w:rsidRPr="00426821">
              <w:rPr>
                <w:rFonts w:asciiTheme="minorHAnsi" w:hAnsiTheme="minorHAnsi" w:cstheme="minorHAnsi"/>
                <w:b/>
                <w:sz w:val="28"/>
                <w:szCs w:val="28"/>
                <w:lang w:val="en-US"/>
              </w:rPr>
              <w:t xml:space="preserve"> PERMISSION TO OPERATE A DLT MARKET INFRASTRUCTURE</w:t>
            </w:r>
          </w:p>
          <w:bookmarkEnd w:id="2"/>
          <w:bookmarkEnd w:id="3"/>
          <w:p w14:paraId="5A3322AE" w14:textId="70B7DF31" w:rsidR="00EA19C2" w:rsidRPr="00EA19C2" w:rsidRDefault="00EA19C2" w:rsidP="00A70B61">
            <w:pPr>
              <w:pStyle w:val="Heading1"/>
              <w:spacing w:before="0" w:line="276" w:lineRule="auto"/>
              <w:jc w:val="both"/>
              <w:rPr>
                <w:rFonts w:asciiTheme="minorHAnsi" w:hAnsiTheme="minorHAnsi" w:cstheme="minorHAnsi"/>
                <w:lang w:val="en-US"/>
              </w:rPr>
            </w:pPr>
          </w:p>
        </w:tc>
      </w:tr>
      <w:tr w:rsidR="00EA19C2" w:rsidRPr="006C7F87" w14:paraId="5BEA778E" w14:textId="77777777" w:rsidTr="00A70B61">
        <w:tc>
          <w:tcPr>
            <w:tcW w:w="7225" w:type="dxa"/>
            <w:tcBorders>
              <w:top w:val="nil"/>
              <w:left w:val="nil"/>
              <w:bottom w:val="nil"/>
              <w:right w:val="nil"/>
            </w:tcBorders>
          </w:tcPr>
          <w:p w14:paraId="34189BED" w14:textId="77777777" w:rsidR="00EA19C2" w:rsidRPr="006C7F87" w:rsidRDefault="00EA19C2" w:rsidP="00A70B61">
            <w:pPr>
              <w:autoSpaceDE w:val="0"/>
              <w:autoSpaceDN w:val="0"/>
              <w:adjustRightInd w:val="0"/>
              <w:spacing w:line="276" w:lineRule="auto"/>
              <w:jc w:val="center"/>
              <w:rPr>
                <w:rFonts w:asciiTheme="minorHAnsi" w:hAnsiTheme="minorHAnsi" w:cstheme="minorHAnsi"/>
                <w:b/>
                <w:bCs/>
                <w:lang w:val="en-US"/>
              </w:rPr>
            </w:pPr>
          </w:p>
        </w:tc>
        <w:tc>
          <w:tcPr>
            <w:tcW w:w="1791" w:type="dxa"/>
            <w:tcBorders>
              <w:top w:val="nil"/>
              <w:left w:val="nil"/>
              <w:bottom w:val="single" w:sz="4" w:space="0" w:color="auto"/>
              <w:right w:val="nil"/>
            </w:tcBorders>
          </w:tcPr>
          <w:p w14:paraId="2F228F91" w14:textId="77777777" w:rsidR="00EA19C2" w:rsidRPr="006C7F87" w:rsidRDefault="00EA19C2" w:rsidP="00A70B61">
            <w:pPr>
              <w:pStyle w:val="Header"/>
              <w:spacing w:line="276" w:lineRule="auto"/>
              <w:rPr>
                <w:rFonts w:asciiTheme="minorHAnsi" w:hAnsiTheme="minorHAnsi" w:cstheme="minorHAnsi"/>
                <w:sz w:val="24"/>
                <w:szCs w:val="24"/>
              </w:rPr>
            </w:pPr>
          </w:p>
        </w:tc>
      </w:tr>
      <w:tr w:rsidR="00EA19C2" w:rsidRPr="006C7F87" w14:paraId="632B62FA" w14:textId="77777777" w:rsidTr="00A70B61">
        <w:tc>
          <w:tcPr>
            <w:tcW w:w="7225" w:type="dxa"/>
            <w:tcBorders>
              <w:top w:val="nil"/>
              <w:left w:val="nil"/>
              <w:bottom w:val="nil"/>
              <w:right w:val="single" w:sz="4" w:space="0" w:color="auto"/>
            </w:tcBorders>
          </w:tcPr>
          <w:p w14:paraId="15FFDBDF" w14:textId="77777777" w:rsidR="00EA19C2" w:rsidRPr="006C7F87" w:rsidRDefault="00EA19C2" w:rsidP="00A70B61">
            <w:pPr>
              <w:pStyle w:val="Header"/>
              <w:spacing w:line="276" w:lineRule="auto"/>
              <w:jc w:val="right"/>
              <w:rPr>
                <w:rFonts w:asciiTheme="minorHAnsi" w:hAnsiTheme="minorHAnsi" w:cstheme="minorHAnsi"/>
                <w:sz w:val="24"/>
                <w:szCs w:val="24"/>
              </w:rPr>
            </w:pPr>
            <w:r w:rsidRPr="006C7F87">
              <w:rPr>
                <w:rFonts w:asciiTheme="minorHAnsi" w:hAnsiTheme="minorHAnsi" w:cstheme="minorHAnsi"/>
                <w:sz w:val="24"/>
                <w:szCs w:val="24"/>
              </w:rPr>
              <w:t>Date:</w:t>
            </w:r>
          </w:p>
        </w:tc>
        <w:tc>
          <w:tcPr>
            <w:tcW w:w="1791" w:type="dxa"/>
            <w:tcBorders>
              <w:top w:val="single" w:sz="4" w:space="0" w:color="auto"/>
              <w:left w:val="single" w:sz="4" w:space="0" w:color="auto"/>
              <w:bottom w:val="single" w:sz="4" w:space="0" w:color="auto"/>
              <w:right w:val="single" w:sz="4" w:space="0" w:color="auto"/>
            </w:tcBorders>
          </w:tcPr>
          <w:p w14:paraId="13A2AF4A" w14:textId="77777777" w:rsidR="00EA19C2" w:rsidRPr="006C7F87" w:rsidRDefault="00EA19C2" w:rsidP="00A70B61">
            <w:pPr>
              <w:pStyle w:val="Header"/>
              <w:spacing w:line="276" w:lineRule="auto"/>
              <w:rPr>
                <w:rFonts w:asciiTheme="minorHAnsi" w:hAnsiTheme="minorHAnsi" w:cstheme="minorHAnsi"/>
                <w:sz w:val="24"/>
                <w:szCs w:val="24"/>
              </w:rPr>
            </w:pPr>
          </w:p>
        </w:tc>
      </w:tr>
      <w:tr w:rsidR="00EA19C2" w:rsidRPr="006C7F87" w14:paraId="7912CBE8" w14:textId="77777777" w:rsidTr="00FB74E0">
        <w:trPr>
          <w:trHeight w:val="377"/>
        </w:trPr>
        <w:tc>
          <w:tcPr>
            <w:tcW w:w="9016" w:type="dxa"/>
            <w:gridSpan w:val="2"/>
            <w:tcBorders>
              <w:top w:val="nil"/>
              <w:left w:val="nil"/>
              <w:bottom w:val="nil"/>
              <w:right w:val="nil"/>
            </w:tcBorders>
          </w:tcPr>
          <w:p w14:paraId="1280FA66" w14:textId="77777777" w:rsidR="00EA19C2" w:rsidRPr="006C7F87" w:rsidRDefault="00EA19C2" w:rsidP="00A70B61">
            <w:pPr>
              <w:pStyle w:val="Header"/>
              <w:spacing w:line="276" w:lineRule="auto"/>
              <w:jc w:val="right"/>
              <w:rPr>
                <w:rFonts w:asciiTheme="minorHAnsi" w:hAnsiTheme="minorHAnsi" w:cstheme="minorHAnsi"/>
                <w:sz w:val="24"/>
                <w:szCs w:val="24"/>
              </w:rPr>
            </w:pPr>
          </w:p>
        </w:tc>
      </w:tr>
    </w:tbl>
    <w:p w14:paraId="698101BE" w14:textId="000446C3" w:rsidR="001B2AE2" w:rsidRPr="00426821" w:rsidRDefault="001B2AE2" w:rsidP="001B2AE2">
      <w:pPr>
        <w:jc w:val="both"/>
        <w:rPr>
          <w:rFonts w:asciiTheme="minorHAnsi" w:eastAsia="Calibri" w:hAnsiTheme="minorHAnsi" w:cstheme="minorHAnsi"/>
          <w:b/>
          <w:bCs/>
          <w:sz w:val="28"/>
          <w:szCs w:val="28"/>
        </w:rPr>
      </w:pPr>
      <w:r w:rsidRPr="00426821">
        <w:rPr>
          <w:rFonts w:asciiTheme="minorHAnsi" w:eastAsia="Calibri" w:hAnsiTheme="minorHAnsi" w:cstheme="minorHAnsi"/>
          <w:b/>
          <w:bCs/>
          <w:sz w:val="28"/>
          <w:szCs w:val="28"/>
        </w:rPr>
        <w:t xml:space="preserve">                                                           </w:t>
      </w:r>
      <w:r w:rsidR="00426821">
        <w:rPr>
          <w:rFonts w:asciiTheme="minorHAnsi" w:eastAsia="Calibri" w:hAnsiTheme="minorHAnsi" w:cstheme="minorHAnsi"/>
          <w:b/>
          <w:bCs/>
          <w:sz w:val="28"/>
          <w:szCs w:val="28"/>
        </w:rPr>
        <w:t xml:space="preserve">      </w:t>
      </w:r>
      <w:r w:rsidRPr="00426821">
        <w:rPr>
          <w:rFonts w:asciiTheme="minorHAnsi" w:eastAsia="Calibri" w:hAnsiTheme="minorHAnsi" w:cstheme="minorHAnsi"/>
          <w:b/>
          <w:bCs/>
          <w:sz w:val="28"/>
          <w:szCs w:val="28"/>
        </w:rPr>
        <w:t xml:space="preserve"> </w:t>
      </w:r>
    </w:p>
    <w:p w14:paraId="2CD39F5F" w14:textId="152CB52F" w:rsidR="002923BF" w:rsidRDefault="001B2AE2" w:rsidP="002923BF">
      <w:pPr>
        <w:jc w:val="both"/>
        <w:rPr>
          <w:rFonts w:asciiTheme="minorHAnsi" w:hAnsiTheme="minorHAnsi" w:cstheme="minorHAnsi"/>
          <w:b/>
          <w:bCs/>
          <w:highlight w:val="yellow"/>
        </w:rPr>
      </w:pPr>
      <w:r>
        <w:rPr>
          <w:rFonts w:asciiTheme="minorHAnsi" w:hAnsiTheme="minorHAnsi" w:cstheme="minorHAnsi"/>
          <w:b/>
          <w:bCs/>
          <w:highlight w:val="yellow"/>
        </w:rPr>
        <w:t xml:space="preserve">      </w:t>
      </w:r>
    </w:p>
    <w:p w14:paraId="7D3ACCC2" w14:textId="77777777" w:rsidR="001B2AE2" w:rsidRDefault="001B2AE2" w:rsidP="002923BF">
      <w:pPr>
        <w:jc w:val="both"/>
        <w:rPr>
          <w:rFonts w:asciiTheme="minorHAnsi" w:hAnsiTheme="minorHAnsi" w:cstheme="minorHAnsi"/>
          <w:b/>
          <w:bCs/>
          <w:highlight w:val="yellow"/>
        </w:rPr>
      </w:pPr>
    </w:p>
    <w:tbl>
      <w:tblPr>
        <w:tblStyle w:val="TableGrid"/>
        <w:tblW w:w="0" w:type="auto"/>
        <w:tblLook w:val="04A0" w:firstRow="1" w:lastRow="0" w:firstColumn="1" w:lastColumn="0" w:noHBand="0" w:noVBand="1"/>
      </w:tblPr>
      <w:tblGrid>
        <w:gridCol w:w="4496"/>
        <w:gridCol w:w="4497"/>
      </w:tblGrid>
      <w:tr w:rsidR="001B2AE2" w14:paraId="6570265E" w14:textId="77777777" w:rsidTr="001B2AE2">
        <w:trPr>
          <w:trHeight w:val="1242"/>
        </w:trPr>
        <w:tc>
          <w:tcPr>
            <w:tcW w:w="8993" w:type="dxa"/>
            <w:gridSpan w:val="2"/>
            <w:shd w:val="clear" w:color="auto" w:fill="BFBFBF" w:themeFill="background1" w:themeFillShade="BF"/>
          </w:tcPr>
          <w:p w14:paraId="4EE06D72" w14:textId="77777777" w:rsidR="001B2AE2" w:rsidRDefault="001B2AE2" w:rsidP="002923BF">
            <w:pPr>
              <w:jc w:val="both"/>
              <w:rPr>
                <w:rFonts w:asciiTheme="minorHAnsi" w:hAnsiTheme="minorHAnsi" w:cstheme="minorHAnsi"/>
                <w:b/>
                <w:bCs/>
                <w:highlight w:val="yellow"/>
              </w:rPr>
            </w:pPr>
          </w:p>
          <w:p w14:paraId="5658D72E" w14:textId="77777777" w:rsidR="001B2AE2" w:rsidRDefault="001B2AE2" w:rsidP="002923BF">
            <w:pPr>
              <w:jc w:val="both"/>
              <w:rPr>
                <w:rFonts w:asciiTheme="minorHAnsi" w:hAnsiTheme="minorHAnsi" w:cstheme="minorHAnsi"/>
                <w:b/>
                <w:bCs/>
                <w:highlight w:val="yellow"/>
              </w:rPr>
            </w:pPr>
          </w:p>
          <w:p w14:paraId="4F559D56" w14:textId="77777777" w:rsidR="001B2AE2" w:rsidRPr="001C4D89" w:rsidRDefault="001B2AE2" w:rsidP="001B2AE2">
            <w:pPr>
              <w:autoSpaceDE w:val="0"/>
              <w:autoSpaceDN w:val="0"/>
              <w:adjustRightInd w:val="0"/>
              <w:jc w:val="center"/>
              <w:rPr>
                <w:rFonts w:ascii="Arial" w:hAnsi="Arial" w:cs="Arial"/>
                <w:sz w:val="20"/>
                <w:szCs w:val="20"/>
              </w:rPr>
            </w:pPr>
            <w:r w:rsidRPr="00FB74E0">
              <w:rPr>
                <w:rFonts w:ascii="Arial" w:hAnsi="Arial" w:cs="Arial"/>
                <w:b/>
                <w:bCs/>
                <w:sz w:val="20"/>
                <w:szCs w:val="20"/>
              </w:rPr>
              <w:t>Type of information</w:t>
            </w:r>
          </w:p>
          <w:p w14:paraId="065AD37D" w14:textId="77777777" w:rsidR="001B2AE2" w:rsidRDefault="001B2AE2" w:rsidP="002923BF">
            <w:pPr>
              <w:jc w:val="both"/>
              <w:rPr>
                <w:rFonts w:asciiTheme="minorHAnsi" w:hAnsiTheme="minorHAnsi" w:cstheme="minorHAnsi"/>
                <w:b/>
                <w:bCs/>
                <w:highlight w:val="yellow"/>
              </w:rPr>
            </w:pPr>
          </w:p>
        </w:tc>
      </w:tr>
      <w:tr w:rsidR="003C22C6" w14:paraId="6624EDA4" w14:textId="77777777" w:rsidTr="001B2AE2">
        <w:tc>
          <w:tcPr>
            <w:tcW w:w="4496" w:type="dxa"/>
          </w:tcPr>
          <w:p w14:paraId="2AAB1AAC" w14:textId="77777777" w:rsidR="003C22C6" w:rsidRDefault="003C22C6" w:rsidP="003C22C6">
            <w:pPr>
              <w:autoSpaceDE w:val="0"/>
              <w:autoSpaceDN w:val="0"/>
              <w:adjustRightInd w:val="0"/>
              <w:rPr>
                <w:rFonts w:ascii="Arial" w:hAnsi="Arial" w:cs="Arial"/>
                <w:b/>
                <w:bCs/>
                <w:color w:val="000000"/>
                <w:sz w:val="20"/>
                <w:szCs w:val="20"/>
              </w:rPr>
            </w:pPr>
          </w:p>
          <w:p w14:paraId="6C1F38CE" w14:textId="4EB25671" w:rsidR="003C22C6" w:rsidRDefault="003C22C6" w:rsidP="003C22C6">
            <w:pPr>
              <w:autoSpaceDE w:val="0"/>
              <w:autoSpaceDN w:val="0"/>
              <w:adjustRightInd w:val="0"/>
              <w:rPr>
                <w:rFonts w:ascii="Arial" w:hAnsi="Arial" w:cs="Arial"/>
                <w:b/>
                <w:bCs/>
                <w:color w:val="000000"/>
                <w:sz w:val="20"/>
                <w:szCs w:val="20"/>
              </w:rPr>
            </w:pPr>
            <w:r w:rsidRPr="00FB74E0">
              <w:rPr>
                <w:rFonts w:ascii="Arial" w:hAnsi="Arial" w:cs="Arial"/>
                <w:b/>
                <w:bCs/>
                <w:color w:val="000000"/>
                <w:sz w:val="20"/>
                <w:szCs w:val="20"/>
              </w:rPr>
              <w:t xml:space="preserve">Date of application </w:t>
            </w:r>
          </w:p>
          <w:p w14:paraId="1A7CDAB0" w14:textId="77777777" w:rsidR="003C22C6" w:rsidRDefault="003C22C6" w:rsidP="003C22C6">
            <w:pPr>
              <w:jc w:val="both"/>
              <w:rPr>
                <w:rFonts w:asciiTheme="minorHAnsi" w:hAnsiTheme="minorHAnsi" w:cstheme="minorHAnsi"/>
                <w:b/>
                <w:bCs/>
                <w:highlight w:val="yellow"/>
              </w:rPr>
            </w:pPr>
          </w:p>
        </w:tc>
        <w:tc>
          <w:tcPr>
            <w:tcW w:w="4497" w:type="dxa"/>
          </w:tcPr>
          <w:p w14:paraId="15D75971" w14:textId="77777777" w:rsidR="00EE39C4" w:rsidRDefault="00EE39C4" w:rsidP="003C22C6">
            <w:pPr>
              <w:jc w:val="both"/>
              <w:rPr>
                <w:rFonts w:asciiTheme="minorHAnsi" w:hAnsiTheme="minorHAnsi" w:cstheme="minorHAnsi"/>
                <w:b/>
                <w:bCs/>
              </w:rPr>
            </w:pPr>
          </w:p>
          <w:p w14:paraId="42DE530D" w14:textId="60436DC7" w:rsidR="003C22C6" w:rsidRDefault="00EE39C4" w:rsidP="003C22C6">
            <w:pPr>
              <w:jc w:val="both"/>
              <w:rPr>
                <w:rFonts w:asciiTheme="minorHAnsi" w:hAnsiTheme="minorHAnsi" w:cstheme="minorHAnsi"/>
                <w:b/>
                <w:bCs/>
                <w:highlight w:val="yellow"/>
              </w:rPr>
            </w:pPr>
            <w:r w:rsidRPr="00EE39C4">
              <w:rPr>
                <w:rFonts w:ascii="Arial" w:hAnsi="Arial" w:cs="Arial"/>
                <w:i/>
                <w:iCs/>
                <w:color w:val="000000"/>
                <w:sz w:val="20"/>
                <w:szCs w:val="20"/>
              </w:rPr>
              <w:t>ISO 8601 date in the format YYYY-MM-DD</w:t>
            </w:r>
          </w:p>
        </w:tc>
      </w:tr>
      <w:tr w:rsidR="003C22C6" w14:paraId="2E51BD65" w14:textId="77777777" w:rsidTr="003C22C6">
        <w:tc>
          <w:tcPr>
            <w:tcW w:w="8993" w:type="dxa"/>
            <w:gridSpan w:val="2"/>
            <w:shd w:val="clear" w:color="auto" w:fill="BFBFBF" w:themeFill="background1" w:themeFillShade="BF"/>
          </w:tcPr>
          <w:p w14:paraId="2C82B67D" w14:textId="77777777" w:rsidR="003C22C6" w:rsidRDefault="003C22C6" w:rsidP="003C22C6">
            <w:pPr>
              <w:shd w:val="clear" w:color="auto" w:fill="BFBFBF" w:themeFill="background1" w:themeFillShade="BF"/>
              <w:autoSpaceDE w:val="0"/>
              <w:autoSpaceDN w:val="0"/>
              <w:adjustRightInd w:val="0"/>
              <w:rPr>
                <w:rFonts w:ascii="Arial" w:hAnsi="Arial" w:cs="Arial"/>
                <w:b/>
                <w:bCs/>
                <w:i/>
                <w:iCs/>
                <w:color w:val="000000"/>
                <w:sz w:val="20"/>
                <w:szCs w:val="20"/>
                <w:highlight w:val="green"/>
              </w:rPr>
            </w:pPr>
          </w:p>
          <w:p w14:paraId="609E6796" w14:textId="77777777" w:rsidR="003C22C6" w:rsidRDefault="003C22C6" w:rsidP="003C22C6">
            <w:pPr>
              <w:shd w:val="clear" w:color="auto" w:fill="BFBFBF" w:themeFill="background1" w:themeFillShade="BF"/>
              <w:autoSpaceDE w:val="0"/>
              <w:autoSpaceDN w:val="0"/>
              <w:adjustRightInd w:val="0"/>
              <w:rPr>
                <w:rFonts w:ascii="Arial" w:hAnsi="Arial" w:cs="Arial"/>
                <w:b/>
                <w:bCs/>
                <w:i/>
                <w:iCs/>
                <w:color w:val="000000"/>
                <w:sz w:val="20"/>
                <w:szCs w:val="20"/>
                <w:highlight w:val="green"/>
              </w:rPr>
            </w:pPr>
          </w:p>
          <w:p w14:paraId="79A5F6D6" w14:textId="2D9FA58A" w:rsidR="003C22C6" w:rsidRDefault="003C22C6" w:rsidP="003C22C6">
            <w:pPr>
              <w:shd w:val="clear" w:color="auto" w:fill="BFBFBF" w:themeFill="background1" w:themeFillShade="BF"/>
              <w:autoSpaceDE w:val="0"/>
              <w:autoSpaceDN w:val="0"/>
              <w:adjustRightInd w:val="0"/>
              <w:rPr>
                <w:rFonts w:ascii="Arial" w:hAnsi="Arial" w:cs="Arial"/>
                <w:b/>
                <w:bCs/>
                <w:i/>
                <w:iCs/>
                <w:color w:val="000000"/>
                <w:sz w:val="20"/>
                <w:szCs w:val="20"/>
              </w:rPr>
            </w:pPr>
            <w:r w:rsidRPr="00FB74E0">
              <w:rPr>
                <w:rFonts w:ascii="Arial" w:hAnsi="Arial" w:cs="Arial"/>
                <w:b/>
                <w:bCs/>
                <w:i/>
                <w:iCs/>
                <w:color w:val="000000"/>
                <w:sz w:val="20"/>
                <w:szCs w:val="20"/>
              </w:rPr>
              <w:t xml:space="preserve">Identification of the applicant </w:t>
            </w:r>
          </w:p>
          <w:p w14:paraId="515E6B93" w14:textId="77777777" w:rsidR="003C22C6" w:rsidRDefault="003C22C6" w:rsidP="003C22C6">
            <w:pPr>
              <w:jc w:val="both"/>
              <w:rPr>
                <w:rFonts w:asciiTheme="minorHAnsi" w:hAnsiTheme="minorHAnsi" w:cstheme="minorHAnsi"/>
                <w:b/>
                <w:bCs/>
                <w:highlight w:val="yellow"/>
              </w:rPr>
            </w:pPr>
          </w:p>
        </w:tc>
      </w:tr>
      <w:tr w:rsidR="003C22C6" w14:paraId="79BC851A" w14:textId="77777777" w:rsidTr="001B2AE2">
        <w:tc>
          <w:tcPr>
            <w:tcW w:w="4496" w:type="dxa"/>
          </w:tcPr>
          <w:p w14:paraId="29BA477D" w14:textId="77777777" w:rsidR="005D7601" w:rsidRDefault="005D7601" w:rsidP="005D7601">
            <w:pPr>
              <w:autoSpaceDE w:val="0"/>
              <w:autoSpaceDN w:val="0"/>
              <w:adjustRightInd w:val="0"/>
              <w:rPr>
                <w:rFonts w:ascii="Arial" w:hAnsi="Arial" w:cs="Arial"/>
                <w:b/>
                <w:bCs/>
                <w:color w:val="000000"/>
                <w:sz w:val="20"/>
                <w:szCs w:val="20"/>
              </w:rPr>
            </w:pPr>
          </w:p>
          <w:p w14:paraId="57DE7723" w14:textId="52A1F17E" w:rsidR="005D7601" w:rsidRPr="00214A60" w:rsidRDefault="005D7601" w:rsidP="005D7601">
            <w:pPr>
              <w:autoSpaceDE w:val="0"/>
              <w:autoSpaceDN w:val="0"/>
              <w:adjustRightInd w:val="0"/>
              <w:rPr>
                <w:rFonts w:ascii="Arial" w:hAnsi="Arial" w:cs="Arial"/>
                <w:b/>
                <w:bCs/>
                <w:color w:val="000000"/>
                <w:sz w:val="20"/>
                <w:szCs w:val="20"/>
              </w:rPr>
            </w:pPr>
            <w:r w:rsidRPr="00FB74E0">
              <w:rPr>
                <w:rFonts w:ascii="Arial" w:hAnsi="Arial" w:cs="Arial"/>
                <w:b/>
                <w:bCs/>
                <w:color w:val="000000"/>
                <w:sz w:val="20"/>
                <w:szCs w:val="20"/>
              </w:rPr>
              <w:t xml:space="preserve">Corporate name of the applicant </w:t>
            </w:r>
          </w:p>
          <w:p w14:paraId="10DBA11D" w14:textId="77777777" w:rsidR="003C22C6" w:rsidRDefault="003C22C6" w:rsidP="003C22C6">
            <w:pPr>
              <w:jc w:val="both"/>
              <w:rPr>
                <w:rFonts w:asciiTheme="minorHAnsi" w:hAnsiTheme="minorHAnsi" w:cstheme="minorHAnsi"/>
                <w:b/>
                <w:bCs/>
                <w:highlight w:val="yellow"/>
              </w:rPr>
            </w:pPr>
          </w:p>
        </w:tc>
        <w:tc>
          <w:tcPr>
            <w:tcW w:w="4497" w:type="dxa"/>
          </w:tcPr>
          <w:p w14:paraId="6AEC7D06" w14:textId="77777777" w:rsidR="003C22C6" w:rsidRDefault="003C22C6" w:rsidP="003C22C6">
            <w:pPr>
              <w:jc w:val="both"/>
              <w:rPr>
                <w:rFonts w:asciiTheme="minorHAnsi" w:hAnsiTheme="minorHAnsi" w:cstheme="minorHAnsi"/>
                <w:b/>
                <w:bCs/>
                <w:highlight w:val="yellow"/>
              </w:rPr>
            </w:pPr>
          </w:p>
          <w:p w14:paraId="4A18CFCB" w14:textId="77777777" w:rsidR="003C22C6" w:rsidRDefault="003C22C6" w:rsidP="003C22C6">
            <w:pPr>
              <w:jc w:val="both"/>
              <w:rPr>
                <w:rFonts w:asciiTheme="minorHAnsi" w:hAnsiTheme="minorHAnsi" w:cstheme="minorHAnsi"/>
                <w:b/>
                <w:bCs/>
                <w:highlight w:val="yellow"/>
              </w:rPr>
            </w:pPr>
          </w:p>
          <w:p w14:paraId="54C08BB5" w14:textId="77777777" w:rsidR="003C22C6" w:rsidRDefault="003C22C6" w:rsidP="003C22C6">
            <w:pPr>
              <w:jc w:val="both"/>
              <w:rPr>
                <w:rFonts w:asciiTheme="minorHAnsi" w:hAnsiTheme="minorHAnsi" w:cstheme="minorHAnsi"/>
                <w:b/>
                <w:bCs/>
                <w:highlight w:val="yellow"/>
              </w:rPr>
            </w:pPr>
          </w:p>
        </w:tc>
      </w:tr>
      <w:tr w:rsidR="003C22C6" w14:paraId="2125884E" w14:textId="77777777" w:rsidTr="001B2AE2">
        <w:tc>
          <w:tcPr>
            <w:tcW w:w="4496" w:type="dxa"/>
          </w:tcPr>
          <w:p w14:paraId="171C73C8" w14:textId="77777777" w:rsidR="005D7601" w:rsidRDefault="005D7601" w:rsidP="005D7601">
            <w:pPr>
              <w:autoSpaceDE w:val="0"/>
              <w:autoSpaceDN w:val="0"/>
              <w:adjustRightInd w:val="0"/>
              <w:rPr>
                <w:rFonts w:ascii="Arial" w:hAnsi="Arial" w:cs="Arial"/>
                <w:b/>
                <w:bCs/>
                <w:color w:val="000000"/>
                <w:sz w:val="20"/>
                <w:szCs w:val="20"/>
              </w:rPr>
            </w:pPr>
          </w:p>
          <w:p w14:paraId="68B644C8" w14:textId="2B52809B" w:rsidR="005D7601" w:rsidRPr="00214A60" w:rsidRDefault="005D7601" w:rsidP="005D7601">
            <w:pPr>
              <w:autoSpaceDE w:val="0"/>
              <w:autoSpaceDN w:val="0"/>
              <w:adjustRightInd w:val="0"/>
              <w:rPr>
                <w:rFonts w:ascii="Arial" w:hAnsi="Arial" w:cs="Arial"/>
                <w:b/>
                <w:bCs/>
                <w:color w:val="000000"/>
                <w:sz w:val="20"/>
                <w:szCs w:val="20"/>
              </w:rPr>
            </w:pPr>
            <w:r w:rsidRPr="00FB74E0">
              <w:rPr>
                <w:rFonts w:ascii="Arial" w:hAnsi="Arial" w:cs="Arial"/>
                <w:b/>
                <w:bCs/>
                <w:color w:val="000000"/>
                <w:sz w:val="20"/>
                <w:szCs w:val="20"/>
              </w:rPr>
              <w:t xml:space="preserve">Legal Entity Identifier of the applicant </w:t>
            </w:r>
          </w:p>
          <w:p w14:paraId="504B3B4B" w14:textId="77777777" w:rsidR="003C22C6" w:rsidRDefault="003C22C6" w:rsidP="003C22C6">
            <w:pPr>
              <w:jc w:val="both"/>
              <w:rPr>
                <w:rFonts w:asciiTheme="minorHAnsi" w:hAnsiTheme="minorHAnsi" w:cstheme="minorHAnsi"/>
                <w:b/>
                <w:bCs/>
                <w:highlight w:val="yellow"/>
              </w:rPr>
            </w:pPr>
          </w:p>
        </w:tc>
        <w:tc>
          <w:tcPr>
            <w:tcW w:w="4497" w:type="dxa"/>
          </w:tcPr>
          <w:p w14:paraId="5455D073" w14:textId="77777777" w:rsidR="003C22C6" w:rsidRDefault="003C22C6" w:rsidP="003C22C6">
            <w:pPr>
              <w:jc w:val="both"/>
              <w:rPr>
                <w:rFonts w:asciiTheme="minorHAnsi" w:hAnsiTheme="minorHAnsi" w:cstheme="minorHAnsi"/>
                <w:b/>
                <w:bCs/>
                <w:highlight w:val="yellow"/>
              </w:rPr>
            </w:pPr>
          </w:p>
          <w:p w14:paraId="2F3D0345" w14:textId="442C3BF1" w:rsidR="003C22C6" w:rsidRDefault="005D7601" w:rsidP="003C22C6">
            <w:pPr>
              <w:jc w:val="both"/>
              <w:rPr>
                <w:rFonts w:asciiTheme="minorHAnsi" w:hAnsiTheme="minorHAnsi" w:cstheme="minorHAnsi"/>
                <w:b/>
                <w:bCs/>
                <w:highlight w:val="yellow"/>
              </w:rPr>
            </w:pPr>
            <w:r w:rsidRPr="00FB74E0">
              <w:rPr>
                <w:rFonts w:ascii="Arial" w:hAnsi="Arial" w:cs="Arial"/>
                <w:i/>
                <w:iCs/>
                <w:color w:val="000000"/>
                <w:sz w:val="20"/>
                <w:szCs w:val="20"/>
              </w:rPr>
              <w:t>ISO 17442 Legal Entity Identifier (LEI) 20 alphanumerical character code</w:t>
            </w:r>
          </w:p>
          <w:p w14:paraId="712E8808" w14:textId="77777777" w:rsidR="003C22C6" w:rsidRDefault="003C22C6" w:rsidP="003C22C6">
            <w:pPr>
              <w:jc w:val="both"/>
              <w:rPr>
                <w:rFonts w:asciiTheme="minorHAnsi" w:hAnsiTheme="minorHAnsi" w:cstheme="minorHAnsi"/>
                <w:b/>
                <w:bCs/>
                <w:highlight w:val="yellow"/>
              </w:rPr>
            </w:pPr>
          </w:p>
        </w:tc>
      </w:tr>
      <w:tr w:rsidR="003C22C6" w14:paraId="49588041" w14:textId="77777777" w:rsidTr="001B2AE2">
        <w:tc>
          <w:tcPr>
            <w:tcW w:w="4496" w:type="dxa"/>
          </w:tcPr>
          <w:p w14:paraId="2F233DD5" w14:textId="77777777" w:rsidR="003C22C6" w:rsidRDefault="003C22C6" w:rsidP="003C22C6">
            <w:pPr>
              <w:jc w:val="both"/>
              <w:rPr>
                <w:rFonts w:asciiTheme="minorHAnsi" w:hAnsiTheme="minorHAnsi" w:cstheme="minorHAnsi"/>
                <w:b/>
                <w:bCs/>
                <w:highlight w:val="yellow"/>
              </w:rPr>
            </w:pPr>
          </w:p>
          <w:p w14:paraId="7607EEF7" w14:textId="77777777" w:rsidR="007533C6" w:rsidRPr="00214A60" w:rsidRDefault="007533C6" w:rsidP="007533C6">
            <w:pPr>
              <w:autoSpaceDE w:val="0"/>
              <w:autoSpaceDN w:val="0"/>
              <w:adjustRightInd w:val="0"/>
              <w:rPr>
                <w:rFonts w:ascii="Arial" w:hAnsi="Arial" w:cs="Arial"/>
                <w:b/>
                <w:bCs/>
                <w:color w:val="000000"/>
                <w:sz w:val="20"/>
                <w:szCs w:val="20"/>
              </w:rPr>
            </w:pPr>
            <w:r w:rsidRPr="00214A60">
              <w:rPr>
                <w:rFonts w:ascii="Arial" w:hAnsi="Arial" w:cs="Arial"/>
                <w:b/>
                <w:bCs/>
                <w:color w:val="000000"/>
                <w:sz w:val="20"/>
                <w:szCs w:val="20"/>
              </w:rPr>
              <w:t>S</w:t>
            </w:r>
            <w:r w:rsidRPr="00FB74E0">
              <w:rPr>
                <w:rFonts w:ascii="Arial" w:hAnsi="Arial" w:cs="Arial"/>
                <w:b/>
                <w:bCs/>
                <w:color w:val="000000"/>
                <w:sz w:val="20"/>
                <w:szCs w:val="20"/>
              </w:rPr>
              <w:t xml:space="preserve">egment MIC (applicable for DLT MTFs or DLT TSS) </w:t>
            </w:r>
          </w:p>
          <w:p w14:paraId="37EAD34E" w14:textId="77777777" w:rsidR="007533C6" w:rsidRDefault="007533C6" w:rsidP="003C22C6">
            <w:pPr>
              <w:jc w:val="both"/>
              <w:rPr>
                <w:rFonts w:asciiTheme="minorHAnsi" w:hAnsiTheme="minorHAnsi" w:cstheme="minorHAnsi"/>
                <w:b/>
                <w:bCs/>
                <w:highlight w:val="yellow"/>
              </w:rPr>
            </w:pPr>
          </w:p>
        </w:tc>
        <w:tc>
          <w:tcPr>
            <w:tcW w:w="4497" w:type="dxa"/>
          </w:tcPr>
          <w:p w14:paraId="3F25CBA2" w14:textId="77777777" w:rsidR="003C22C6" w:rsidRDefault="003C22C6" w:rsidP="003C22C6">
            <w:pPr>
              <w:jc w:val="both"/>
              <w:rPr>
                <w:rFonts w:asciiTheme="minorHAnsi" w:hAnsiTheme="minorHAnsi" w:cstheme="minorHAnsi"/>
                <w:b/>
                <w:bCs/>
                <w:highlight w:val="yellow"/>
              </w:rPr>
            </w:pPr>
          </w:p>
          <w:p w14:paraId="67B38037" w14:textId="3ABD58C9" w:rsidR="003C22C6" w:rsidRDefault="007533C6" w:rsidP="003C22C6">
            <w:pPr>
              <w:jc w:val="both"/>
              <w:rPr>
                <w:rFonts w:asciiTheme="minorHAnsi" w:hAnsiTheme="minorHAnsi" w:cstheme="minorHAnsi"/>
                <w:b/>
                <w:bCs/>
                <w:highlight w:val="yellow"/>
              </w:rPr>
            </w:pPr>
            <w:r w:rsidRPr="00FB74E0">
              <w:rPr>
                <w:rFonts w:ascii="Arial" w:hAnsi="Arial" w:cs="Arial"/>
                <w:i/>
                <w:iCs/>
                <w:color w:val="000000"/>
                <w:sz w:val="20"/>
                <w:szCs w:val="20"/>
              </w:rPr>
              <w:t>Market identifier as defined in ISO 10383</w:t>
            </w:r>
          </w:p>
          <w:p w14:paraId="0A01A7AA" w14:textId="77777777" w:rsidR="003C22C6" w:rsidRDefault="003C22C6" w:rsidP="003C22C6">
            <w:pPr>
              <w:jc w:val="both"/>
              <w:rPr>
                <w:rFonts w:asciiTheme="minorHAnsi" w:hAnsiTheme="minorHAnsi" w:cstheme="minorHAnsi"/>
                <w:b/>
                <w:bCs/>
                <w:highlight w:val="yellow"/>
              </w:rPr>
            </w:pPr>
          </w:p>
          <w:p w14:paraId="46B92F4D" w14:textId="77777777" w:rsidR="003C22C6" w:rsidRDefault="003C22C6" w:rsidP="003C22C6">
            <w:pPr>
              <w:jc w:val="both"/>
              <w:rPr>
                <w:rFonts w:asciiTheme="minorHAnsi" w:hAnsiTheme="minorHAnsi" w:cstheme="minorHAnsi"/>
                <w:b/>
                <w:bCs/>
                <w:highlight w:val="yellow"/>
              </w:rPr>
            </w:pPr>
          </w:p>
        </w:tc>
      </w:tr>
      <w:tr w:rsidR="005D7601" w14:paraId="6D1B123B" w14:textId="77777777" w:rsidTr="001B2AE2">
        <w:tc>
          <w:tcPr>
            <w:tcW w:w="4496" w:type="dxa"/>
          </w:tcPr>
          <w:p w14:paraId="43C86065" w14:textId="77777777" w:rsidR="005D7601" w:rsidRDefault="005D7601" w:rsidP="003C22C6">
            <w:pPr>
              <w:jc w:val="both"/>
              <w:rPr>
                <w:rFonts w:asciiTheme="minorHAnsi" w:hAnsiTheme="minorHAnsi" w:cstheme="minorHAnsi"/>
                <w:b/>
                <w:bCs/>
                <w:highlight w:val="yellow"/>
              </w:rPr>
            </w:pPr>
          </w:p>
          <w:p w14:paraId="602C9E81" w14:textId="2AC9984D" w:rsidR="00EC622F" w:rsidRDefault="00EC622F" w:rsidP="003C22C6">
            <w:pPr>
              <w:jc w:val="both"/>
              <w:rPr>
                <w:rFonts w:asciiTheme="minorHAnsi" w:hAnsiTheme="minorHAnsi" w:cstheme="minorHAnsi"/>
                <w:b/>
                <w:bCs/>
                <w:highlight w:val="yellow"/>
              </w:rPr>
            </w:pPr>
            <w:r w:rsidRPr="00FB74E0">
              <w:rPr>
                <w:rFonts w:ascii="Arial" w:hAnsi="Arial" w:cs="Arial"/>
                <w:b/>
                <w:bCs/>
                <w:color w:val="000000"/>
                <w:sz w:val="20"/>
                <w:szCs w:val="20"/>
              </w:rPr>
              <w:t>Registered address of the applicant</w:t>
            </w:r>
          </w:p>
          <w:p w14:paraId="5FACE278" w14:textId="77777777" w:rsidR="00EC622F" w:rsidRDefault="00EC622F" w:rsidP="003C22C6">
            <w:pPr>
              <w:jc w:val="both"/>
              <w:rPr>
                <w:rFonts w:asciiTheme="minorHAnsi" w:hAnsiTheme="minorHAnsi" w:cstheme="minorHAnsi"/>
                <w:b/>
                <w:bCs/>
                <w:highlight w:val="yellow"/>
              </w:rPr>
            </w:pPr>
          </w:p>
        </w:tc>
        <w:tc>
          <w:tcPr>
            <w:tcW w:w="4497" w:type="dxa"/>
          </w:tcPr>
          <w:p w14:paraId="06790E02" w14:textId="77777777" w:rsidR="005D7601" w:rsidRDefault="005D7601" w:rsidP="003C22C6">
            <w:pPr>
              <w:jc w:val="both"/>
              <w:rPr>
                <w:rFonts w:asciiTheme="minorHAnsi" w:hAnsiTheme="minorHAnsi" w:cstheme="minorHAnsi"/>
                <w:b/>
                <w:bCs/>
                <w:highlight w:val="yellow"/>
              </w:rPr>
            </w:pPr>
          </w:p>
        </w:tc>
      </w:tr>
      <w:tr w:rsidR="002C32B7" w14:paraId="54FCF545" w14:textId="77777777" w:rsidTr="001B2AE2">
        <w:tc>
          <w:tcPr>
            <w:tcW w:w="4496" w:type="dxa"/>
          </w:tcPr>
          <w:p w14:paraId="2C6CC99B" w14:textId="77777777" w:rsidR="002C32B7" w:rsidRDefault="002C32B7" w:rsidP="003C22C6">
            <w:pPr>
              <w:jc w:val="both"/>
              <w:rPr>
                <w:rFonts w:asciiTheme="minorHAnsi" w:hAnsiTheme="minorHAnsi" w:cstheme="minorHAnsi"/>
                <w:b/>
                <w:bCs/>
                <w:highlight w:val="yellow"/>
              </w:rPr>
            </w:pPr>
          </w:p>
          <w:p w14:paraId="323A91CD" w14:textId="77777777" w:rsidR="002C32B7" w:rsidRPr="00214A60" w:rsidRDefault="002C32B7" w:rsidP="002C32B7">
            <w:pPr>
              <w:autoSpaceDE w:val="0"/>
              <w:autoSpaceDN w:val="0"/>
              <w:adjustRightInd w:val="0"/>
              <w:rPr>
                <w:rFonts w:ascii="Arial" w:hAnsi="Arial" w:cs="Arial"/>
                <w:b/>
                <w:bCs/>
                <w:color w:val="000000"/>
                <w:sz w:val="20"/>
                <w:szCs w:val="20"/>
              </w:rPr>
            </w:pPr>
            <w:r w:rsidRPr="00FB74E0">
              <w:rPr>
                <w:rFonts w:ascii="Arial" w:hAnsi="Arial" w:cs="Arial"/>
                <w:b/>
                <w:bCs/>
                <w:color w:val="000000"/>
                <w:sz w:val="20"/>
                <w:szCs w:val="20"/>
              </w:rPr>
              <w:t xml:space="preserve">Contact details of the person at the applicant responsible for the application </w:t>
            </w:r>
          </w:p>
          <w:p w14:paraId="7A92DCDF" w14:textId="77777777" w:rsidR="002C32B7" w:rsidRDefault="002C32B7" w:rsidP="003C22C6">
            <w:pPr>
              <w:jc w:val="both"/>
              <w:rPr>
                <w:rFonts w:asciiTheme="minorHAnsi" w:hAnsiTheme="minorHAnsi" w:cstheme="minorHAnsi"/>
                <w:b/>
                <w:bCs/>
                <w:highlight w:val="yellow"/>
              </w:rPr>
            </w:pPr>
          </w:p>
          <w:p w14:paraId="681768D9" w14:textId="77777777" w:rsidR="002C32B7" w:rsidRDefault="002C32B7" w:rsidP="003C22C6">
            <w:pPr>
              <w:jc w:val="both"/>
              <w:rPr>
                <w:rFonts w:asciiTheme="minorHAnsi" w:hAnsiTheme="minorHAnsi" w:cstheme="minorHAnsi"/>
                <w:b/>
                <w:bCs/>
                <w:highlight w:val="yellow"/>
              </w:rPr>
            </w:pPr>
          </w:p>
        </w:tc>
        <w:tc>
          <w:tcPr>
            <w:tcW w:w="4497" w:type="dxa"/>
          </w:tcPr>
          <w:p w14:paraId="1C1789DD" w14:textId="77777777" w:rsidR="002C32B7" w:rsidRDefault="002C32B7" w:rsidP="002C32B7">
            <w:pPr>
              <w:autoSpaceDE w:val="0"/>
              <w:autoSpaceDN w:val="0"/>
              <w:adjustRightInd w:val="0"/>
              <w:rPr>
                <w:rFonts w:ascii="Arial" w:hAnsi="Arial" w:cs="Arial"/>
                <w:b/>
                <w:bCs/>
                <w:color w:val="000000"/>
                <w:sz w:val="20"/>
                <w:szCs w:val="20"/>
              </w:rPr>
            </w:pPr>
          </w:p>
          <w:p w14:paraId="5F1EFF5F" w14:textId="15F96800" w:rsidR="002C32B7" w:rsidRPr="004C66CD" w:rsidRDefault="002C32B7" w:rsidP="002C32B7">
            <w:pPr>
              <w:autoSpaceDE w:val="0"/>
              <w:autoSpaceDN w:val="0"/>
              <w:adjustRightInd w:val="0"/>
              <w:rPr>
                <w:rFonts w:ascii="Arial" w:hAnsi="Arial" w:cs="Arial"/>
                <w:b/>
                <w:bCs/>
                <w:color w:val="000000"/>
                <w:sz w:val="20"/>
                <w:szCs w:val="20"/>
              </w:rPr>
            </w:pPr>
            <w:r w:rsidRPr="00FB74E0">
              <w:rPr>
                <w:rFonts w:ascii="Arial" w:hAnsi="Arial" w:cs="Arial"/>
                <w:b/>
                <w:bCs/>
                <w:color w:val="000000"/>
                <w:sz w:val="20"/>
                <w:szCs w:val="20"/>
              </w:rPr>
              <w:t xml:space="preserve">Name: </w:t>
            </w:r>
          </w:p>
          <w:p w14:paraId="4337C736" w14:textId="77777777" w:rsidR="002C32B7" w:rsidRPr="004C66CD" w:rsidRDefault="002C32B7" w:rsidP="002C32B7">
            <w:pPr>
              <w:autoSpaceDE w:val="0"/>
              <w:autoSpaceDN w:val="0"/>
              <w:adjustRightInd w:val="0"/>
              <w:rPr>
                <w:rFonts w:ascii="Arial" w:hAnsi="Arial" w:cs="Arial"/>
                <w:b/>
                <w:bCs/>
                <w:color w:val="000000"/>
                <w:sz w:val="20"/>
                <w:szCs w:val="20"/>
              </w:rPr>
            </w:pPr>
          </w:p>
          <w:p w14:paraId="7BEEA54A" w14:textId="77777777" w:rsidR="007C196F" w:rsidRDefault="007C196F" w:rsidP="002C32B7">
            <w:pPr>
              <w:autoSpaceDE w:val="0"/>
              <w:autoSpaceDN w:val="0"/>
              <w:adjustRightInd w:val="0"/>
              <w:rPr>
                <w:rFonts w:ascii="Arial" w:hAnsi="Arial" w:cs="Arial"/>
                <w:b/>
                <w:bCs/>
                <w:color w:val="000000"/>
                <w:sz w:val="20"/>
                <w:szCs w:val="20"/>
              </w:rPr>
            </w:pPr>
          </w:p>
          <w:p w14:paraId="7D750C4F" w14:textId="609980CA" w:rsidR="002C32B7" w:rsidRPr="004C66CD" w:rsidRDefault="002C32B7" w:rsidP="002C32B7">
            <w:pPr>
              <w:autoSpaceDE w:val="0"/>
              <w:autoSpaceDN w:val="0"/>
              <w:adjustRightInd w:val="0"/>
              <w:rPr>
                <w:rFonts w:ascii="Arial" w:hAnsi="Arial" w:cs="Arial"/>
                <w:b/>
                <w:bCs/>
                <w:color w:val="000000"/>
                <w:sz w:val="20"/>
                <w:szCs w:val="20"/>
              </w:rPr>
            </w:pPr>
            <w:r w:rsidRPr="00FB74E0">
              <w:rPr>
                <w:rFonts w:ascii="Arial" w:hAnsi="Arial" w:cs="Arial"/>
                <w:b/>
                <w:bCs/>
                <w:color w:val="000000"/>
                <w:sz w:val="20"/>
                <w:szCs w:val="20"/>
              </w:rPr>
              <w:t xml:space="preserve">Function: </w:t>
            </w:r>
          </w:p>
          <w:p w14:paraId="0E661FE0" w14:textId="77777777" w:rsidR="002C32B7" w:rsidRPr="004C66CD" w:rsidRDefault="002C32B7" w:rsidP="002C32B7">
            <w:pPr>
              <w:autoSpaceDE w:val="0"/>
              <w:autoSpaceDN w:val="0"/>
              <w:adjustRightInd w:val="0"/>
              <w:rPr>
                <w:rFonts w:ascii="Arial" w:hAnsi="Arial" w:cs="Arial"/>
                <w:b/>
                <w:bCs/>
                <w:color w:val="000000"/>
                <w:sz w:val="20"/>
                <w:szCs w:val="20"/>
              </w:rPr>
            </w:pPr>
          </w:p>
          <w:p w14:paraId="1C8B26D9" w14:textId="77777777" w:rsidR="007C196F" w:rsidRDefault="007C196F" w:rsidP="002C32B7">
            <w:pPr>
              <w:autoSpaceDE w:val="0"/>
              <w:autoSpaceDN w:val="0"/>
              <w:adjustRightInd w:val="0"/>
              <w:rPr>
                <w:rFonts w:ascii="Arial" w:hAnsi="Arial" w:cs="Arial"/>
                <w:b/>
                <w:bCs/>
                <w:color w:val="000000"/>
                <w:sz w:val="20"/>
                <w:szCs w:val="20"/>
              </w:rPr>
            </w:pPr>
          </w:p>
          <w:p w14:paraId="2B25DEE4" w14:textId="0D47F4E8" w:rsidR="002C32B7" w:rsidRPr="004C66CD" w:rsidRDefault="002C32B7" w:rsidP="002C32B7">
            <w:pPr>
              <w:autoSpaceDE w:val="0"/>
              <w:autoSpaceDN w:val="0"/>
              <w:adjustRightInd w:val="0"/>
              <w:rPr>
                <w:rFonts w:ascii="Arial" w:hAnsi="Arial" w:cs="Arial"/>
                <w:b/>
                <w:bCs/>
                <w:color w:val="000000"/>
                <w:sz w:val="20"/>
                <w:szCs w:val="20"/>
              </w:rPr>
            </w:pPr>
            <w:r w:rsidRPr="00FB74E0">
              <w:rPr>
                <w:rFonts w:ascii="Arial" w:hAnsi="Arial" w:cs="Arial"/>
                <w:b/>
                <w:bCs/>
                <w:color w:val="000000"/>
                <w:sz w:val="20"/>
                <w:szCs w:val="20"/>
              </w:rPr>
              <w:lastRenderedPageBreak/>
              <w:t xml:space="preserve">Phone number: </w:t>
            </w:r>
          </w:p>
          <w:p w14:paraId="66E4887F" w14:textId="77777777" w:rsidR="002C32B7" w:rsidRPr="004C66CD" w:rsidRDefault="002C32B7" w:rsidP="002C32B7">
            <w:pPr>
              <w:autoSpaceDE w:val="0"/>
              <w:autoSpaceDN w:val="0"/>
              <w:adjustRightInd w:val="0"/>
              <w:rPr>
                <w:rFonts w:ascii="Arial" w:hAnsi="Arial" w:cs="Arial"/>
                <w:b/>
                <w:bCs/>
                <w:color w:val="000000"/>
                <w:sz w:val="20"/>
                <w:szCs w:val="20"/>
              </w:rPr>
            </w:pPr>
          </w:p>
          <w:p w14:paraId="68556EC3" w14:textId="77777777" w:rsidR="002C32B7" w:rsidRPr="00FB74E0" w:rsidRDefault="002C32B7" w:rsidP="002C32B7">
            <w:pPr>
              <w:autoSpaceDE w:val="0"/>
              <w:autoSpaceDN w:val="0"/>
              <w:adjustRightInd w:val="0"/>
              <w:rPr>
                <w:rFonts w:ascii="Arial" w:hAnsi="Arial" w:cs="Arial"/>
                <w:b/>
                <w:bCs/>
                <w:color w:val="000000"/>
                <w:sz w:val="20"/>
                <w:szCs w:val="20"/>
              </w:rPr>
            </w:pPr>
          </w:p>
          <w:p w14:paraId="30872DFF" w14:textId="77777777" w:rsidR="002C32B7" w:rsidRDefault="002C32B7" w:rsidP="002C32B7">
            <w:pPr>
              <w:autoSpaceDE w:val="0"/>
              <w:autoSpaceDN w:val="0"/>
              <w:adjustRightInd w:val="0"/>
              <w:rPr>
                <w:rFonts w:ascii="Arial" w:hAnsi="Arial" w:cs="Arial"/>
                <w:b/>
                <w:bCs/>
                <w:color w:val="000000"/>
                <w:sz w:val="20"/>
                <w:szCs w:val="20"/>
              </w:rPr>
            </w:pPr>
            <w:r w:rsidRPr="00FB74E0">
              <w:rPr>
                <w:rFonts w:ascii="Arial" w:hAnsi="Arial" w:cs="Arial"/>
                <w:b/>
                <w:bCs/>
                <w:color w:val="000000"/>
                <w:sz w:val="20"/>
                <w:szCs w:val="20"/>
              </w:rPr>
              <w:t xml:space="preserve">Email address: </w:t>
            </w:r>
          </w:p>
          <w:p w14:paraId="7142FCAB" w14:textId="77777777" w:rsidR="002C32B7" w:rsidRDefault="002C32B7" w:rsidP="002C32B7">
            <w:pPr>
              <w:autoSpaceDE w:val="0"/>
              <w:autoSpaceDN w:val="0"/>
              <w:adjustRightInd w:val="0"/>
              <w:rPr>
                <w:rFonts w:ascii="Arial" w:hAnsi="Arial" w:cs="Arial"/>
                <w:b/>
                <w:bCs/>
                <w:color w:val="000000"/>
                <w:sz w:val="20"/>
                <w:szCs w:val="20"/>
              </w:rPr>
            </w:pPr>
          </w:p>
          <w:p w14:paraId="170FBA26" w14:textId="77777777" w:rsidR="002C32B7" w:rsidRPr="004C66CD" w:rsidRDefault="002C32B7" w:rsidP="002C32B7">
            <w:pPr>
              <w:autoSpaceDE w:val="0"/>
              <w:autoSpaceDN w:val="0"/>
              <w:adjustRightInd w:val="0"/>
              <w:rPr>
                <w:rFonts w:ascii="Arial" w:hAnsi="Arial" w:cs="Arial"/>
                <w:b/>
                <w:bCs/>
                <w:color w:val="000000"/>
                <w:sz w:val="20"/>
                <w:szCs w:val="20"/>
              </w:rPr>
            </w:pPr>
          </w:p>
          <w:p w14:paraId="651E42FE" w14:textId="77777777" w:rsidR="002C32B7" w:rsidRDefault="002C32B7" w:rsidP="003C22C6">
            <w:pPr>
              <w:jc w:val="both"/>
              <w:rPr>
                <w:rFonts w:asciiTheme="minorHAnsi" w:hAnsiTheme="minorHAnsi" w:cstheme="minorHAnsi"/>
                <w:b/>
                <w:bCs/>
                <w:highlight w:val="yellow"/>
              </w:rPr>
            </w:pPr>
          </w:p>
        </w:tc>
      </w:tr>
      <w:tr w:rsidR="00E547ED" w14:paraId="59052005" w14:textId="77777777" w:rsidTr="00E547ED">
        <w:tc>
          <w:tcPr>
            <w:tcW w:w="8993" w:type="dxa"/>
            <w:gridSpan w:val="2"/>
            <w:shd w:val="clear" w:color="auto" w:fill="BFBFBF" w:themeFill="background1" w:themeFillShade="BF"/>
          </w:tcPr>
          <w:p w14:paraId="1E21B8F7" w14:textId="77777777" w:rsidR="00E547ED" w:rsidRDefault="00E547ED" w:rsidP="003C22C6">
            <w:pPr>
              <w:jc w:val="both"/>
              <w:rPr>
                <w:rFonts w:asciiTheme="minorHAnsi" w:hAnsiTheme="minorHAnsi" w:cstheme="minorHAnsi"/>
                <w:b/>
                <w:bCs/>
                <w:highlight w:val="yellow"/>
              </w:rPr>
            </w:pPr>
          </w:p>
          <w:p w14:paraId="0EC1ACA8" w14:textId="5FF450FB" w:rsidR="00E547ED" w:rsidRPr="00E547ED" w:rsidRDefault="00E547ED" w:rsidP="003C22C6">
            <w:pPr>
              <w:jc w:val="both"/>
              <w:rPr>
                <w:rFonts w:asciiTheme="minorHAnsi" w:hAnsiTheme="minorHAnsi" w:cstheme="minorHAnsi"/>
                <w:b/>
                <w:bCs/>
                <w:i/>
                <w:iCs/>
              </w:rPr>
            </w:pPr>
            <w:r w:rsidRPr="00E547ED">
              <w:rPr>
                <w:rFonts w:asciiTheme="minorHAnsi" w:hAnsiTheme="minorHAnsi" w:cstheme="minorHAnsi"/>
                <w:b/>
                <w:bCs/>
                <w:i/>
                <w:iCs/>
              </w:rPr>
              <w:t>Identification of the application</w:t>
            </w:r>
          </w:p>
          <w:p w14:paraId="3709631A" w14:textId="77777777" w:rsidR="00E547ED" w:rsidRDefault="00E547ED" w:rsidP="003C22C6">
            <w:pPr>
              <w:jc w:val="both"/>
              <w:rPr>
                <w:rFonts w:asciiTheme="minorHAnsi" w:hAnsiTheme="minorHAnsi" w:cstheme="minorHAnsi"/>
                <w:b/>
                <w:bCs/>
                <w:highlight w:val="yellow"/>
              </w:rPr>
            </w:pPr>
          </w:p>
          <w:p w14:paraId="765FEC9C" w14:textId="77777777" w:rsidR="00E547ED" w:rsidRDefault="00E547ED" w:rsidP="002C32B7">
            <w:pPr>
              <w:autoSpaceDE w:val="0"/>
              <w:autoSpaceDN w:val="0"/>
              <w:adjustRightInd w:val="0"/>
              <w:rPr>
                <w:rFonts w:ascii="Arial" w:hAnsi="Arial" w:cs="Arial"/>
                <w:b/>
                <w:bCs/>
                <w:color w:val="000000"/>
                <w:sz w:val="20"/>
                <w:szCs w:val="20"/>
              </w:rPr>
            </w:pPr>
          </w:p>
        </w:tc>
      </w:tr>
      <w:tr w:rsidR="00925886" w14:paraId="6FF401D1" w14:textId="77777777" w:rsidTr="001B2AE2">
        <w:tc>
          <w:tcPr>
            <w:tcW w:w="4496" w:type="dxa"/>
          </w:tcPr>
          <w:p w14:paraId="215EF8E3" w14:textId="77777777" w:rsidR="007F42AA" w:rsidRDefault="007F42AA" w:rsidP="003C22C6">
            <w:pPr>
              <w:jc w:val="both"/>
              <w:rPr>
                <w:rFonts w:ascii="Arial" w:hAnsi="Arial" w:cs="Arial"/>
                <w:b/>
                <w:bCs/>
                <w:color w:val="000000"/>
                <w:sz w:val="20"/>
                <w:szCs w:val="20"/>
              </w:rPr>
            </w:pPr>
          </w:p>
          <w:p w14:paraId="57415E62" w14:textId="0F7BF47C" w:rsidR="00925886" w:rsidRDefault="007F42AA" w:rsidP="003C22C6">
            <w:pPr>
              <w:jc w:val="both"/>
              <w:rPr>
                <w:rFonts w:asciiTheme="minorHAnsi" w:hAnsiTheme="minorHAnsi" w:cstheme="minorHAnsi"/>
                <w:b/>
                <w:bCs/>
                <w:highlight w:val="yellow"/>
              </w:rPr>
            </w:pPr>
            <w:r w:rsidRPr="004579F8">
              <w:rPr>
                <w:rFonts w:ascii="Arial" w:hAnsi="Arial" w:cs="Arial"/>
                <w:b/>
                <w:bCs/>
                <w:color w:val="000000"/>
                <w:sz w:val="20"/>
                <w:szCs w:val="20"/>
              </w:rPr>
              <w:t>Nature of the application</w:t>
            </w:r>
          </w:p>
        </w:tc>
        <w:tc>
          <w:tcPr>
            <w:tcW w:w="4497" w:type="dxa"/>
          </w:tcPr>
          <w:p w14:paraId="3B577942" w14:textId="77777777" w:rsidR="00925886" w:rsidRDefault="00925886" w:rsidP="002C32B7">
            <w:pPr>
              <w:autoSpaceDE w:val="0"/>
              <w:autoSpaceDN w:val="0"/>
              <w:adjustRightInd w:val="0"/>
              <w:rPr>
                <w:rFonts w:ascii="Arial" w:hAnsi="Arial" w:cs="Arial"/>
                <w:b/>
                <w:bCs/>
                <w:color w:val="000000"/>
                <w:sz w:val="20"/>
                <w:szCs w:val="20"/>
              </w:rPr>
            </w:pPr>
          </w:p>
          <w:p w14:paraId="6C6F266A" w14:textId="77777777" w:rsidR="007F42AA" w:rsidRDefault="007F42AA" w:rsidP="007F42AA">
            <w:pPr>
              <w:autoSpaceDE w:val="0"/>
              <w:autoSpaceDN w:val="0"/>
              <w:adjustRightInd w:val="0"/>
              <w:rPr>
                <w:rFonts w:ascii="Arial" w:hAnsi="Arial" w:cs="Arial"/>
                <w:i/>
                <w:iCs/>
                <w:color w:val="000000"/>
                <w:sz w:val="20"/>
                <w:szCs w:val="20"/>
              </w:rPr>
            </w:pPr>
            <w:r w:rsidRPr="004579F8">
              <w:rPr>
                <w:rFonts w:ascii="Arial" w:hAnsi="Arial" w:cs="Arial"/>
                <w:i/>
                <w:iCs/>
                <w:color w:val="000000"/>
                <w:sz w:val="20"/>
                <w:szCs w:val="20"/>
              </w:rPr>
              <w:t xml:space="preserve">Tick the relevant box </w:t>
            </w:r>
          </w:p>
          <w:p w14:paraId="7F2198E1" w14:textId="77777777" w:rsidR="007F42AA" w:rsidRPr="004579F8" w:rsidRDefault="007F42AA" w:rsidP="007F42AA">
            <w:pPr>
              <w:autoSpaceDE w:val="0"/>
              <w:autoSpaceDN w:val="0"/>
              <w:adjustRightInd w:val="0"/>
              <w:rPr>
                <w:rFonts w:ascii="Arial" w:hAnsi="Arial" w:cs="Arial"/>
                <w:color w:val="000000"/>
                <w:sz w:val="20"/>
                <w:szCs w:val="20"/>
              </w:rPr>
            </w:pPr>
          </w:p>
          <w:p w14:paraId="46F2F0FD" w14:textId="77777777" w:rsidR="007F42AA" w:rsidRPr="008D6E69" w:rsidRDefault="007F42AA" w:rsidP="007F42AA">
            <w:pPr>
              <w:autoSpaceDE w:val="0"/>
              <w:autoSpaceDN w:val="0"/>
              <w:adjustRightInd w:val="0"/>
              <w:rPr>
                <w:rFonts w:ascii="Arial" w:hAnsi="Arial" w:cs="Arial"/>
                <w:b/>
                <w:bCs/>
                <w:color w:val="000000"/>
                <w:sz w:val="20"/>
                <w:szCs w:val="20"/>
              </w:rPr>
            </w:pPr>
            <w:r w:rsidRPr="004579F8">
              <w:rPr>
                <w:rFonts w:ascii="Arial" w:hAnsi="Arial" w:cs="Arial"/>
                <w:b/>
                <w:bCs/>
                <w:color w:val="000000"/>
                <w:sz w:val="20"/>
                <w:szCs w:val="20"/>
              </w:rPr>
              <w:t xml:space="preserve">Initial permission to operate a: </w:t>
            </w:r>
          </w:p>
          <w:p w14:paraId="7114007C" w14:textId="77777777" w:rsidR="007F42AA" w:rsidRPr="004579F8" w:rsidRDefault="007F42AA" w:rsidP="007F42AA">
            <w:pPr>
              <w:autoSpaceDE w:val="0"/>
              <w:autoSpaceDN w:val="0"/>
              <w:adjustRightInd w:val="0"/>
              <w:rPr>
                <w:rFonts w:ascii="Arial" w:hAnsi="Arial" w:cs="Arial"/>
                <w:b/>
                <w:bCs/>
                <w:color w:val="000000"/>
                <w:sz w:val="20"/>
                <w:szCs w:val="20"/>
              </w:rPr>
            </w:pPr>
          </w:p>
          <w:p w14:paraId="27638870" w14:textId="77777777" w:rsidR="007F42AA" w:rsidRPr="008D6E69" w:rsidRDefault="007F42AA" w:rsidP="007F42AA">
            <w:pPr>
              <w:autoSpaceDE w:val="0"/>
              <w:autoSpaceDN w:val="0"/>
              <w:adjustRightInd w:val="0"/>
              <w:rPr>
                <w:rFonts w:ascii="Arial" w:hAnsi="Arial" w:cs="Arial"/>
                <w:b/>
                <w:bCs/>
                <w:color w:val="000000"/>
                <w:sz w:val="20"/>
                <w:szCs w:val="20"/>
              </w:rPr>
            </w:pPr>
            <w:r w:rsidRPr="004579F8">
              <w:rPr>
                <w:rFonts w:ascii="Arial" w:hAnsi="Arial" w:cs="Arial"/>
                <w:b/>
                <w:bCs/>
                <w:color w:val="444444"/>
                <w:sz w:val="20"/>
                <w:szCs w:val="20"/>
              </w:rPr>
              <w:t xml:space="preserve">□ </w:t>
            </w:r>
            <w:r w:rsidRPr="004579F8">
              <w:rPr>
                <w:rFonts w:ascii="Arial" w:hAnsi="Arial" w:cs="Arial"/>
                <w:b/>
                <w:bCs/>
                <w:color w:val="000000"/>
                <w:sz w:val="20"/>
                <w:szCs w:val="20"/>
              </w:rPr>
              <w:t xml:space="preserve">DLT MTF under Article 8(1) or 8(2) of DLTR </w:t>
            </w:r>
          </w:p>
          <w:p w14:paraId="3076000A" w14:textId="77777777" w:rsidR="007F42AA" w:rsidRPr="004579F8" w:rsidRDefault="007F42AA" w:rsidP="007F42AA">
            <w:pPr>
              <w:autoSpaceDE w:val="0"/>
              <w:autoSpaceDN w:val="0"/>
              <w:adjustRightInd w:val="0"/>
              <w:rPr>
                <w:rFonts w:ascii="Arial" w:hAnsi="Arial" w:cs="Arial"/>
                <w:b/>
                <w:bCs/>
                <w:color w:val="000000"/>
                <w:sz w:val="20"/>
                <w:szCs w:val="20"/>
              </w:rPr>
            </w:pPr>
          </w:p>
          <w:p w14:paraId="39EC40D2" w14:textId="77777777" w:rsidR="007F42AA" w:rsidRPr="008D6E69" w:rsidRDefault="007F42AA" w:rsidP="007F42AA">
            <w:pPr>
              <w:autoSpaceDE w:val="0"/>
              <w:autoSpaceDN w:val="0"/>
              <w:adjustRightInd w:val="0"/>
              <w:rPr>
                <w:rFonts w:ascii="Arial" w:hAnsi="Arial" w:cs="Arial"/>
                <w:b/>
                <w:bCs/>
                <w:color w:val="000000"/>
                <w:sz w:val="20"/>
                <w:szCs w:val="20"/>
              </w:rPr>
            </w:pPr>
            <w:r w:rsidRPr="004579F8">
              <w:rPr>
                <w:rFonts w:ascii="Arial" w:hAnsi="Arial" w:cs="Arial"/>
                <w:b/>
                <w:bCs/>
                <w:color w:val="444444"/>
                <w:sz w:val="20"/>
                <w:szCs w:val="20"/>
              </w:rPr>
              <w:t xml:space="preserve">□ </w:t>
            </w:r>
            <w:r w:rsidRPr="004579F8">
              <w:rPr>
                <w:rFonts w:ascii="Arial" w:hAnsi="Arial" w:cs="Arial"/>
                <w:b/>
                <w:bCs/>
                <w:color w:val="000000"/>
                <w:sz w:val="20"/>
                <w:szCs w:val="20"/>
              </w:rPr>
              <w:t xml:space="preserve">DLT SS under Article 9(1) or 9(2) of DLTR </w:t>
            </w:r>
          </w:p>
          <w:p w14:paraId="377F932E" w14:textId="77777777" w:rsidR="007F42AA" w:rsidRPr="004579F8" w:rsidRDefault="007F42AA" w:rsidP="007F42AA">
            <w:pPr>
              <w:autoSpaceDE w:val="0"/>
              <w:autoSpaceDN w:val="0"/>
              <w:adjustRightInd w:val="0"/>
              <w:rPr>
                <w:rFonts w:ascii="Arial" w:hAnsi="Arial" w:cs="Arial"/>
                <w:b/>
                <w:bCs/>
                <w:color w:val="000000"/>
                <w:sz w:val="20"/>
                <w:szCs w:val="20"/>
              </w:rPr>
            </w:pPr>
          </w:p>
          <w:p w14:paraId="343E0BDA" w14:textId="77777777" w:rsidR="007F42AA" w:rsidRPr="004579F8" w:rsidRDefault="007F42AA" w:rsidP="007F42AA">
            <w:pPr>
              <w:autoSpaceDE w:val="0"/>
              <w:autoSpaceDN w:val="0"/>
              <w:adjustRightInd w:val="0"/>
              <w:rPr>
                <w:rFonts w:ascii="Arial" w:hAnsi="Arial" w:cs="Arial"/>
                <w:b/>
                <w:bCs/>
                <w:color w:val="000000"/>
                <w:sz w:val="20"/>
                <w:szCs w:val="20"/>
              </w:rPr>
            </w:pPr>
            <w:r w:rsidRPr="004579F8">
              <w:rPr>
                <w:rFonts w:ascii="Arial" w:hAnsi="Arial" w:cs="Arial"/>
                <w:b/>
                <w:bCs/>
                <w:color w:val="444444"/>
                <w:sz w:val="20"/>
                <w:szCs w:val="20"/>
              </w:rPr>
              <w:t xml:space="preserve">□ </w:t>
            </w:r>
            <w:r w:rsidRPr="004579F8">
              <w:rPr>
                <w:rFonts w:ascii="Arial" w:hAnsi="Arial" w:cs="Arial"/>
                <w:b/>
                <w:bCs/>
                <w:color w:val="000000"/>
                <w:sz w:val="20"/>
                <w:szCs w:val="20"/>
              </w:rPr>
              <w:t xml:space="preserve">DLT TSS under Article 10(1) or 10(2) of DLTR </w:t>
            </w:r>
          </w:p>
          <w:p w14:paraId="4B597041" w14:textId="77777777" w:rsidR="007F42AA" w:rsidRPr="004579F8" w:rsidRDefault="007F42AA" w:rsidP="007F42AA">
            <w:pPr>
              <w:autoSpaceDE w:val="0"/>
              <w:autoSpaceDN w:val="0"/>
              <w:adjustRightInd w:val="0"/>
              <w:rPr>
                <w:rFonts w:ascii="Arial" w:hAnsi="Arial" w:cs="Arial"/>
                <w:color w:val="000000"/>
                <w:sz w:val="20"/>
                <w:szCs w:val="20"/>
              </w:rPr>
            </w:pPr>
          </w:p>
          <w:p w14:paraId="41344115" w14:textId="7EE9FE6F" w:rsidR="007F42AA" w:rsidRPr="008D6E69" w:rsidRDefault="007F42AA" w:rsidP="007F42AA">
            <w:pPr>
              <w:autoSpaceDE w:val="0"/>
              <w:autoSpaceDN w:val="0"/>
              <w:adjustRightInd w:val="0"/>
              <w:rPr>
                <w:rFonts w:ascii="Arial" w:hAnsi="Arial" w:cs="Arial"/>
                <w:b/>
                <w:bCs/>
                <w:color w:val="000000"/>
                <w:sz w:val="20"/>
                <w:szCs w:val="20"/>
              </w:rPr>
            </w:pPr>
            <w:r w:rsidRPr="004579F8">
              <w:rPr>
                <w:rFonts w:ascii="Arial" w:hAnsi="Arial" w:cs="Arial"/>
                <w:color w:val="000000"/>
                <w:sz w:val="20"/>
                <w:szCs w:val="20"/>
              </w:rPr>
              <w:t xml:space="preserve">□ </w:t>
            </w:r>
            <w:r w:rsidRPr="004579F8">
              <w:rPr>
                <w:rFonts w:ascii="Arial" w:hAnsi="Arial" w:cs="Arial"/>
                <w:b/>
                <w:bCs/>
                <w:color w:val="000000"/>
                <w:sz w:val="20"/>
                <w:szCs w:val="20"/>
              </w:rPr>
              <w:t>Change to a permission to operate a DLT MI because of a material change to the DLT functioning, services, or activities under Articles 8(13), 9(13) and 10(13) of DLTR</w:t>
            </w:r>
            <w:r w:rsidR="00D4473F">
              <w:rPr>
                <w:rFonts w:ascii="Arial" w:hAnsi="Arial" w:cs="Arial"/>
                <w:b/>
                <w:bCs/>
                <w:color w:val="000000"/>
                <w:sz w:val="20"/>
                <w:szCs w:val="20"/>
              </w:rPr>
              <w:t>.</w:t>
            </w:r>
            <w:r w:rsidRPr="004579F8">
              <w:rPr>
                <w:rFonts w:ascii="Arial" w:hAnsi="Arial" w:cs="Arial"/>
                <w:b/>
                <w:bCs/>
                <w:color w:val="000000"/>
                <w:sz w:val="20"/>
                <w:szCs w:val="20"/>
              </w:rPr>
              <w:t xml:space="preserve"> </w:t>
            </w:r>
          </w:p>
          <w:p w14:paraId="0CB1A9CF" w14:textId="77777777" w:rsidR="007F42AA" w:rsidRDefault="007F42AA" w:rsidP="007F42AA">
            <w:pPr>
              <w:autoSpaceDE w:val="0"/>
              <w:autoSpaceDN w:val="0"/>
              <w:adjustRightInd w:val="0"/>
              <w:rPr>
                <w:rFonts w:ascii="Arial" w:hAnsi="Arial" w:cs="Arial"/>
                <w:b/>
                <w:bCs/>
                <w:color w:val="000000"/>
                <w:sz w:val="20"/>
                <w:szCs w:val="20"/>
              </w:rPr>
            </w:pPr>
          </w:p>
          <w:p w14:paraId="770FA9F8" w14:textId="05C558BD" w:rsidR="00D4473F" w:rsidRDefault="00D4473F" w:rsidP="007F42AA">
            <w:pPr>
              <w:autoSpaceDE w:val="0"/>
              <w:autoSpaceDN w:val="0"/>
              <w:adjustRightInd w:val="0"/>
              <w:rPr>
                <w:rFonts w:ascii="Arial" w:hAnsi="Arial" w:cs="Arial"/>
                <w:b/>
                <w:bCs/>
                <w:color w:val="000000"/>
                <w:sz w:val="20"/>
                <w:szCs w:val="20"/>
              </w:rPr>
            </w:pPr>
            <w:r w:rsidRPr="00D4473F">
              <w:rPr>
                <w:rFonts w:ascii="Arial" w:hAnsi="Arial" w:cs="Arial"/>
                <w:b/>
                <w:bCs/>
                <w:color w:val="000000"/>
                <w:sz w:val="20"/>
                <w:szCs w:val="20"/>
              </w:rPr>
              <w:t xml:space="preserve">□ </w:t>
            </w:r>
            <w:r w:rsidRPr="00020340">
              <w:rPr>
                <w:rFonts w:ascii="Arial" w:hAnsi="Arial" w:cs="Arial"/>
                <w:b/>
                <w:bCs/>
                <w:color w:val="000000"/>
                <w:sz w:val="20"/>
                <w:szCs w:val="20"/>
              </w:rPr>
              <w:t>any material changes in accordance with article 11 (a) and 11 (c).</w:t>
            </w:r>
          </w:p>
          <w:p w14:paraId="0DBE4978" w14:textId="77777777" w:rsidR="00D4473F" w:rsidRDefault="00D4473F" w:rsidP="007F42AA">
            <w:pPr>
              <w:autoSpaceDE w:val="0"/>
              <w:autoSpaceDN w:val="0"/>
              <w:adjustRightInd w:val="0"/>
              <w:rPr>
                <w:rFonts w:ascii="Arial" w:hAnsi="Arial" w:cs="Arial"/>
                <w:b/>
                <w:bCs/>
                <w:color w:val="000000"/>
                <w:sz w:val="20"/>
                <w:szCs w:val="20"/>
              </w:rPr>
            </w:pPr>
          </w:p>
          <w:p w14:paraId="3E959E11" w14:textId="77777777" w:rsidR="00D4473F" w:rsidRDefault="00D4473F" w:rsidP="007F42AA">
            <w:pPr>
              <w:autoSpaceDE w:val="0"/>
              <w:autoSpaceDN w:val="0"/>
              <w:adjustRightInd w:val="0"/>
              <w:rPr>
                <w:rFonts w:ascii="Arial" w:hAnsi="Arial" w:cs="Arial"/>
                <w:b/>
                <w:bCs/>
                <w:color w:val="000000"/>
                <w:sz w:val="20"/>
                <w:szCs w:val="20"/>
              </w:rPr>
            </w:pPr>
          </w:p>
          <w:p w14:paraId="34BA5DAF" w14:textId="77777777" w:rsidR="00D4473F" w:rsidRDefault="00D4473F" w:rsidP="007F42AA">
            <w:pPr>
              <w:autoSpaceDE w:val="0"/>
              <w:autoSpaceDN w:val="0"/>
              <w:adjustRightInd w:val="0"/>
              <w:rPr>
                <w:rFonts w:ascii="Arial" w:hAnsi="Arial" w:cs="Arial"/>
                <w:b/>
                <w:bCs/>
                <w:color w:val="000000"/>
                <w:sz w:val="20"/>
                <w:szCs w:val="20"/>
              </w:rPr>
            </w:pPr>
          </w:p>
          <w:p w14:paraId="25F4367B" w14:textId="77777777" w:rsidR="00D4473F" w:rsidRPr="008D6E69" w:rsidRDefault="00D4473F" w:rsidP="007F42AA">
            <w:pPr>
              <w:autoSpaceDE w:val="0"/>
              <w:autoSpaceDN w:val="0"/>
              <w:adjustRightInd w:val="0"/>
              <w:rPr>
                <w:rFonts w:ascii="Arial" w:hAnsi="Arial" w:cs="Arial"/>
                <w:b/>
                <w:bCs/>
                <w:color w:val="000000"/>
                <w:sz w:val="20"/>
                <w:szCs w:val="20"/>
              </w:rPr>
            </w:pPr>
          </w:p>
          <w:p w14:paraId="16CC2240" w14:textId="77777777" w:rsidR="007F42AA" w:rsidRPr="004579F8" w:rsidRDefault="007F42AA" w:rsidP="007F42AA">
            <w:pPr>
              <w:autoSpaceDE w:val="0"/>
              <w:autoSpaceDN w:val="0"/>
              <w:adjustRightInd w:val="0"/>
              <w:rPr>
                <w:rFonts w:ascii="Arial" w:hAnsi="Arial" w:cs="Arial"/>
                <w:b/>
                <w:bCs/>
                <w:color w:val="000000"/>
                <w:sz w:val="20"/>
                <w:szCs w:val="20"/>
              </w:rPr>
            </w:pPr>
          </w:p>
          <w:p w14:paraId="304A9FA2" w14:textId="77777777" w:rsidR="007F42AA" w:rsidRPr="008D6E69" w:rsidRDefault="007F42AA" w:rsidP="007F42AA">
            <w:pPr>
              <w:autoSpaceDE w:val="0"/>
              <w:autoSpaceDN w:val="0"/>
              <w:adjustRightInd w:val="0"/>
              <w:rPr>
                <w:rFonts w:ascii="Arial" w:hAnsi="Arial" w:cs="Arial"/>
                <w:b/>
                <w:bCs/>
                <w:color w:val="000000"/>
                <w:sz w:val="20"/>
                <w:szCs w:val="20"/>
              </w:rPr>
            </w:pPr>
            <w:r w:rsidRPr="004579F8">
              <w:rPr>
                <w:rFonts w:ascii="Arial" w:hAnsi="Arial" w:cs="Arial"/>
                <w:b/>
                <w:bCs/>
                <w:color w:val="000000"/>
                <w:sz w:val="20"/>
                <w:szCs w:val="20"/>
              </w:rPr>
              <w:t xml:space="preserve">Reference of the authorisation: </w:t>
            </w:r>
          </w:p>
          <w:p w14:paraId="39DACE09" w14:textId="77777777" w:rsidR="007F42AA" w:rsidRPr="004579F8" w:rsidRDefault="007F42AA" w:rsidP="007F42AA">
            <w:pPr>
              <w:autoSpaceDE w:val="0"/>
              <w:autoSpaceDN w:val="0"/>
              <w:adjustRightInd w:val="0"/>
              <w:rPr>
                <w:rFonts w:ascii="Arial" w:hAnsi="Arial" w:cs="Arial"/>
                <w:b/>
                <w:bCs/>
                <w:color w:val="000000"/>
                <w:sz w:val="20"/>
                <w:szCs w:val="20"/>
              </w:rPr>
            </w:pPr>
          </w:p>
          <w:p w14:paraId="1A1F145A" w14:textId="77777777" w:rsidR="007F42AA" w:rsidRPr="008D6E69" w:rsidRDefault="007F42AA" w:rsidP="007F42AA">
            <w:pPr>
              <w:autoSpaceDE w:val="0"/>
              <w:autoSpaceDN w:val="0"/>
              <w:adjustRightInd w:val="0"/>
              <w:rPr>
                <w:rFonts w:ascii="Arial" w:hAnsi="Arial" w:cs="Arial"/>
                <w:b/>
                <w:bCs/>
                <w:color w:val="000000"/>
                <w:sz w:val="20"/>
                <w:szCs w:val="20"/>
              </w:rPr>
            </w:pPr>
            <w:r w:rsidRPr="004579F8">
              <w:rPr>
                <w:rFonts w:ascii="Arial" w:hAnsi="Arial" w:cs="Arial"/>
                <w:b/>
                <w:bCs/>
                <w:color w:val="000000"/>
                <w:sz w:val="20"/>
                <w:szCs w:val="20"/>
              </w:rPr>
              <w:t xml:space="preserve">Date: </w:t>
            </w:r>
          </w:p>
          <w:p w14:paraId="465763E6" w14:textId="77777777" w:rsidR="007F42AA" w:rsidRDefault="007F42AA" w:rsidP="002C32B7">
            <w:pPr>
              <w:autoSpaceDE w:val="0"/>
              <w:autoSpaceDN w:val="0"/>
              <w:adjustRightInd w:val="0"/>
              <w:rPr>
                <w:rFonts w:ascii="Arial" w:hAnsi="Arial" w:cs="Arial"/>
                <w:b/>
                <w:bCs/>
                <w:color w:val="000000"/>
                <w:sz w:val="20"/>
                <w:szCs w:val="20"/>
              </w:rPr>
            </w:pPr>
          </w:p>
          <w:p w14:paraId="1CA180E4" w14:textId="77777777" w:rsidR="007F42AA" w:rsidRDefault="007F42AA" w:rsidP="002C32B7">
            <w:pPr>
              <w:autoSpaceDE w:val="0"/>
              <w:autoSpaceDN w:val="0"/>
              <w:adjustRightInd w:val="0"/>
              <w:rPr>
                <w:rFonts w:ascii="Arial" w:hAnsi="Arial" w:cs="Arial"/>
                <w:b/>
                <w:bCs/>
                <w:color w:val="000000"/>
                <w:sz w:val="20"/>
                <w:szCs w:val="20"/>
              </w:rPr>
            </w:pPr>
          </w:p>
          <w:p w14:paraId="2EEC2D88" w14:textId="77777777" w:rsidR="007F42AA" w:rsidRDefault="007F42AA" w:rsidP="002C32B7">
            <w:pPr>
              <w:autoSpaceDE w:val="0"/>
              <w:autoSpaceDN w:val="0"/>
              <w:adjustRightInd w:val="0"/>
              <w:rPr>
                <w:rFonts w:ascii="Arial" w:hAnsi="Arial" w:cs="Arial"/>
                <w:b/>
                <w:bCs/>
                <w:color w:val="000000"/>
                <w:sz w:val="20"/>
                <w:szCs w:val="20"/>
              </w:rPr>
            </w:pPr>
          </w:p>
          <w:p w14:paraId="2A0963CA" w14:textId="77777777" w:rsidR="007F42AA" w:rsidRDefault="007F42AA" w:rsidP="002C32B7">
            <w:pPr>
              <w:autoSpaceDE w:val="0"/>
              <w:autoSpaceDN w:val="0"/>
              <w:adjustRightInd w:val="0"/>
              <w:rPr>
                <w:rFonts w:ascii="Arial" w:hAnsi="Arial" w:cs="Arial"/>
                <w:b/>
                <w:bCs/>
                <w:color w:val="000000"/>
                <w:sz w:val="20"/>
                <w:szCs w:val="20"/>
              </w:rPr>
            </w:pPr>
          </w:p>
          <w:p w14:paraId="01CEA747" w14:textId="77777777" w:rsidR="007F42AA" w:rsidRDefault="007F42AA" w:rsidP="002C32B7">
            <w:pPr>
              <w:autoSpaceDE w:val="0"/>
              <w:autoSpaceDN w:val="0"/>
              <w:adjustRightInd w:val="0"/>
              <w:rPr>
                <w:rFonts w:ascii="Arial" w:hAnsi="Arial" w:cs="Arial"/>
                <w:b/>
                <w:bCs/>
                <w:color w:val="000000"/>
                <w:sz w:val="20"/>
                <w:szCs w:val="20"/>
              </w:rPr>
            </w:pPr>
          </w:p>
        </w:tc>
      </w:tr>
      <w:tr w:rsidR="007F42AA" w14:paraId="7FDD48AD" w14:textId="77777777" w:rsidTr="001B2AE2">
        <w:tc>
          <w:tcPr>
            <w:tcW w:w="4496" w:type="dxa"/>
          </w:tcPr>
          <w:p w14:paraId="7112ED89" w14:textId="77777777" w:rsidR="00DF1A5D" w:rsidRDefault="00DF1A5D" w:rsidP="003C22C6">
            <w:pPr>
              <w:jc w:val="both"/>
              <w:rPr>
                <w:rFonts w:ascii="Arial" w:hAnsi="Arial" w:cs="Arial"/>
                <w:b/>
                <w:bCs/>
                <w:color w:val="000000"/>
                <w:sz w:val="20"/>
                <w:szCs w:val="20"/>
              </w:rPr>
            </w:pPr>
          </w:p>
          <w:p w14:paraId="7166D1D4" w14:textId="4EDC3610" w:rsidR="007F42AA" w:rsidRDefault="00DF1A5D" w:rsidP="003C22C6">
            <w:pPr>
              <w:jc w:val="both"/>
              <w:rPr>
                <w:rFonts w:asciiTheme="minorHAnsi" w:hAnsiTheme="minorHAnsi" w:cstheme="minorHAnsi"/>
                <w:b/>
                <w:bCs/>
                <w:highlight w:val="yellow"/>
              </w:rPr>
            </w:pPr>
            <w:r w:rsidRPr="00A70533">
              <w:rPr>
                <w:rFonts w:ascii="Arial" w:hAnsi="Arial" w:cs="Arial"/>
                <w:b/>
                <w:bCs/>
                <w:color w:val="000000"/>
                <w:sz w:val="20"/>
                <w:szCs w:val="20"/>
              </w:rPr>
              <w:t>Where already obtained by the applicant, authorisation under Directive 2014/65/EU or Regulation (EU) 909/2014</w:t>
            </w:r>
          </w:p>
        </w:tc>
        <w:tc>
          <w:tcPr>
            <w:tcW w:w="4497" w:type="dxa"/>
          </w:tcPr>
          <w:p w14:paraId="2AAD967A" w14:textId="77777777" w:rsidR="007F42AA" w:rsidRDefault="007F42AA" w:rsidP="002C32B7">
            <w:pPr>
              <w:autoSpaceDE w:val="0"/>
              <w:autoSpaceDN w:val="0"/>
              <w:adjustRightInd w:val="0"/>
              <w:rPr>
                <w:rFonts w:ascii="Arial" w:hAnsi="Arial" w:cs="Arial"/>
                <w:b/>
                <w:bCs/>
                <w:color w:val="000000"/>
                <w:sz w:val="20"/>
                <w:szCs w:val="20"/>
              </w:rPr>
            </w:pPr>
          </w:p>
          <w:p w14:paraId="4CA226B8" w14:textId="77777777" w:rsidR="00DF1A5D" w:rsidRPr="00FC7807" w:rsidRDefault="00DF1A5D" w:rsidP="00DF1A5D">
            <w:pPr>
              <w:pStyle w:val="Default"/>
              <w:rPr>
                <w:i/>
                <w:iCs/>
                <w:sz w:val="20"/>
                <w:szCs w:val="20"/>
                <w:lang w:val="en-GB"/>
              </w:rPr>
            </w:pPr>
            <w:r w:rsidRPr="00FC7807">
              <w:rPr>
                <w:i/>
                <w:iCs/>
                <w:sz w:val="20"/>
                <w:szCs w:val="20"/>
                <w:lang w:val="en-GB"/>
              </w:rPr>
              <w:t xml:space="preserve">Tick the relevant box </w:t>
            </w:r>
          </w:p>
          <w:p w14:paraId="03B44507" w14:textId="77777777" w:rsidR="00DF1A5D" w:rsidRPr="00F152C4" w:rsidRDefault="00DF1A5D" w:rsidP="00DF1A5D">
            <w:pPr>
              <w:pStyle w:val="Default"/>
              <w:rPr>
                <w:b/>
                <w:bCs/>
                <w:sz w:val="20"/>
                <w:szCs w:val="20"/>
                <w:lang w:val="en-GB"/>
              </w:rPr>
            </w:pPr>
          </w:p>
          <w:p w14:paraId="35C8CB66" w14:textId="77777777" w:rsidR="00DF1A5D" w:rsidRPr="00F152C4" w:rsidRDefault="00DF1A5D" w:rsidP="00F152C4">
            <w:pPr>
              <w:pStyle w:val="Default"/>
              <w:jc w:val="both"/>
              <w:rPr>
                <w:b/>
                <w:bCs/>
                <w:sz w:val="20"/>
                <w:szCs w:val="20"/>
                <w:lang w:val="en-GB"/>
              </w:rPr>
            </w:pPr>
            <w:r w:rsidRPr="00F152C4">
              <w:rPr>
                <w:b/>
                <w:bCs/>
                <w:sz w:val="20"/>
                <w:szCs w:val="20"/>
                <w:lang w:val="en-GB"/>
              </w:rPr>
              <w:t xml:space="preserve">□ Investment firm under Directive 2014/65/EU </w:t>
            </w:r>
          </w:p>
          <w:p w14:paraId="732FE82F" w14:textId="77777777" w:rsidR="00DF1A5D" w:rsidRPr="00F152C4" w:rsidRDefault="00DF1A5D" w:rsidP="00DF1A5D">
            <w:pPr>
              <w:pStyle w:val="Default"/>
              <w:rPr>
                <w:b/>
                <w:bCs/>
                <w:sz w:val="20"/>
                <w:szCs w:val="20"/>
                <w:lang w:val="en-GB"/>
              </w:rPr>
            </w:pPr>
          </w:p>
          <w:p w14:paraId="0FEB5501" w14:textId="77777777" w:rsidR="00DF1A5D" w:rsidRPr="00F152C4" w:rsidRDefault="00DF1A5D" w:rsidP="00F152C4">
            <w:pPr>
              <w:pStyle w:val="Default"/>
              <w:jc w:val="both"/>
              <w:rPr>
                <w:b/>
                <w:bCs/>
                <w:sz w:val="20"/>
                <w:szCs w:val="20"/>
                <w:lang w:val="en-GB"/>
              </w:rPr>
            </w:pPr>
            <w:r w:rsidRPr="00F152C4">
              <w:rPr>
                <w:b/>
                <w:bCs/>
                <w:sz w:val="20"/>
                <w:szCs w:val="20"/>
                <w:lang w:val="en-GB"/>
              </w:rPr>
              <w:t xml:space="preserve">Where available, reference of the authorisation: </w:t>
            </w:r>
          </w:p>
          <w:p w14:paraId="5228B9A4" w14:textId="77777777" w:rsidR="00DF1A5D" w:rsidRPr="00F152C4" w:rsidRDefault="00DF1A5D" w:rsidP="00DF1A5D">
            <w:pPr>
              <w:pStyle w:val="Default"/>
              <w:rPr>
                <w:b/>
                <w:bCs/>
                <w:sz w:val="20"/>
                <w:szCs w:val="20"/>
                <w:lang w:val="en-GB"/>
              </w:rPr>
            </w:pPr>
            <w:r w:rsidRPr="00F152C4">
              <w:rPr>
                <w:b/>
                <w:bCs/>
                <w:sz w:val="20"/>
                <w:szCs w:val="20"/>
                <w:lang w:val="en-GB"/>
              </w:rPr>
              <w:t xml:space="preserve">Date: </w:t>
            </w:r>
          </w:p>
          <w:p w14:paraId="7F669DD8" w14:textId="77777777" w:rsidR="00DF1A5D" w:rsidRPr="00F152C4" w:rsidRDefault="00DF1A5D" w:rsidP="00DF1A5D">
            <w:pPr>
              <w:pStyle w:val="Default"/>
              <w:rPr>
                <w:b/>
                <w:bCs/>
                <w:sz w:val="20"/>
                <w:szCs w:val="20"/>
                <w:lang w:val="en-GB"/>
              </w:rPr>
            </w:pPr>
          </w:p>
          <w:p w14:paraId="1EC25C6F" w14:textId="77777777" w:rsidR="00DF1A5D" w:rsidRPr="00F152C4" w:rsidRDefault="00DF1A5D" w:rsidP="00DF1A5D">
            <w:pPr>
              <w:pStyle w:val="Default"/>
              <w:rPr>
                <w:b/>
                <w:bCs/>
                <w:sz w:val="20"/>
                <w:szCs w:val="20"/>
                <w:lang w:val="en-GB"/>
              </w:rPr>
            </w:pPr>
          </w:p>
          <w:p w14:paraId="2160D6A2" w14:textId="77777777" w:rsidR="00DF1A5D" w:rsidRPr="00F152C4" w:rsidRDefault="00DF1A5D" w:rsidP="00F152C4">
            <w:pPr>
              <w:pStyle w:val="Default"/>
              <w:jc w:val="both"/>
              <w:rPr>
                <w:b/>
                <w:bCs/>
                <w:sz w:val="20"/>
                <w:szCs w:val="20"/>
                <w:lang w:val="en-GB"/>
              </w:rPr>
            </w:pPr>
            <w:r w:rsidRPr="00F152C4">
              <w:rPr>
                <w:b/>
                <w:bCs/>
                <w:sz w:val="20"/>
                <w:szCs w:val="20"/>
                <w:lang w:val="en-GB"/>
              </w:rPr>
              <w:t xml:space="preserve">□ </w:t>
            </w:r>
            <w:r w:rsidRPr="007B69F5">
              <w:rPr>
                <w:b/>
                <w:bCs/>
                <w:sz w:val="20"/>
                <w:szCs w:val="20"/>
                <w:lang w:val="en-GB"/>
              </w:rPr>
              <w:t>Market operator under Directive 2014/65/EU</w:t>
            </w:r>
            <w:r w:rsidRPr="00F152C4">
              <w:rPr>
                <w:b/>
                <w:bCs/>
                <w:sz w:val="20"/>
                <w:szCs w:val="20"/>
                <w:lang w:val="en-GB"/>
              </w:rPr>
              <w:t xml:space="preserve"> </w:t>
            </w:r>
          </w:p>
          <w:p w14:paraId="1B16C332" w14:textId="77777777" w:rsidR="00DF1A5D" w:rsidRPr="00F152C4" w:rsidRDefault="00DF1A5D" w:rsidP="00DF1A5D">
            <w:pPr>
              <w:pStyle w:val="Default"/>
              <w:rPr>
                <w:b/>
                <w:bCs/>
                <w:sz w:val="20"/>
                <w:szCs w:val="20"/>
                <w:lang w:val="en-GB"/>
              </w:rPr>
            </w:pPr>
          </w:p>
          <w:p w14:paraId="534B0D6F" w14:textId="77777777" w:rsidR="00DF1A5D" w:rsidRPr="00F152C4" w:rsidRDefault="00DF1A5D" w:rsidP="00F152C4">
            <w:pPr>
              <w:pStyle w:val="Default"/>
              <w:jc w:val="both"/>
              <w:rPr>
                <w:b/>
                <w:bCs/>
                <w:sz w:val="20"/>
                <w:szCs w:val="20"/>
                <w:lang w:val="en-GB"/>
              </w:rPr>
            </w:pPr>
            <w:r w:rsidRPr="00F152C4">
              <w:rPr>
                <w:b/>
                <w:bCs/>
                <w:sz w:val="20"/>
                <w:szCs w:val="20"/>
                <w:lang w:val="en-GB"/>
              </w:rPr>
              <w:t xml:space="preserve">Where available, reference of the authorisation: </w:t>
            </w:r>
          </w:p>
          <w:p w14:paraId="014F44FA" w14:textId="77777777" w:rsidR="00DF1A5D" w:rsidRPr="00F152C4" w:rsidRDefault="00DF1A5D" w:rsidP="00DF1A5D">
            <w:pPr>
              <w:pStyle w:val="Default"/>
              <w:rPr>
                <w:b/>
                <w:bCs/>
                <w:sz w:val="20"/>
                <w:szCs w:val="20"/>
                <w:lang w:val="en-GB"/>
              </w:rPr>
            </w:pPr>
            <w:r w:rsidRPr="00F152C4">
              <w:rPr>
                <w:b/>
                <w:bCs/>
                <w:sz w:val="20"/>
                <w:szCs w:val="20"/>
                <w:lang w:val="en-GB"/>
              </w:rPr>
              <w:t xml:space="preserve">Date: </w:t>
            </w:r>
          </w:p>
          <w:p w14:paraId="5915E2A4" w14:textId="77777777" w:rsidR="00DF1A5D" w:rsidRPr="00F152C4" w:rsidRDefault="00DF1A5D" w:rsidP="00DF1A5D">
            <w:pPr>
              <w:pStyle w:val="Default"/>
              <w:rPr>
                <w:b/>
                <w:bCs/>
                <w:sz w:val="20"/>
                <w:szCs w:val="20"/>
                <w:lang w:val="en-GB"/>
              </w:rPr>
            </w:pPr>
          </w:p>
          <w:p w14:paraId="37A493C8" w14:textId="77777777" w:rsidR="00DF1A5D" w:rsidRPr="00F152C4" w:rsidRDefault="00DF1A5D" w:rsidP="00DF1A5D">
            <w:pPr>
              <w:pStyle w:val="Default"/>
              <w:rPr>
                <w:b/>
                <w:bCs/>
                <w:sz w:val="20"/>
                <w:szCs w:val="20"/>
                <w:lang w:val="en-GB"/>
              </w:rPr>
            </w:pPr>
          </w:p>
          <w:p w14:paraId="3FC63BAB" w14:textId="77777777" w:rsidR="00DF1A5D" w:rsidRPr="00F152C4" w:rsidRDefault="00DF1A5D" w:rsidP="00F152C4">
            <w:pPr>
              <w:pStyle w:val="Default"/>
              <w:jc w:val="both"/>
              <w:rPr>
                <w:b/>
                <w:bCs/>
                <w:sz w:val="20"/>
                <w:szCs w:val="20"/>
                <w:lang w:val="en-GB"/>
              </w:rPr>
            </w:pPr>
            <w:r w:rsidRPr="00F152C4">
              <w:rPr>
                <w:b/>
                <w:bCs/>
                <w:sz w:val="20"/>
                <w:szCs w:val="20"/>
                <w:lang w:val="en-GB"/>
              </w:rPr>
              <w:t xml:space="preserve">□ CSD under Regulation (EU) 909/2014 </w:t>
            </w:r>
          </w:p>
          <w:p w14:paraId="32EBEB0F" w14:textId="77777777" w:rsidR="00DF1A5D" w:rsidRPr="00F152C4" w:rsidRDefault="00DF1A5D" w:rsidP="00DF1A5D">
            <w:pPr>
              <w:pStyle w:val="Default"/>
              <w:rPr>
                <w:b/>
                <w:bCs/>
                <w:sz w:val="20"/>
                <w:szCs w:val="20"/>
                <w:lang w:val="en-GB"/>
              </w:rPr>
            </w:pPr>
          </w:p>
          <w:p w14:paraId="1FA5736C" w14:textId="77777777" w:rsidR="00DF1A5D" w:rsidRPr="00F152C4" w:rsidRDefault="00DF1A5D" w:rsidP="00F152C4">
            <w:pPr>
              <w:pStyle w:val="Default"/>
              <w:jc w:val="both"/>
              <w:rPr>
                <w:b/>
                <w:bCs/>
                <w:sz w:val="20"/>
                <w:szCs w:val="20"/>
                <w:lang w:val="en-GB"/>
              </w:rPr>
            </w:pPr>
            <w:r w:rsidRPr="00F152C4">
              <w:rPr>
                <w:b/>
                <w:bCs/>
                <w:sz w:val="20"/>
                <w:szCs w:val="20"/>
                <w:lang w:val="en-GB"/>
              </w:rPr>
              <w:t xml:space="preserve">Where available, reference of the authorisation: </w:t>
            </w:r>
          </w:p>
          <w:p w14:paraId="2949A8F6" w14:textId="77777777" w:rsidR="00DF1A5D" w:rsidRPr="00F152C4" w:rsidRDefault="00DF1A5D" w:rsidP="00DF1A5D">
            <w:pPr>
              <w:pStyle w:val="Default"/>
              <w:rPr>
                <w:b/>
                <w:bCs/>
                <w:sz w:val="20"/>
                <w:szCs w:val="20"/>
                <w:lang w:val="en-GB"/>
              </w:rPr>
            </w:pPr>
            <w:r w:rsidRPr="00F152C4">
              <w:rPr>
                <w:b/>
                <w:bCs/>
                <w:sz w:val="20"/>
                <w:szCs w:val="20"/>
                <w:lang w:val="en-GB"/>
              </w:rPr>
              <w:t xml:space="preserve">Date: </w:t>
            </w:r>
          </w:p>
          <w:p w14:paraId="09E3BE16" w14:textId="77777777" w:rsidR="00DF1A5D" w:rsidRPr="00F152C4" w:rsidRDefault="00DF1A5D" w:rsidP="00DF1A5D">
            <w:pPr>
              <w:pStyle w:val="Default"/>
              <w:rPr>
                <w:b/>
                <w:bCs/>
                <w:sz w:val="20"/>
                <w:szCs w:val="20"/>
                <w:lang w:val="en-GB"/>
              </w:rPr>
            </w:pPr>
          </w:p>
          <w:p w14:paraId="010007DF" w14:textId="77777777" w:rsidR="00DF1A5D" w:rsidRPr="00F152C4" w:rsidRDefault="00DF1A5D" w:rsidP="00DF1A5D">
            <w:pPr>
              <w:pStyle w:val="Default"/>
              <w:rPr>
                <w:b/>
                <w:bCs/>
                <w:sz w:val="20"/>
                <w:szCs w:val="20"/>
                <w:lang w:val="en-GB"/>
              </w:rPr>
            </w:pPr>
          </w:p>
          <w:p w14:paraId="793A9A20" w14:textId="77777777" w:rsidR="00DF1A5D" w:rsidRPr="00F152C4" w:rsidRDefault="00DF1A5D" w:rsidP="00DF1A5D">
            <w:pPr>
              <w:pStyle w:val="Default"/>
              <w:rPr>
                <w:b/>
                <w:bCs/>
                <w:sz w:val="20"/>
                <w:szCs w:val="20"/>
                <w:lang w:val="en-GB"/>
              </w:rPr>
            </w:pPr>
            <w:r w:rsidRPr="00F152C4">
              <w:rPr>
                <w:b/>
                <w:bCs/>
                <w:sz w:val="20"/>
                <w:szCs w:val="20"/>
                <w:lang w:val="en-GB"/>
              </w:rPr>
              <w:t xml:space="preserve">□ None of the above. </w:t>
            </w:r>
          </w:p>
          <w:p w14:paraId="3214F496" w14:textId="77777777" w:rsidR="007F42AA" w:rsidRDefault="007F42AA" w:rsidP="002C32B7">
            <w:pPr>
              <w:autoSpaceDE w:val="0"/>
              <w:autoSpaceDN w:val="0"/>
              <w:adjustRightInd w:val="0"/>
              <w:rPr>
                <w:rFonts w:ascii="Arial" w:hAnsi="Arial" w:cs="Arial"/>
                <w:b/>
                <w:bCs/>
                <w:color w:val="000000"/>
                <w:sz w:val="20"/>
                <w:szCs w:val="20"/>
              </w:rPr>
            </w:pPr>
          </w:p>
          <w:p w14:paraId="0ACDF443" w14:textId="77777777" w:rsidR="007F42AA" w:rsidRDefault="007F42AA" w:rsidP="002C32B7">
            <w:pPr>
              <w:autoSpaceDE w:val="0"/>
              <w:autoSpaceDN w:val="0"/>
              <w:adjustRightInd w:val="0"/>
              <w:rPr>
                <w:rFonts w:ascii="Arial" w:hAnsi="Arial" w:cs="Arial"/>
                <w:b/>
                <w:bCs/>
                <w:color w:val="000000"/>
                <w:sz w:val="20"/>
                <w:szCs w:val="20"/>
              </w:rPr>
            </w:pPr>
          </w:p>
          <w:p w14:paraId="697D47C4" w14:textId="77777777" w:rsidR="007F42AA" w:rsidRDefault="007F42AA" w:rsidP="002C32B7">
            <w:pPr>
              <w:autoSpaceDE w:val="0"/>
              <w:autoSpaceDN w:val="0"/>
              <w:adjustRightInd w:val="0"/>
              <w:rPr>
                <w:rFonts w:ascii="Arial" w:hAnsi="Arial" w:cs="Arial"/>
                <w:b/>
                <w:bCs/>
                <w:color w:val="000000"/>
                <w:sz w:val="20"/>
                <w:szCs w:val="20"/>
              </w:rPr>
            </w:pPr>
          </w:p>
          <w:p w14:paraId="09B9939E" w14:textId="77777777" w:rsidR="007F42AA" w:rsidRDefault="007F42AA" w:rsidP="002C32B7">
            <w:pPr>
              <w:autoSpaceDE w:val="0"/>
              <w:autoSpaceDN w:val="0"/>
              <w:adjustRightInd w:val="0"/>
              <w:rPr>
                <w:rFonts w:ascii="Arial" w:hAnsi="Arial" w:cs="Arial"/>
                <w:b/>
                <w:bCs/>
                <w:color w:val="000000"/>
                <w:sz w:val="20"/>
                <w:szCs w:val="20"/>
              </w:rPr>
            </w:pPr>
          </w:p>
          <w:p w14:paraId="108CAD33" w14:textId="77777777" w:rsidR="007F42AA" w:rsidRDefault="007F42AA" w:rsidP="002C32B7">
            <w:pPr>
              <w:autoSpaceDE w:val="0"/>
              <w:autoSpaceDN w:val="0"/>
              <w:adjustRightInd w:val="0"/>
              <w:rPr>
                <w:rFonts w:ascii="Arial" w:hAnsi="Arial" w:cs="Arial"/>
                <w:b/>
                <w:bCs/>
                <w:color w:val="000000"/>
                <w:sz w:val="20"/>
                <w:szCs w:val="20"/>
              </w:rPr>
            </w:pPr>
          </w:p>
        </w:tc>
      </w:tr>
      <w:tr w:rsidR="00925886" w14:paraId="778411C9" w14:textId="77777777" w:rsidTr="001B2AE2">
        <w:tc>
          <w:tcPr>
            <w:tcW w:w="4496" w:type="dxa"/>
          </w:tcPr>
          <w:p w14:paraId="6472F114" w14:textId="77777777" w:rsidR="00925886" w:rsidRDefault="00925886" w:rsidP="003C22C6">
            <w:pPr>
              <w:jc w:val="both"/>
              <w:rPr>
                <w:rFonts w:asciiTheme="minorHAnsi" w:hAnsiTheme="minorHAnsi" w:cstheme="minorHAnsi"/>
                <w:b/>
                <w:bCs/>
                <w:highlight w:val="yellow"/>
              </w:rPr>
            </w:pPr>
          </w:p>
          <w:p w14:paraId="3241A5FA" w14:textId="32D89ACE" w:rsidR="00925886" w:rsidRDefault="00C86278" w:rsidP="003C22C6">
            <w:pPr>
              <w:jc w:val="both"/>
              <w:rPr>
                <w:rFonts w:asciiTheme="minorHAnsi" w:hAnsiTheme="minorHAnsi" w:cstheme="minorHAnsi"/>
                <w:b/>
                <w:bCs/>
                <w:highlight w:val="yellow"/>
              </w:rPr>
            </w:pPr>
            <w:r w:rsidRPr="00C86278">
              <w:rPr>
                <w:rFonts w:asciiTheme="minorHAnsi" w:hAnsiTheme="minorHAnsi" w:cstheme="minorHAnsi"/>
                <w:b/>
                <w:bCs/>
              </w:rPr>
              <w:t>Trading venue(s) or SSS the applicant operates or intends to operate (where applicable)</w:t>
            </w:r>
          </w:p>
        </w:tc>
        <w:tc>
          <w:tcPr>
            <w:tcW w:w="4497" w:type="dxa"/>
          </w:tcPr>
          <w:p w14:paraId="38BC4A70" w14:textId="77777777" w:rsidR="00A12FF4" w:rsidRDefault="00A12FF4" w:rsidP="00C86278">
            <w:pPr>
              <w:autoSpaceDE w:val="0"/>
              <w:autoSpaceDN w:val="0"/>
              <w:adjustRightInd w:val="0"/>
              <w:rPr>
                <w:rFonts w:ascii="Arial" w:hAnsi="Arial" w:cs="Arial"/>
                <w:i/>
                <w:iCs/>
                <w:color w:val="000000"/>
                <w:sz w:val="20"/>
                <w:szCs w:val="20"/>
              </w:rPr>
            </w:pPr>
          </w:p>
          <w:p w14:paraId="442E4C7A" w14:textId="39276E39" w:rsidR="00C86278" w:rsidRPr="00A12FF4" w:rsidRDefault="00C86278" w:rsidP="00C86278">
            <w:pPr>
              <w:autoSpaceDE w:val="0"/>
              <w:autoSpaceDN w:val="0"/>
              <w:adjustRightInd w:val="0"/>
              <w:rPr>
                <w:rFonts w:ascii="Arial" w:hAnsi="Arial" w:cs="Arial"/>
                <w:i/>
                <w:iCs/>
                <w:color w:val="000000"/>
                <w:sz w:val="20"/>
                <w:szCs w:val="20"/>
              </w:rPr>
            </w:pPr>
            <w:r w:rsidRPr="00A12FF4">
              <w:rPr>
                <w:rFonts w:ascii="Arial" w:hAnsi="Arial" w:cs="Arial"/>
                <w:i/>
                <w:iCs/>
                <w:color w:val="000000"/>
                <w:sz w:val="20"/>
                <w:szCs w:val="20"/>
              </w:rPr>
              <w:t>Tick the relevant box and please repeat the entries (name and MIC) where the applicant runs more than one Trading Venues per type</w:t>
            </w:r>
          </w:p>
          <w:p w14:paraId="7F123BBB" w14:textId="77777777" w:rsidR="00C86278" w:rsidRPr="00C86278" w:rsidRDefault="00C86278" w:rsidP="00C86278">
            <w:pPr>
              <w:autoSpaceDE w:val="0"/>
              <w:autoSpaceDN w:val="0"/>
              <w:adjustRightInd w:val="0"/>
              <w:rPr>
                <w:rFonts w:ascii="Arial" w:hAnsi="Arial" w:cs="Arial"/>
                <w:b/>
                <w:bCs/>
                <w:color w:val="000000"/>
                <w:sz w:val="20"/>
                <w:szCs w:val="20"/>
              </w:rPr>
            </w:pPr>
          </w:p>
          <w:p w14:paraId="3F38BA1D" w14:textId="77777777" w:rsidR="00C86278" w:rsidRDefault="00C86278" w:rsidP="00C86278">
            <w:pPr>
              <w:autoSpaceDE w:val="0"/>
              <w:autoSpaceDN w:val="0"/>
              <w:adjustRightInd w:val="0"/>
              <w:rPr>
                <w:rFonts w:ascii="Arial" w:hAnsi="Arial" w:cs="Arial"/>
                <w:b/>
                <w:bCs/>
                <w:color w:val="000000"/>
                <w:sz w:val="20"/>
                <w:szCs w:val="20"/>
              </w:rPr>
            </w:pPr>
            <w:r w:rsidRPr="00C86278">
              <w:rPr>
                <w:rFonts w:ascii="Arial" w:hAnsi="Arial" w:cs="Arial"/>
                <w:b/>
                <w:bCs/>
                <w:color w:val="000000"/>
                <w:sz w:val="20"/>
                <w:szCs w:val="20"/>
              </w:rPr>
              <w:t>□ MTF</w:t>
            </w:r>
          </w:p>
          <w:p w14:paraId="4EB9DD1A" w14:textId="77777777" w:rsidR="00C86278" w:rsidRPr="00C86278" w:rsidRDefault="00C86278" w:rsidP="00C86278">
            <w:pPr>
              <w:autoSpaceDE w:val="0"/>
              <w:autoSpaceDN w:val="0"/>
              <w:adjustRightInd w:val="0"/>
              <w:rPr>
                <w:rFonts w:ascii="Arial" w:hAnsi="Arial" w:cs="Arial"/>
                <w:b/>
                <w:bCs/>
                <w:color w:val="000000"/>
                <w:sz w:val="20"/>
                <w:szCs w:val="20"/>
              </w:rPr>
            </w:pPr>
          </w:p>
          <w:p w14:paraId="7E48C38C" w14:textId="77777777" w:rsidR="00C86278" w:rsidRDefault="00C86278" w:rsidP="00C86278">
            <w:pPr>
              <w:autoSpaceDE w:val="0"/>
              <w:autoSpaceDN w:val="0"/>
              <w:adjustRightInd w:val="0"/>
              <w:rPr>
                <w:rFonts w:ascii="Arial" w:hAnsi="Arial" w:cs="Arial"/>
                <w:b/>
                <w:bCs/>
                <w:color w:val="000000"/>
                <w:sz w:val="20"/>
                <w:szCs w:val="20"/>
              </w:rPr>
            </w:pPr>
            <w:r w:rsidRPr="00E460F2">
              <w:rPr>
                <w:rFonts w:ascii="Arial" w:hAnsi="Arial" w:cs="Arial"/>
                <w:b/>
                <w:bCs/>
                <w:i/>
                <w:iCs/>
                <w:color w:val="000000"/>
                <w:sz w:val="20"/>
                <w:szCs w:val="20"/>
              </w:rPr>
              <w:t>Name of the MTF/MIC</w:t>
            </w:r>
            <w:r w:rsidRPr="00C86278">
              <w:rPr>
                <w:rFonts w:ascii="Arial" w:hAnsi="Arial" w:cs="Arial"/>
                <w:b/>
                <w:bCs/>
                <w:color w:val="000000"/>
                <w:sz w:val="20"/>
                <w:szCs w:val="20"/>
              </w:rPr>
              <w:t>:</w:t>
            </w:r>
          </w:p>
          <w:p w14:paraId="63DDAF42" w14:textId="77777777" w:rsidR="00E460F2" w:rsidRDefault="00E460F2" w:rsidP="00C86278">
            <w:pPr>
              <w:autoSpaceDE w:val="0"/>
              <w:autoSpaceDN w:val="0"/>
              <w:adjustRightInd w:val="0"/>
              <w:rPr>
                <w:rFonts w:ascii="Arial" w:hAnsi="Arial" w:cs="Arial"/>
                <w:b/>
                <w:bCs/>
                <w:color w:val="000000"/>
                <w:sz w:val="20"/>
                <w:szCs w:val="20"/>
              </w:rPr>
            </w:pPr>
          </w:p>
          <w:p w14:paraId="56B2F4CC" w14:textId="77777777" w:rsidR="00C86278" w:rsidRPr="00C86278" w:rsidRDefault="00C86278" w:rsidP="00C86278">
            <w:pPr>
              <w:autoSpaceDE w:val="0"/>
              <w:autoSpaceDN w:val="0"/>
              <w:adjustRightInd w:val="0"/>
              <w:rPr>
                <w:rFonts w:ascii="Arial" w:hAnsi="Arial" w:cs="Arial"/>
                <w:b/>
                <w:bCs/>
                <w:color w:val="000000"/>
                <w:sz w:val="20"/>
                <w:szCs w:val="20"/>
              </w:rPr>
            </w:pPr>
          </w:p>
          <w:p w14:paraId="4882C9F8" w14:textId="77777777" w:rsidR="00C86278" w:rsidRDefault="00C86278" w:rsidP="00C86278">
            <w:pPr>
              <w:autoSpaceDE w:val="0"/>
              <w:autoSpaceDN w:val="0"/>
              <w:adjustRightInd w:val="0"/>
              <w:rPr>
                <w:rFonts w:ascii="Arial" w:hAnsi="Arial" w:cs="Arial"/>
                <w:b/>
                <w:bCs/>
                <w:color w:val="000000"/>
                <w:sz w:val="20"/>
                <w:szCs w:val="20"/>
              </w:rPr>
            </w:pPr>
            <w:r w:rsidRPr="00C86278">
              <w:rPr>
                <w:rFonts w:ascii="Arial" w:hAnsi="Arial" w:cs="Arial"/>
                <w:b/>
                <w:bCs/>
                <w:color w:val="000000"/>
                <w:sz w:val="20"/>
                <w:szCs w:val="20"/>
              </w:rPr>
              <w:t>□ Regulated Market</w:t>
            </w:r>
          </w:p>
          <w:p w14:paraId="2753BC67" w14:textId="77777777" w:rsidR="00C86278" w:rsidRPr="00C86278" w:rsidRDefault="00C86278" w:rsidP="00C86278">
            <w:pPr>
              <w:autoSpaceDE w:val="0"/>
              <w:autoSpaceDN w:val="0"/>
              <w:adjustRightInd w:val="0"/>
              <w:rPr>
                <w:rFonts w:ascii="Arial" w:hAnsi="Arial" w:cs="Arial"/>
                <w:b/>
                <w:bCs/>
                <w:color w:val="000000"/>
                <w:sz w:val="20"/>
                <w:szCs w:val="20"/>
              </w:rPr>
            </w:pPr>
          </w:p>
          <w:p w14:paraId="5C8B0F86" w14:textId="77777777" w:rsidR="00C86278" w:rsidRDefault="00C86278" w:rsidP="00C86278">
            <w:pPr>
              <w:autoSpaceDE w:val="0"/>
              <w:autoSpaceDN w:val="0"/>
              <w:adjustRightInd w:val="0"/>
              <w:rPr>
                <w:rFonts w:ascii="Arial" w:hAnsi="Arial" w:cs="Arial"/>
                <w:b/>
                <w:bCs/>
                <w:color w:val="000000"/>
                <w:sz w:val="20"/>
                <w:szCs w:val="20"/>
              </w:rPr>
            </w:pPr>
            <w:r w:rsidRPr="00E460F2">
              <w:rPr>
                <w:rFonts w:ascii="Arial" w:hAnsi="Arial" w:cs="Arial"/>
                <w:b/>
                <w:bCs/>
                <w:i/>
                <w:iCs/>
                <w:color w:val="000000"/>
                <w:sz w:val="20"/>
                <w:szCs w:val="20"/>
              </w:rPr>
              <w:t>Name of the regulated market/MIC</w:t>
            </w:r>
            <w:r w:rsidRPr="00C86278">
              <w:rPr>
                <w:rFonts w:ascii="Arial" w:hAnsi="Arial" w:cs="Arial"/>
                <w:b/>
                <w:bCs/>
                <w:color w:val="000000"/>
                <w:sz w:val="20"/>
                <w:szCs w:val="20"/>
              </w:rPr>
              <w:t>:</w:t>
            </w:r>
          </w:p>
          <w:p w14:paraId="15F2BDB5" w14:textId="77777777" w:rsidR="00E460F2" w:rsidRDefault="00E460F2" w:rsidP="00C86278">
            <w:pPr>
              <w:autoSpaceDE w:val="0"/>
              <w:autoSpaceDN w:val="0"/>
              <w:adjustRightInd w:val="0"/>
              <w:rPr>
                <w:rFonts w:ascii="Arial" w:hAnsi="Arial" w:cs="Arial"/>
                <w:b/>
                <w:bCs/>
                <w:color w:val="000000"/>
                <w:sz w:val="20"/>
                <w:szCs w:val="20"/>
              </w:rPr>
            </w:pPr>
          </w:p>
          <w:p w14:paraId="774DED21" w14:textId="77777777" w:rsidR="00E460F2" w:rsidRDefault="00E460F2" w:rsidP="00C86278">
            <w:pPr>
              <w:autoSpaceDE w:val="0"/>
              <w:autoSpaceDN w:val="0"/>
              <w:adjustRightInd w:val="0"/>
              <w:rPr>
                <w:rFonts w:ascii="Arial" w:hAnsi="Arial" w:cs="Arial"/>
                <w:b/>
                <w:bCs/>
                <w:color w:val="000000"/>
                <w:sz w:val="20"/>
                <w:szCs w:val="20"/>
              </w:rPr>
            </w:pPr>
          </w:p>
          <w:p w14:paraId="18E9CE43" w14:textId="77777777" w:rsidR="00C86278" w:rsidRPr="00C86278" w:rsidRDefault="00C86278" w:rsidP="00C86278">
            <w:pPr>
              <w:autoSpaceDE w:val="0"/>
              <w:autoSpaceDN w:val="0"/>
              <w:adjustRightInd w:val="0"/>
              <w:rPr>
                <w:rFonts w:ascii="Arial" w:hAnsi="Arial" w:cs="Arial"/>
                <w:b/>
                <w:bCs/>
                <w:color w:val="000000"/>
                <w:sz w:val="20"/>
                <w:szCs w:val="20"/>
              </w:rPr>
            </w:pPr>
          </w:p>
          <w:p w14:paraId="5DDF7F1D" w14:textId="77777777" w:rsidR="00C86278" w:rsidRDefault="00C86278" w:rsidP="00C86278">
            <w:pPr>
              <w:autoSpaceDE w:val="0"/>
              <w:autoSpaceDN w:val="0"/>
              <w:adjustRightInd w:val="0"/>
              <w:rPr>
                <w:rFonts w:ascii="Arial" w:hAnsi="Arial" w:cs="Arial"/>
                <w:b/>
                <w:bCs/>
                <w:color w:val="000000"/>
                <w:sz w:val="20"/>
                <w:szCs w:val="20"/>
              </w:rPr>
            </w:pPr>
            <w:r w:rsidRPr="00C86278">
              <w:rPr>
                <w:rFonts w:ascii="Arial" w:hAnsi="Arial" w:cs="Arial"/>
                <w:b/>
                <w:bCs/>
                <w:color w:val="000000"/>
                <w:sz w:val="20"/>
                <w:szCs w:val="20"/>
              </w:rPr>
              <w:t>□ OTF</w:t>
            </w:r>
          </w:p>
          <w:p w14:paraId="395D3956" w14:textId="77777777" w:rsidR="00C86278" w:rsidRPr="00C86278" w:rsidRDefault="00C86278" w:rsidP="00C86278">
            <w:pPr>
              <w:autoSpaceDE w:val="0"/>
              <w:autoSpaceDN w:val="0"/>
              <w:adjustRightInd w:val="0"/>
              <w:rPr>
                <w:rFonts w:ascii="Arial" w:hAnsi="Arial" w:cs="Arial"/>
                <w:b/>
                <w:bCs/>
                <w:color w:val="000000"/>
                <w:sz w:val="20"/>
                <w:szCs w:val="20"/>
              </w:rPr>
            </w:pPr>
          </w:p>
          <w:p w14:paraId="621C69E7" w14:textId="77777777" w:rsidR="00C86278" w:rsidRDefault="00C86278" w:rsidP="00C86278">
            <w:pPr>
              <w:autoSpaceDE w:val="0"/>
              <w:autoSpaceDN w:val="0"/>
              <w:adjustRightInd w:val="0"/>
              <w:rPr>
                <w:rFonts w:ascii="Arial" w:hAnsi="Arial" w:cs="Arial"/>
                <w:b/>
                <w:bCs/>
                <w:color w:val="000000"/>
                <w:sz w:val="20"/>
                <w:szCs w:val="20"/>
              </w:rPr>
            </w:pPr>
            <w:r w:rsidRPr="00E460F2">
              <w:rPr>
                <w:rFonts w:ascii="Arial" w:hAnsi="Arial" w:cs="Arial"/>
                <w:b/>
                <w:bCs/>
                <w:i/>
                <w:iCs/>
                <w:color w:val="000000"/>
                <w:sz w:val="20"/>
                <w:szCs w:val="20"/>
              </w:rPr>
              <w:t>Name of the OTF/MIC</w:t>
            </w:r>
            <w:r w:rsidRPr="00C86278">
              <w:rPr>
                <w:rFonts w:ascii="Arial" w:hAnsi="Arial" w:cs="Arial"/>
                <w:b/>
                <w:bCs/>
                <w:color w:val="000000"/>
                <w:sz w:val="20"/>
                <w:szCs w:val="20"/>
              </w:rPr>
              <w:t>:</w:t>
            </w:r>
          </w:p>
          <w:p w14:paraId="1F79C1E6" w14:textId="77777777" w:rsidR="00E460F2" w:rsidRDefault="00E460F2" w:rsidP="00C86278">
            <w:pPr>
              <w:autoSpaceDE w:val="0"/>
              <w:autoSpaceDN w:val="0"/>
              <w:adjustRightInd w:val="0"/>
              <w:rPr>
                <w:rFonts w:ascii="Arial" w:hAnsi="Arial" w:cs="Arial"/>
                <w:b/>
                <w:bCs/>
                <w:color w:val="000000"/>
                <w:sz w:val="20"/>
                <w:szCs w:val="20"/>
              </w:rPr>
            </w:pPr>
          </w:p>
          <w:p w14:paraId="015DF17B" w14:textId="77777777" w:rsidR="00C86278" w:rsidRDefault="00C86278" w:rsidP="00C86278">
            <w:pPr>
              <w:autoSpaceDE w:val="0"/>
              <w:autoSpaceDN w:val="0"/>
              <w:adjustRightInd w:val="0"/>
              <w:rPr>
                <w:rFonts w:ascii="Arial" w:hAnsi="Arial" w:cs="Arial"/>
                <w:b/>
                <w:bCs/>
                <w:color w:val="000000"/>
                <w:sz w:val="20"/>
                <w:szCs w:val="20"/>
              </w:rPr>
            </w:pPr>
          </w:p>
          <w:p w14:paraId="50151577" w14:textId="77777777" w:rsidR="00C86278" w:rsidRPr="00C86278" w:rsidRDefault="00C86278" w:rsidP="00C86278">
            <w:pPr>
              <w:autoSpaceDE w:val="0"/>
              <w:autoSpaceDN w:val="0"/>
              <w:adjustRightInd w:val="0"/>
              <w:rPr>
                <w:rFonts w:ascii="Arial" w:hAnsi="Arial" w:cs="Arial"/>
                <w:b/>
                <w:bCs/>
                <w:color w:val="000000"/>
                <w:sz w:val="20"/>
                <w:szCs w:val="20"/>
              </w:rPr>
            </w:pPr>
          </w:p>
          <w:p w14:paraId="7717B21C" w14:textId="77777777" w:rsidR="00C86278" w:rsidRDefault="00C86278" w:rsidP="00C86278">
            <w:pPr>
              <w:autoSpaceDE w:val="0"/>
              <w:autoSpaceDN w:val="0"/>
              <w:adjustRightInd w:val="0"/>
              <w:rPr>
                <w:rFonts w:ascii="Arial" w:hAnsi="Arial" w:cs="Arial"/>
                <w:b/>
                <w:bCs/>
                <w:color w:val="000000"/>
                <w:sz w:val="20"/>
                <w:szCs w:val="20"/>
              </w:rPr>
            </w:pPr>
            <w:r w:rsidRPr="00C86278">
              <w:rPr>
                <w:rFonts w:ascii="Arial" w:hAnsi="Arial" w:cs="Arial"/>
                <w:b/>
                <w:bCs/>
                <w:color w:val="000000"/>
                <w:sz w:val="20"/>
                <w:szCs w:val="20"/>
              </w:rPr>
              <w:t>□ Securities settlement system (SSS)</w:t>
            </w:r>
          </w:p>
          <w:p w14:paraId="2AD254E3" w14:textId="77777777" w:rsidR="00C86278" w:rsidRPr="00C86278" w:rsidRDefault="00C86278" w:rsidP="00C86278">
            <w:pPr>
              <w:autoSpaceDE w:val="0"/>
              <w:autoSpaceDN w:val="0"/>
              <w:adjustRightInd w:val="0"/>
              <w:rPr>
                <w:rFonts w:ascii="Arial" w:hAnsi="Arial" w:cs="Arial"/>
                <w:b/>
                <w:bCs/>
                <w:color w:val="000000"/>
                <w:sz w:val="20"/>
                <w:szCs w:val="20"/>
              </w:rPr>
            </w:pPr>
          </w:p>
          <w:p w14:paraId="28968B02" w14:textId="6318CB4A" w:rsidR="00925886" w:rsidRPr="00E460F2" w:rsidRDefault="00C86278" w:rsidP="00C86278">
            <w:pPr>
              <w:autoSpaceDE w:val="0"/>
              <w:autoSpaceDN w:val="0"/>
              <w:adjustRightInd w:val="0"/>
              <w:rPr>
                <w:rFonts w:ascii="Arial" w:hAnsi="Arial" w:cs="Arial"/>
                <w:b/>
                <w:bCs/>
                <w:i/>
                <w:iCs/>
                <w:color w:val="000000"/>
                <w:sz w:val="20"/>
                <w:szCs w:val="20"/>
              </w:rPr>
            </w:pPr>
            <w:r w:rsidRPr="00E460F2">
              <w:rPr>
                <w:rFonts w:ascii="Arial" w:hAnsi="Arial" w:cs="Arial"/>
                <w:b/>
                <w:bCs/>
                <w:i/>
                <w:iCs/>
                <w:color w:val="000000"/>
                <w:sz w:val="20"/>
                <w:szCs w:val="20"/>
              </w:rPr>
              <w:t>Name of the SSS:</w:t>
            </w:r>
          </w:p>
          <w:p w14:paraId="16CD667A" w14:textId="77777777" w:rsidR="007F42AA" w:rsidRDefault="007F42AA" w:rsidP="002C32B7">
            <w:pPr>
              <w:autoSpaceDE w:val="0"/>
              <w:autoSpaceDN w:val="0"/>
              <w:adjustRightInd w:val="0"/>
              <w:rPr>
                <w:rFonts w:ascii="Arial" w:hAnsi="Arial" w:cs="Arial"/>
                <w:b/>
                <w:bCs/>
                <w:color w:val="000000"/>
                <w:sz w:val="20"/>
                <w:szCs w:val="20"/>
              </w:rPr>
            </w:pPr>
          </w:p>
          <w:p w14:paraId="351C1EF4" w14:textId="77777777" w:rsidR="007F42AA" w:rsidRDefault="007F42AA" w:rsidP="002C32B7">
            <w:pPr>
              <w:autoSpaceDE w:val="0"/>
              <w:autoSpaceDN w:val="0"/>
              <w:adjustRightInd w:val="0"/>
              <w:rPr>
                <w:rFonts w:ascii="Arial" w:hAnsi="Arial" w:cs="Arial"/>
                <w:b/>
                <w:bCs/>
                <w:color w:val="000000"/>
                <w:sz w:val="20"/>
                <w:szCs w:val="20"/>
              </w:rPr>
            </w:pPr>
          </w:p>
          <w:p w14:paraId="28059BFF" w14:textId="77777777" w:rsidR="007F42AA" w:rsidRDefault="007F42AA" w:rsidP="002C32B7">
            <w:pPr>
              <w:autoSpaceDE w:val="0"/>
              <w:autoSpaceDN w:val="0"/>
              <w:adjustRightInd w:val="0"/>
              <w:rPr>
                <w:rFonts w:ascii="Arial" w:hAnsi="Arial" w:cs="Arial"/>
                <w:b/>
                <w:bCs/>
                <w:color w:val="000000"/>
                <w:sz w:val="20"/>
                <w:szCs w:val="20"/>
              </w:rPr>
            </w:pPr>
          </w:p>
          <w:p w14:paraId="43E7B3C1" w14:textId="77777777" w:rsidR="007F42AA" w:rsidRDefault="007F42AA" w:rsidP="002C32B7">
            <w:pPr>
              <w:autoSpaceDE w:val="0"/>
              <w:autoSpaceDN w:val="0"/>
              <w:adjustRightInd w:val="0"/>
              <w:rPr>
                <w:rFonts w:ascii="Arial" w:hAnsi="Arial" w:cs="Arial"/>
                <w:b/>
                <w:bCs/>
                <w:color w:val="000000"/>
                <w:sz w:val="20"/>
                <w:szCs w:val="20"/>
              </w:rPr>
            </w:pPr>
          </w:p>
          <w:p w14:paraId="1919050A" w14:textId="77777777" w:rsidR="007F42AA" w:rsidRDefault="007F42AA" w:rsidP="002C32B7">
            <w:pPr>
              <w:autoSpaceDE w:val="0"/>
              <w:autoSpaceDN w:val="0"/>
              <w:adjustRightInd w:val="0"/>
              <w:rPr>
                <w:rFonts w:ascii="Arial" w:hAnsi="Arial" w:cs="Arial"/>
                <w:b/>
                <w:bCs/>
                <w:color w:val="000000"/>
                <w:sz w:val="20"/>
                <w:szCs w:val="20"/>
              </w:rPr>
            </w:pPr>
          </w:p>
          <w:p w14:paraId="1B892603" w14:textId="77777777" w:rsidR="007F42AA" w:rsidRDefault="007F42AA" w:rsidP="002C32B7">
            <w:pPr>
              <w:autoSpaceDE w:val="0"/>
              <w:autoSpaceDN w:val="0"/>
              <w:adjustRightInd w:val="0"/>
              <w:rPr>
                <w:rFonts w:ascii="Arial" w:hAnsi="Arial" w:cs="Arial"/>
                <w:b/>
                <w:bCs/>
                <w:color w:val="000000"/>
                <w:sz w:val="20"/>
                <w:szCs w:val="20"/>
              </w:rPr>
            </w:pPr>
          </w:p>
        </w:tc>
      </w:tr>
      <w:tr w:rsidR="00925886" w14:paraId="3892E010" w14:textId="77777777" w:rsidTr="001B2AE2">
        <w:tc>
          <w:tcPr>
            <w:tcW w:w="4496" w:type="dxa"/>
          </w:tcPr>
          <w:p w14:paraId="7F93AAD7" w14:textId="0FC4F4FE" w:rsidR="00925886" w:rsidRDefault="00DA3DB4" w:rsidP="003C22C6">
            <w:pPr>
              <w:jc w:val="both"/>
              <w:rPr>
                <w:rFonts w:asciiTheme="minorHAnsi" w:hAnsiTheme="minorHAnsi" w:cstheme="minorHAnsi"/>
                <w:b/>
                <w:bCs/>
                <w:highlight w:val="yellow"/>
              </w:rPr>
            </w:pPr>
            <w:r w:rsidRPr="00DA3DB4">
              <w:rPr>
                <w:rFonts w:asciiTheme="minorHAnsi" w:hAnsiTheme="minorHAnsi" w:cstheme="minorHAnsi"/>
                <w:b/>
                <w:bCs/>
              </w:rPr>
              <w:t>Simultaneous application under Directive 2014/65/EU or Regulation (EU) 909/2014</w:t>
            </w:r>
          </w:p>
        </w:tc>
        <w:tc>
          <w:tcPr>
            <w:tcW w:w="4497" w:type="dxa"/>
          </w:tcPr>
          <w:p w14:paraId="766E91D2" w14:textId="77777777" w:rsidR="00925886" w:rsidRDefault="00925886" w:rsidP="002C32B7">
            <w:pPr>
              <w:autoSpaceDE w:val="0"/>
              <w:autoSpaceDN w:val="0"/>
              <w:adjustRightInd w:val="0"/>
              <w:rPr>
                <w:rFonts w:ascii="Arial" w:hAnsi="Arial" w:cs="Arial"/>
                <w:b/>
                <w:bCs/>
                <w:color w:val="000000"/>
                <w:sz w:val="20"/>
                <w:szCs w:val="20"/>
              </w:rPr>
            </w:pPr>
          </w:p>
          <w:p w14:paraId="764B2DB0" w14:textId="77777777" w:rsidR="00DA3DB4" w:rsidRPr="00DA3DB4" w:rsidRDefault="00DA3DB4" w:rsidP="00DA3DB4">
            <w:pPr>
              <w:autoSpaceDE w:val="0"/>
              <w:autoSpaceDN w:val="0"/>
              <w:adjustRightInd w:val="0"/>
              <w:rPr>
                <w:rFonts w:ascii="Arial" w:hAnsi="Arial" w:cs="Arial"/>
                <w:i/>
                <w:iCs/>
                <w:color w:val="000000"/>
                <w:sz w:val="20"/>
                <w:szCs w:val="20"/>
              </w:rPr>
            </w:pPr>
            <w:r w:rsidRPr="00DA3DB4">
              <w:rPr>
                <w:rFonts w:ascii="Arial" w:hAnsi="Arial" w:cs="Arial"/>
                <w:i/>
                <w:iCs/>
                <w:color w:val="000000"/>
                <w:sz w:val="20"/>
                <w:szCs w:val="20"/>
              </w:rPr>
              <w:t>Tick the relevant box</w:t>
            </w:r>
          </w:p>
          <w:p w14:paraId="20E303BB" w14:textId="77777777" w:rsidR="00DA3DB4" w:rsidRPr="00DA3DB4" w:rsidRDefault="00DA3DB4" w:rsidP="00DA3DB4">
            <w:pPr>
              <w:autoSpaceDE w:val="0"/>
              <w:autoSpaceDN w:val="0"/>
              <w:adjustRightInd w:val="0"/>
              <w:rPr>
                <w:rFonts w:ascii="Arial" w:hAnsi="Arial" w:cs="Arial"/>
                <w:i/>
                <w:iCs/>
                <w:color w:val="000000"/>
                <w:sz w:val="20"/>
                <w:szCs w:val="20"/>
              </w:rPr>
            </w:pPr>
          </w:p>
          <w:p w14:paraId="3D24A6EF" w14:textId="77777777" w:rsidR="00DA3DB4" w:rsidRDefault="00DA3DB4" w:rsidP="009D2947">
            <w:pPr>
              <w:autoSpaceDE w:val="0"/>
              <w:autoSpaceDN w:val="0"/>
              <w:adjustRightInd w:val="0"/>
              <w:jc w:val="both"/>
              <w:rPr>
                <w:rFonts w:ascii="Arial" w:hAnsi="Arial" w:cs="Arial"/>
                <w:b/>
                <w:bCs/>
                <w:color w:val="000000"/>
                <w:sz w:val="20"/>
                <w:szCs w:val="20"/>
              </w:rPr>
            </w:pPr>
            <w:r w:rsidRPr="00DA3DB4">
              <w:rPr>
                <w:rFonts w:ascii="Arial" w:hAnsi="Arial" w:cs="Arial"/>
                <w:b/>
                <w:bCs/>
                <w:color w:val="000000"/>
                <w:sz w:val="20"/>
                <w:szCs w:val="20"/>
              </w:rPr>
              <w:t>□ Investment firm under Directive 2014/65/EU</w:t>
            </w:r>
          </w:p>
          <w:p w14:paraId="30AEF154" w14:textId="77777777" w:rsidR="00DA3DB4" w:rsidRPr="00DA3DB4" w:rsidRDefault="00DA3DB4" w:rsidP="00DA3DB4">
            <w:pPr>
              <w:autoSpaceDE w:val="0"/>
              <w:autoSpaceDN w:val="0"/>
              <w:adjustRightInd w:val="0"/>
              <w:rPr>
                <w:rFonts w:ascii="Arial" w:hAnsi="Arial" w:cs="Arial"/>
                <w:b/>
                <w:bCs/>
                <w:color w:val="000000"/>
                <w:sz w:val="20"/>
                <w:szCs w:val="20"/>
              </w:rPr>
            </w:pPr>
          </w:p>
          <w:p w14:paraId="4224EB2D" w14:textId="77777777" w:rsidR="00DA3DB4" w:rsidRDefault="00DA3DB4" w:rsidP="009D2947">
            <w:pPr>
              <w:autoSpaceDE w:val="0"/>
              <w:autoSpaceDN w:val="0"/>
              <w:adjustRightInd w:val="0"/>
              <w:jc w:val="both"/>
              <w:rPr>
                <w:rFonts w:ascii="Arial" w:hAnsi="Arial" w:cs="Arial"/>
                <w:b/>
                <w:bCs/>
                <w:color w:val="000000"/>
                <w:sz w:val="20"/>
                <w:szCs w:val="20"/>
              </w:rPr>
            </w:pPr>
            <w:r w:rsidRPr="00DA3DB4">
              <w:rPr>
                <w:rFonts w:ascii="Arial" w:hAnsi="Arial" w:cs="Arial"/>
                <w:b/>
                <w:bCs/>
                <w:color w:val="000000"/>
                <w:sz w:val="20"/>
                <w:szCs w:val="20"/>
              </w:rPr>
              <w:t>Where available, reference number of the application:</w:t>
            </w:r>
          </w:p>
          <w:p w14:paraId="6A741B66" w14:textId="77777777" w:rsidR="00DA3DB4" w:rsidRPr="00DA3DB4" w:rsidRDefault="00DA3DB4" w:rsidP="00DA3DB4">
            <w:pPr>
              <w:autoSpaceDE w:val="0"/>
              <w:autoSpaceDN w:val="0"/>
              <w:adjustRightInd w:val="0"/>
              <w:rPr>
                <w:rFonts w:ascii="Arial" w:hAnsi="Arial" w:cs="Arial"/>
                <w:b/>
                <w:bCs/>
                <w:color w:val="000000"/>
                <w:sz w:val="20"/>
                <w:szCs w:val="20"/>
              </w:rPr>
            </w:pPr>
          </w:p>
          <w:p w14:paraId="1D5EFAB6" w14:textId="77777777" w:rsidR="00DA3DB4" w:rsidRDefault="00DA3DB4" w:rsidP="00DA3DB4">
            <w:pPr>
              <w:autoSpaceDE w:val="0"/>
              <w:autoSpaceDN w:val="0"/>
              <w:adjustRightInd w:val="0"/>
              <w:rPr>
                <w:rFonts w:ascii="Arial" w:hAnsi="Arial" w:cs="Arial"/>
                <w:b/>
                <w:bCs/>
                <w:color w:val="000000"/>
                <w:sz w:val="20"/>
                <w:szCs w:val="20"/>
              </w:rPr>
            </w:pPr>
            <w:r w:rsidRPr="00DA3DB4">
              <w:rPr>
                <w:rFonts w:ascii="Arial" w:hAnsi="Arial" w:cs="Arial"/>
                <w:b/>
                <w:bCs/>
                <w:color w:val="000000"/>
                <w:sz w:val="20"/>
                <w:szCs w:val="20"/>
              </w:rPr>
              <w:t>Date of submission:</w:t>
            </w:r>
          </w:p>
          <w:p w14:paraId="199BEA08" w14:textId="77777777" w:rsidR="00DA3DB4" w:rsidRPr="00DA3DB4" w:rsidRDefault="00DA3DB4" w:rsidP="00DA3DB4">
            <w:pPr>
              <w:autoSpaceDE w:val="0"/>
              <w:autoSpaceDN w:val="0"/>
              <w:adjustRightInd w:val="0"/>
              <w:rPr>
                <w:rFonts w:ascii="Arial" w:hAnsi="Arial" w:cs="Arial"/>
                <w:b/>
                <w:bCs/>
                <w:color w:val="000000"/>
                <w:sz w:val="20"/>
                <w:szCs w:val="20"/>
              </w:rPr>
            </w:pPr>
          </w:p>
          <w:p w14:paraId="4C5C2192" w14:textId="77777777" w:rsidR="00DA3DB4" w:rsidRDefault="00DA3DB4" w:rsidP="009D2947">
            <w:pPr>
              <w:autoSpaceDE w:val="0"/>
              <w:autoSpaceDN w:val="0"/>
              <w:adjustRightInd w:val="0"/>
              <w:rPr>
                <w:rFonts w:ascii="Arial" w:hAnsi="Arial" w:cs="Arial"/>
                <w:b/>
                <w:bCs/>
                <w:color w:val="000000"/>
                <w:sz w:val="20"/>
                <w:szCs w:val="20"/>
              </w:rPr>
            </w:pPr>
            <w:r w:rsidRPr="00DA3DB4">
              <w:rPr>
                <w:rFonts w:ascii="Arial" w:hAnsi="Arial" w:cs="Arial"/>
                <w:b/>
                <w:bCs/>
                <w:color w:val="000000"/>
                <w:sz w:val="20"/>
                <w:szCs w:val="20"/>
              </w:rPr>
              <w:t xml:space="preserve">□ Market operator under Directive </w:t>
            </w:r>
          </w:p>
          <w:p w14:paraId="351B2FEC" w14:textId="77777777" w:rsidR="00DA3DB4" w:rsidRDefault="00DA3DB4" w:rsidP="009D2947">
            <w:pPr>
              <w:autoSpaceDE w:val="0"/>
              <w:autoSpaceDN w:val="0"/>
              <w:adjustRightInd w:val="0"/>
              <w:rPr>
                <w:rFonts w:ascii="Arial" w:hAnsi="Arial" w:cs="Arial"/>
                <w:b/>
                <w:bCs/>
                <w:color w:val="000000"/>
                <w:sz w:val="20"/>
                <w:szCs w:val="20"/>
              </w:rPr>
            </w:pPr>
            <w:r w:rsidRPr="00DA3DB4">
              <w:rPr>
                <w:rFonts w:ascii="Arial" w:hAnsi="Arial" w:cs="Arial"/>
                <w:b/>
                <w:bCs/>
                <w:color w:val="000000"/>
                <w:sz w:val="20"/>
                <w:szCs w:val="20"/>
              </w:rPr>
              <w:t xml:space="preserve">2014/65/EU </w:t>
            </w:r>
          </w:p>
          <w:p w14:paraId="7643B8F2" w14:textId="77777777" w:rsidR="00DA3DB4" w:rsidRDefault="00DA3DB4" w:rsidP="00DA3DB4">
            <w:pPr>
              <w:autoSpaceDE w:val="0"/>
              <w:autoSpaceDN w:val="0"/>
              <w:adjustRightInd w:val="0"/>
              <w:rPr>
                <w:rFonts w:ascii="Arial" w:hAnsi="Arial" w:cs="Arial"/>
                <w:b/>
                <w:bCs/>
                <w:color w:val="000000"/>
                <w:sz w:val="20"/>
                <w:szCs w:val="20"/>
              </w:rPr>
            </w:pPr>
          </w:p>
          <w:p w14:paraId="6CF30993" w14:textId="77777777" w:rsidR="00DA3DB4" w:rsidRDefault="00DA3DB4" w:rsidP="009D2947">
            <w:pPr>
              <w:autoSpaceDE w:val="0"/>
              <w:autoSpaceDN w:val="0"/>
              <w:adjustRightInd w:val="0"/>
              <w:jc w:val="both"/>
              <w:rPr>
                <w:rFonts w:ascii="Arial" w:hAnsi="Arial" w:cs="Arial"/>
                <w:b/>
                <w:bCs/>
                <w:color w:val="000000"/>
                <w:sz w:val="20"/>
                <w:szCs w:val="20"/>
              </w:rPr>
            </w:pPr>
            <w:r w:rsidRPr="00DA3DB4">
              <w:rPr>
                <w:rFonts w:ascii="Arial" w:hAnsi="Arial" w:cs="Arial"/>
                <w:b/>
                <w:bCs/>
                <w:color w:val="000000"/>
                <w:sz w:val="20"/>
                <w:szCs w:val="20"/>
              </w:rPr>
              <w:t>Where available, reference of the application:</w:t>
            </w:r>
          </w:p>
          <w:p w14:paraId="355150CB" w14:textId="77777777" w:rsidR="009D2947" w:rsidRDefault="009D2947" w:rsidP="00DA3DB4">
            <w:pPr>
              <w:autoSpaceDE w:val="0"/>
              <w:autoSpaceDN w:val="0"/>
              <w:adjustRightInd w:val="0"/>
              <w:rPr>
                <w:rFonts w:ascii="Arial" w:hAnsi="Arial" w:cs="Arial"/>
                <w:b/>
                <w:bCs/>
                <w:color w:val="000000"/>
                <w:sz w:val="20"/>
                <w:szCs w:val="20"/>
              </w:rPr>
            </w:pPr>
          </w:p>
          <w:p w14:paraId="5FC4D808" w14:textId="1F1B14A0" w:rsidR="00DA3DB4" w:rsidRDefault="00DA3DB4" w:rsidP="00DA3DB4">
            <w:pPr>
              <w:autoSpaceDE w:val="0"/>
              <w:autoSpaceDN w:val="0"/>
              <w:adjustRightInd w:val="0"/>
              <w:rPr>
                <w:rFonts w:ascii="Arial" w:hAnsi="Arial" w:cs="Arial"/>
                <w:b/>
                <w:bCs/>
                <w:color w:val="000000"/>
                <w:sz w:val="20"/>
                <w:szCs w:val="20"/>
              </w:rPr>
            </w:pPr>
            <w:r w:rsidRPr="00DA3DB4">
              <w:rPr>
                <w:rFonts w:ascii="Arial" w:hAnsi="Arial" w:cs="Arial"/>
                <w:b/>
                <w:bCs/>
                <w:color w:val="000000"/>
                <w:sz w:val="20"/>
                <w:szCs w:val="20"/>
              </w:rPr>
              <w:lastRenderedPageBreak/>
              <w:t xml:space="preserve"> Date:</w:t>
            </w:r>
          </w:p>
          <w:p w14:paraId="58DD4DF3" w14:textId="77777777" w:rsidR="00DA3DB4" w:rsidRPr="00DA3DB4" w:rsidRDefault="00DA3DB4" w:rsidP="00DA3DB4">
            <w:pPr>
              <w:autoSpaceDE w:val="0"/>
              <w:autoSpaceDN w:val="0"/>
              <w:adjustRightInd w:val="0"/>
              <w:rPr>
                <w:rFonts w:ascii="Arial" w:hAnsi="Arial" w:cs="Arial"/>
                <w:b/>
                <w:bCs/>
                <w:color w:val="000000"/>
                <w:sz w:val="20"/>
                <w:szCs w:val="20"/>
              </w:rPr>
            </w:pPr>
          </w:p>
          <w:p w14:paraId="1DA0826D" w14:textId="77777777" w:rsidR="00DA3DB4" w:rsidRDefault="00DA3DB4" w:rsidP="00DA3DB4">
            <w:pPr>
              <w:autoSpaceDE w:val="0"/>
              <w:autoSpaceDN w:val="0"/>
              <w:adjustRightInd w:val="0"/>
              <w:rPr>
                <w:rFonts w:ascii="Arial" w:hAnsi="Arial" w:cs="Arial"/>
                <w:b/>
                <w:bCs/>
                <w:color w:val="000000"/>
                <w:sz w:val="20"/>
                <w:szCs w:val="20"/>
              </w:rPr>
            </w:pPr>
            <w:r w:rsidRPr="00DA3DB4">
              <w:rPr>
                <w:rFonts w:ascii="Arial" w:hAnsi="Arial" w:cs="Arial"/>
                <w:b/>
                <w:bCs/>
                <w:color w:val="000000"/>
                <w:sz w:val="20"/>
                <w:szCs w:val="20"/>
              </w:rPr>
              <w:t>□ CSD under Regulation (EU) 909/2014</w:t>
            </w:r>
          </w:p>
          <w:p w14:paraId="67BA8D48" w14:textId="77777777" w:rsidR="00DA3DB4" w:rsidRPr="00DA3DB4" w:rsidRDefault="00DA3DB4" w:rsidP="00DA3DB4">
            <w:pPr>
              <w:autoSpaceDE w:val="0"/>
              <w:autoSpaceDN w:val="0"/>
              <w:adjustRightInd w:val="0"/>
              <w:rPr>
                <w:rFonts w:ascii="Arial" w:hAnsi="Arial" w:cs="Arial"/>
                <w:b/>
                <w:bCs/>
                <w:color w:val="000000"/>
                <w:sz w:val="20"/>
                <w:szCs w:val="20"/>
              </w:rPr>
            </w:pPr>
          </w:p>
          <w:p w14:paraId="31B84912" w14:textId="77777777" w:rsidR="00DA3DB4" w:rsidRDefault="00DA3DB4" w:rsidP="009D2947">
            <w:pPr>
              <w:autoSpaceDE w:val="0"/>
              <w:autoSpaceDN w:val="0"/>
              <w:adjustRightInd w:val="0"/>
              <w:jc w:val="both"/>
              <w:rPr>
                <w:rFonts w:ascii="Arial" w:hAnsi="Arial" w:cs="Arial"/>
                <w:b/>
                <w:bCs/>
                <w:color w:val="000000"/>
                <w:sz w:val="20"/>
                <w:szCs w:val="20"/>
              </w:rPr>
            </w:pPr>
            <w:r w:rsidRPr="00DA3DB4">
              <w:rPr>
                <w:rFonts w:ascii="Arial" w:hAnsi="Arial" w:cs="Arial"/>
                <w:b/>
                <w:bCs/>
                <w:color w:val="000000"/>
                <w:sz w:val="20"/>
                <w:szCs w:val="20"/>
              </w:rPr>
              <w:t>Where available, reference number of the application:</w:t>
            </w:r>
          </w:p>
          <w:p w14:paraId="580DA073" w14:textId="77777777" w:rsidR="00DA3DB4" w:rsidRPr="00DA3DB4" w:rsidRDefault="00DA3DB4" w:rsidP="00DA3DB4">
            <w:pPr>
              <w:autoSpaceDE w:val="0"/>
              <w:autoSpaceDN w:val="0"/>
              <w:adjustRightInd w:val="0"/>
              <w:rPr>
                <w:rFonts w:ascii="Arial" w:hAnsi="Arial" w:cs="Arial"/>
                <w:b/>
                <w:bCs/>
                <w:color w:val="000000"/>
                <w:sz w:val="20"/>
                <w:szCs w:val="20"/>
              </w:rPr>
            </w:pPr>
          </w:p>
          <w:p w14:paraId="05D7F73B" w14:textId="77777777" w:rsidR="00DA3DB4" w:rsidRDefault="00DA3DB4" w:rsidP="00DA3DB4">
            <w:pPr>
              <w:autoSpaceDE w:val="0"/>
              <w:autoSpaceDN w:val="0"/>
              <w:adjustRightInd w:val="0"/>
              <w:rPr>
                <w:rFonts w:ascii="Arial" w:hAnsi="Arial" w:cs="Arial"/>
                <w:b/>
                <w:bCs/>
                <w:color w:val="000000"/>
                <w:sz w:val="20"/>
                <w:szCs w:val="20"/>
              </w:rPr>
            </w:pPr>
            <w:r w:rsidRPr="00DA3DB4">
              <w:rPr>
                <w:rFonts w:ascii="Arial" w:hAnsi="Arial" w:cs="Arial"/>
                <w:b/>
                <w:bCs/>
                <w:color w:val="000000"/>
                <w:sz w:val="20"/>
                <w:szCs w:val="20"/>
              </w:rPr>
              <w:t>Date of submission:</w:t>
            </w:r>
          </w:p>
          <w:p w14:paraId="7D8445C2" w14:textId="77777777" w:rsidR="00DA3DB4" w:rsidRPr="00DA3DB4" w:rsidRDefault="00DA3DB4" w:rsidP="00DA3DB4">
            <w:pPr>
              <w:autoSpaceDE w:val="0"/>
              <w:autoSpaceDN w:val="0"/>
              <w:adjustRightInd w:val="0"/>
              <w:rPr>
                <w:rFonts w:ascii="Arial" w:hAnsi="Arial" w:cs="Arial"/>
                <w:b/>
                <w:bCs/>
                <w:color w:val="000000"/>
                <w:sz w:val="20"/>
                <w:szCs w:val="20"/>
              </w:rPr>
            </w:pPr>
          </w:p>
          <w:p w14:paraId="5D8A4BD5" w14:textId="4934550B" w:rsidR="007F42AA" w:rsidRDefault="00DA3DB4" w:rsidP="00DA3DB4">
            <w:pPr>
              <w:autoSpaceDE w:val="0"/>
              <w:autoSpaceDN w:val="0"/>
              <w:adjustRightInd w:val="0"/>
              <w:rPr>
                <w:rFonts w:ascii="Arial" w:hAnsi="Arial" w:cs="Arial"/>
                <w:b/>
                <w:bCs/>
                <w:color w:val="000000"/>
                <w:sz w:val="20"/>
                <w:szCs w:val="20"/>
              </w:rPr>
            </w:pPr>
            <w:r w:rsidRPr="00DA3DB4">
              <w:rPr>
                <w:rFonts w:ascii="Arial" w:hAnsi="Arial" w:cs="Arial"/>
                <w:b/>
                <w:bCs/>
                <w:color w:val="000000"/>
                <w:sz w:val="20"/>
                <w:szCs w:val="20"/>
              </w:rPr>
              <w:t>□ None of the above</w:t>
            </w:r>
          </w:p>
          <w:p w14:paraId="244A9350" w14:textId="77777777" w:rsidR="007F42AA" w:rsidRDefault="007F42AA" w:rsidP="002C32B7">
            <w:pPr>
              <w:autoSpaceDE w:val="0"/>
              <w:autoSpaceDN w:val="0"/>
              <w:adjustRightInd w:val="0"/>
              <w:rPr>
                <w:rFonts w:ascii="Arial" w:hAnsi="Arial" w:cs="Arial"/>
                <w:b/>
                <w:bCs/>
                <w:color w:val="000000"/>
                <w:sz w:val="20"/>
                <w:szCs w:val="20"/>
              </w:rPr>
            </w:pPr>
          </w:p>
          <w:p w14:paraId="5A759676" w14:textId="77777777" w:rsidR="007F42AA" w:rsidRDefault="007F42AA" w:rsidP="002C32B7">
            <w:pPr>
              <w:autoSpaceDE w:val="0"/>
              <w:autoSpaceDN w:val="0"/>
              <w:adjustRightInd w:val="0"/>
              <w:rPr>
                <w:rFonts w:ascii="Arial" w:hAnsi="Arial" w:cs="Arial"/>
                <w:b/>
                <w:bCs/>
                <w:color w:val="000000"/>
                <w:sz w:val="20"/>
                <w:szCs w:val="20"/>
              </w:rPr>
            </w:pPr>
          </w:p>
          <w:p w14:paraId="421D8A46" w14:textId="77777777" w:rsidR="007F42AA" w:rsidRDefault="007F42AA" w:rsidP="002C32B7">
            <w:pPr>
              <w:autoSpaceDE w:val="0"/>
              <w:autoSpaceDN w:val="0"/>
              <w:adjustRightInd w:val="0"/>
              <w:rPr>
                <w:rFonts w:ascii="Arial" w:hAnsi="Arial" w:cs="Arial"/>
                <w:b/>
                <w:bCs/>
                <w:color w:val="000000"/>
                <w:sz w:val="20"/>
                <w:szCs w:val="20"/>
              </w:rPr>
            </w:pPr>
          </w:p>
          <w:p w14:paraId="16A36859" w14:textId="77777777" w:rsidR="007F42AA" w:rsidRDefault="007F42AA" w:rsidP="002C32B7">
            <w:pPr>
              <w:autoSpaceDE w:val="0"/>
              <w:autoSpaceDN w:val="0"/>
              <w:adjustRightInd w:val="0"/>
              <w:rPr>
                <w:rFonts w:ascii="Arial" w:hAnsi="Arial" w:cs="Arial"/>
                <w:b/>
                <w:bCs/>
                <w:color w:val="000000"/>
                <w:sz w:val="20"/>
                <w:szCs w:val="20"/>
              </w:rPr>
            </w:pPr>
          </w:p>
          <w:p w14:paraId="5F0E0997" w14:textId="77777777" w:rsidR="007F42AA" w:rsidRDefault="007F42AA" w:rsidP="002C32B7">
            <w:pPr>
              <w:autoSpaceDE w:val="0"/>
              <w:autoSpaceDN w:val="0"/>
              <w:adjustRightInd w:val="0"/>
              <w:rPr>
                <w:rFonts w:ascii="Arial" w:hAnsi="Arial" w:cs="Arial"/>
                <w:b/>
                <w:bCs/>
                <w:color w:val="000000"/>
                <w:sz w:val="20"/>
                <w:szCs w:val="20"/>
              </w:rPr>
            </w:pPr>
          </w:p>
        </w:tc>
      </w:tr>
      <w:tr w:rsidR="00925886" w14:paraId="19D17645" w14:textId="77777777" w:rsidTr="001B2AE2">
        <w:tc>
          <w:tcPr>
            <w:tcW w:w="4496" w:type="dxa"/>
          </w:tcPr>
          <w:p w14:paraId="1E3CA55A" w14:textId="77777777" w:rsidR="003F1115" w:rsidRDefault="003F1115" w:rsidP="003C22C6">
            <w:pPr>
              <w:jc w:val="both"/>
              <w:rPr>
                <w:rFonts w:asciiTheme="minorHAnsi" w:hAnsiTheme="minorHAnsi" w:cstheme="minorHAnsi"/>
                <w:b/>
                <w:bCs/>
              </w:rPr>
            </w:pPr>
          </w:p>
          <w:p w14:paraId="77D7479D" w14:textId="77777777" w:rsidR="003F1115" w:rsidRDefault="003F1115" w:rsidP="003C22C6">
            <w:pPr>
              <w:jc w:val="both"/>
              <w:rPr>
                <w:rFonts w:asciiTheme="minorHAnsi" w:hAnsiTheme="minorHAnsi" w:cstheme="minorHAnsi"/>
                <w:b/>
                <w:bCs/>
              </w:rPr>
            </w:pPr>
          </w:p>
          <w:p w14:paraId="7F4B61BE" w14:textId="7C696757" w:rsidR="00925886" w:rsidRDefault="003F1115" w:rsidP="003C22C6">
            <w:pPr>
              <w:jc w:val="both"/>
              <w:rPr>
                <w:rFonts w:asciiTheme="minorHAnsi" w:hAnsiTheme="minorHAnsi" w:cstheme="minorHAnsi"/>
                <w:b/>
                <w:bCs/>
                <w:highlight w:val="yellow"/>
              </w:rPr>
            </w:pPr>
            <w:r w:rsidRPr="003F1115">
              <w:rPr>
                <w:rFonts w:asciiTheme="minorHAnsi" w:hAnsiTheme="minorHAnsi" w:cstheme="minorHAnsi"/>
                <w:b/>
                <w:bCs/>
              </w:rPr>
              <w:t>List of document</w:t>
            </w:r>
            <w:r w:rsidR="00C045AC">
              <w:rPr>
                <w:rFonts w:asciiTheme="minorHAnsi" w:hAnsiTheme="minorHAnsi" w:cstheme="minorHAnsi"/>
                <w:b/>
                <w:bCs/>
              </w:rPr>
              <w:t>s</w:t>
            </w:r>
            <w:r w:rsidRPr="003F1115">
              <w:rPr>
                <w:rFonts w:asciiTheme="minorHAnsi" w:hAnsiTheme="minorHAnsi" w:cstheme="minorHAnsi"/>
                <w:b/>
                <w:bCs/>
              </w:rPr>
              <w:t xml:space="preserve"> and annexes provided</w:t>
            </w:r>
          </w:p>
        </w:tc>
        <w:tc>
          <w:tcPr>
            <w:tcW w:w="4497" w:type="dxa"/>
          </w:tcPr>
          <w:p w14:paraId="5CA862A0" w14:textId="77777777" w:rsidR="003F1115" w:rsidRDefault="003F1115" w:rsidP="003F1115">
            <w:pPr>
              <w:autoSpaceDE w:val="0"/>
              <w:autoSpaceDN w:val="0"/>
              <w:adjustRightInd w:val="0"/>
              <w:rPr>
                <w:rFonts w:ascii="Arial" w:hAnsi="Arial" w:cs="Arial"/>
                <w:b/>
                <w:bCs/>
                <w:color w:val="000000"/>
                <w:sz w:val="20"/>
                <w:szCs w:val="20"/>
              </w:rPr>
            </w:pPr>
          </w:p>
          <w:p w14:paraId="2891BA9C" w14:textId="08EBE477" w:rsidR="003F1115" w:rsidRDefault="003F1115" w:rsidP="003F1115">
            <w:pPr>
              <w:autoSpaceDE w:val="0"/>
              <w:autoSpaceDN w:val="0"/>
              <w:adjustRightInd w:val="0"/>
              <w:rPr>
                <w:rFonts w:ascii="Arial" w:hAnsi="Arial" w:cs="Arial"/>
                <w:b/>
                <w:bCs/>
                <w:color w:val="000000"/>
                <w:sz w:val="20"/>
                <w:szCs w:val="20"/>
              </w:rPr>
            </w:pPr>
            <w:r w:rsidRPr="003F1115">
              <w:rPr>
                <w:rFonts w:ascii="Arial" w:hAnsi="Arial" w:cs="Arial"/>
                <w:b/>
                <w:bCs/>
                <w:color w:val="000000"/>
                <w:sz w:val="20"/>
                <w:szCs w:val="20"/>
              </w:rPr>
              <w:t>□ Table 1</w:t>
            </w:r>
          </w:p>
          <w:p w14:paraId="256A1942" w14:textId="77777777" w:rsidR="003F1115" w:rsidRPr="003F1115" w:rsidRDefault="003F1115" w:rsidP="003F1115">
            <w:pPr>
              <w:autoSpaceDE w:val="0"/>
              <w:autoSpaceDN w:val="0"/>
              <w:adjustRightInd w:val="0"/>
              <w:rPr>
                <w:rFonts w:ascii="Arial" w:hAnsi="Arial" w:cs="Arial"/>
                <w:b/>
                <w:bCs/>
                <w:color w:val="000000"/>
                <w:sz w:val="20"/>
                <w:szCs w:val="20"/>
              </w:rPr>
            </w:pPr>
          </w:p>
          <w:p w14:paraId="79B0BA3A" w14:textId="77777777" w:rsidR="003F1115" w:rsidRDefault="003F1115" w:rsidP="003F1115">
            <w:pPr>
              <w:autoSpaceDE w:val="0"/>
              <w:autoSpaceDN w:val="0"/>
              <w:adjustRightInd w:val="0"/>
              <w:rPr>
                <w:rFonts w:ascii="Arial" w:hAnsi="Arial" w:cs="Arial"/>
                <w:b/>
                <w:bCs/>
                <w:color w:val="000000"/>
                <w:sz w:val="20"/>
                <w:szCs w:val="20"/>
              </w:rPr>
            </w:pPr>
            <w:r w:rsidRPr="003F1115">
              <w:rPr>
                <w:rFonts w:ascii="Arial" w:hAnsi="Arial" w:cs="Arial"/>
                <w:b/>
                <w:bCs/>
                <w:color w:val="000000"/>
                <w:sz w:val="20"/>
                <w:szCs w:val="20"/>
              </w:rPr>
              <w:t>□ Table 2</w:t>
            </w:r>
          </w:p>
          <w:p w14:paraId="2D81B622" w14:textId="77777777" w:rsidR="003F1115" w:rsidRPr="003F1115" w:rsidRDefault="003F1115" w:rsidP="003F1115">
            <w:pPr>
              <w:autoSpaceDE w:val="0"/>
              <w:autoSpaceDN w:val="0"/>
              <w:adjustRightInd w:val="0"/>
              <w:rPr>
                <w:rFonts w:ascii="Arial" w:hAnsi="Arial" w:cs="Arial"/>
                <w:b/>
                <w:bCs/>
                <w:color w:val="000000"/>
                <w:sz w:val="20"/>
                <w:szCs w:val="20"/>
              </w:rPr>
            </w:pPr>
          </w:p>
          <w:p w14:paraId="0BE52ED2" w14:textId="77777777" w:rsidR="003F1115" w:rsidRDefault="003F1115" w:rsidP="003F1115">
            <w:pPr>
              <w:autoSpaceDE w:val="0"/>
              <w:autoSpaceDN w:val="0"/>
              <w:adjustRightInd w:val="0"/>
              <w:rPr>
                <w:rFonts w:ascii="Arial" w:hAnsi="Arial" w:cs="Arial"/>
                <w:b/>
                <w:bCs/>
                <w:color w:val="000000"/>
                <w:sz w:val="20"/>
                <w:szCs w:val="20"/>
              </w:rPr>
            </w:pPr>
            <w:r w:rsidRPr="003F1115">
              <w:rPr>
                <w:rFonts w:ascii="Arial" w:hAnsi="Arial" w:cs="Arial"/>
                <w:b/>
                <w:bCs/>
                <w:color w:val="000000"/>
                <w:sz w:val="20"/>
                <w:szCs w:val="20"/>
              </w:rPr>
              <w:t>□ Table 3</w:t>
            </w:r>
          </w:p>
          <w:p w14:paraId="632DF44C" w14:textId="77777777" w:rsidR="003F1115" w:rsidRPr="003F1115" w:rsidRDefault="003F1115" w:rsidP="003F1115">
            <w:pPr>
              <w:autoSpaceDE w:val="0"/>
              <w:autoSpaceDN w:val="0"/>
              <w:adjustRightInd w:val="0"/>
              <w:rPr>
                <w:rFonts w:ascii="Arial" w:hAnsi="Arial" w:cs="Arial"/>
                <w:b/>
                <w:bCs/>
                <w:color w:val="000000"/>
                <w:sz w:val="20"/>
                <w:szCs w:val="20"/>
              </w:rPr>
            </w:pPr>
          </w:p>
          <w:p w14:paraId="7241E98E" w14:textId="77777777" w:rsidR="003F1115" w:rsidRDefault="003F1115" w:rsidP="003F1115">
            <w:pPr>
              <w:autoSpaceDE w:val="0"/>
              <w:autoSpaceDN w:val="0"/>
              <w:adjustRightInd w:val="0"/>
              <w:rPr>
                <w:rFonts w:ascii="Arial" w:hAnsi="Arial" w:cs="Arial"/>
                <w:b/>
                <w:bCs/>
                <w:color w:val="000000"/>
                <w:sz w:val="20"/>
                <w:szCs w:val="20"/>
              </w:rPr>
            </w:pPr>
            <w:r w:rsidRPr="003F1115">
              <w:rPr>
                <w:rFonts w:ascii="Arial" w:hAnsi="Arial" w:cs="Arial"/>
                <w:b/>
                <w:bCs/>
                <w:color w:val="000000"/>
                <w:sz w:val="20"/>
                <w:szCs w:val="20"/>
              </w:rPr>
              <w:t>□ Table 4</w:t>
            </w:r>
          </w:p>
          <w:p w14:paraId="682C5CAA" w14:textId="77777777" w:rsidR="003F1115" w:rsidRPr="003F1115" w:rsidRDefault="003F1115" w:rsidP="003F1115">
            <w:pPr>
              <w:autoSpaceDE w:val="0"/>
              <w:autoSpaceDN w:val="0"/>
              <w:adjustRightInd w:val="0"/>
              <w:rPr>
                <w:rFonts w:ascii="Arial" w:hAnsi="Arial" w:cs="Arial"/>
                <w:b/>
                <w:bCs/>
                <w:color w:val="000000"/>
                <w:sz w:val="20"/>
                <w:szCs w:val="20"/>
              </w:rPr>
            </w:pPr>
          </w:p>
          <w:p w14:paraId="51E0E853" w14:textId="65A9E06C" w:rsidR="00925886" w:rsidRDefault="003F1115" w:rsidP="003F1115">
            <w:pPr>
              <w:autoSpaceDE w:val="0"/>
              <w:autoSpaceDN w:val="0"/>
              <w:adjustRightInd w:val="0"/>
              <w:rPr>
                <w:rFonts w:ascii="Arial" w:hAnsi="Arial" w:cs="Arial"/>
                <w:b/>
                <w:bCs/>
                <w:color w:val="000000"/>
                <w:sz w:val="20"/>
                <w:szCs w:val="20"/>
              </w:rPr>
            </w:pPr>
            <w:r w:rsidRPr="003F1115">
              <w:rPr>
                <w:rFonts w:ascii="Arial" w:hAnsi="Arial" w:cs="Arial"/>
                <w:b/>
                <w:bCs/>
                <w:color w:val="000000"/>
                <w:sz w:val="20"/>
                <w:szCs w:val="20"/>
              </w:rPr>
              <w:t>□ Other documents (please provide a list)</w:t>
            </w:r>
          </w:p>
          <w:p w14:paraId="20A673FE" w14:textId="77777777" w:rsidR="007F42AA" w:rsidRDefault="007F42AA" w:rsidP="002C32B7">
            <w:pPr>
              <w:autoSpaceDE w:val="0"/>
              <w:autoSpaceDN w:val="0"/>
              <w:adjustRightInd w:val="0"/>
              <w:rPr>
                <w:rFonts w:ascii="Arial" w:hAnsi="Arial" w:cs="Arial"/>
                <w:b/>
                <w:bCs/>
                <w:color w:val="000000"/>
                <w:sz w:val="20"/>
                <w:szCs w:val="20"/>
              </w:rPr>
            </w:pPr>
          </w:p>
          <w:p w14:paraId="59294DA7" w14:textId="77777777" w:rsidR="007F42AA" w:rsidRDefault="007F42AA" w:rsidP="002C32B7">
            <w:pPr>
              <w:autoSpaceDE w:val="0"/>
              <w:autoSpaceDN w:val="0"/>
              <w:adjustRightInd w:val="0"/>
              <w:rPr>
                <w:rFonts w:ascii="Arial" w:hAnsi="Arial" w:cs="Arial"/>
                <w:b/>
                <w:bCs/>
                <w:color w:val="000000"/>
                <w:sz w:val="20"/>
                <w:szCs w:val="20"/>
              </w:rPr>
            </w:pPr>
          </w:p>
          <w:p w14:paraId="0AA273CE" w14:textId="77777777" w:rsidR="007F42AA" w:rsidRDefault="007F42AA" w:rsidP="002C32B7">
            <w:pPr>
              <w:autoSpaceDE w:val="0"/>
              <w:autoSpaceDN w:val="0"/>
              <w:adjustRightInd w:val="0"/>
              <w:rPr>
                <w:rFonts w:ascii="Arial" w:hAnsi="Arial" w:cs="Arial"/>
                <w:b/>
                <w:bCs/>
                <w:color w:val="000000"/>
                <w:sz w:val="20"/>
                <w:szCs w:val="20"/>
              </w:rPr>
            </w:pPr>
          </w:p>
          <w:p w14:paraId="08A7313F" w14:textId="77777777" w:rsidR="007F42AA" w:rsidRDefault="007F42AA" w:rsidP="002C32B7">
            <w:pPr>
              <w:autoSpaceDE w:val="0"/>
              <w:autoSpaceDN w:val="0"/>
              <w:adjustRightInd w:val="0"/>
              <w:rPr>
                <w:rFonts w:ascii="Arial" w:hAnsi="Arial" w:cs="Arial"/>
                <w:b/>
                <w:bCs/>
                <w:color w:val="000000"/>
                <w:sz w:val="20"/>
                <w:szCs w:val="20"/>
              </w:rPr>
            </w:pPr>
          </w:p>
          <w:p w14:paraId="02CB472A" w14:textId="77777777" w:rsidR="007F42AA" w:rsidRDefault="007F42AA" w:rsidP="002C32B7">
            <w:pPr>
              <w:autoSpaceDE w:val="0"/>
              <w:autoSpaceDN w:val="0"/>
              <w:adjustRightInd w:val="0"/>
              <w:rPr>
                <w:rFonts w:ascii="Arial" w:hAnsi="Arial" w:cs="Arial"/>
                <w:b/>
                <w:bCs/>
                <w:color w:val="000000"/>
                <w:sz w:val="20"/>
                <w:szCs w:val="20"/>
              </w:rPr>
            </w:pPr>
          </w:p>
          <w:p w14:paraId="09F1BC4C" w14:textId="77777777" w:rsidR="007F42AA" w:rsidRDefault="007F42AA" w:rsidP="002C32B7">
            <w:pPr>
              <w:autoSpaceDE w:val="0"/>
              <w:autoSpaceDN w:val="0"/>
              <w:adjustRightInd w:val="0"/>
              <w:rPr>
                <w:rFonts w:ascii="Arial" w:hAnsi="Arial" w:cs="Arial"/>
                <w:b/>
                <w:bCs/>
                <w:color w:val="000000"/>
                <w:sz w:val="20"/>
                <w:szCs w:val="20"/>
              </w:rPr>
            </w:pPr>
          </w:p>
        </w:tc>
      </w:tr>
      <w:tr w:rsidR="00B45B03" w14:paraId="0DBB294D" w14:textId="77777777" w:rsidTr="00B45B03">
        <w:tc>
          <w:tcPr>
            <w:tcW w:w="8993" w:type="dxa"/>
            <w:gridSpan w:val="2"/>
            <w:shd w:val="clear" w:color="auto" w:fill="BFBFBF" w:themeFill="background1" w:themeFillShade="BF"/>
          </w:tcPr>
          <w:p w14:paraId="0AB044CE" w14:textId="77777777" w:rsidR="00B45B03" w:rsidRDefault="00B45B03" w:rsidP="002C32B7">
            <w:pPr>
              <w:autoSpaceDE w:val="0"/>
              <w:autoSpaceDN w:val="0"/>
              <w:adjustRightInd w:val="0"/>
              <w:rPr>
                <w:rFonts w:ascii="Arial" w:hAnsi="Arial" w:cs="Arial"/>
                <w:b/>
                <w:bCs/>
                <w:color w:val="000000"/>
                <w:sz w:val="20"/>
                <w:szCs w:val="20"/>
              </w:rPr>
            </w:pPr>
          </w:p>
          <w:p w14:paraId="3634C596" w14:textId="5EDD2CB6" w:rsidR="00B45B03" w:rsidRPr="00B45B03" w:rsidRDefault="00B45B03" w:rsidP="002C32B7">
            <w:pPr>
              <w:autoSpaceDE w:val="0"/>
              <w:autoSpaceDN w:val="0"/>
              <w:adjustRightInd w:val="0"/>
              <w:rPr>
                <w:rFonts w:ascii="Arial" w:hAnsi="Arial" w:cs="Arial"/>
                <w:b/>
                <w:bCs/>
                <w:i/>
                <w:iCs/>
                <w:color w:val="000000"/>
                <w:sz w:val="20"/>
                <w:szCs w:val="20"/>
              </w:rPr>
            </w:pPr>
            <w:r w:rsidRPr="00B45B03">
              <w:rPr>
                <w:rFonts w:ascii="Arial" w:hAnsi="Arial" w:cs="Arial"/>
                <w:b/>
                <w:bCs/>
                <w:i/>
                <w:iCs/>
                <w:color w:val="000000"/>
                <w:sz w:val="20"/>
                <w:szCs w:val="20"/>
              </w:rPr>
              <w:t>Legal Status of the applicant</w:t>
            </w:r>
          </w:p>
          <w:p w14:paraId="33E52F75" w14:textId="77777777" w:rsidR="00B45B03" w:rsidRDefault="00B45B03" w:rsidP="002C32B7">
            <w:pPr>
              <w:autoSpaceDE w:val="0"/>
              <w:autoSpaceDN w:val="0"/>
              <w:adjustRightInd w:val="0"/>
              <w:rPr>
                <w:rFonts w:ascii="Arial" w:hAnsi="Arial" w:cs="Arial"/>
                <w:b/>
                <w:bCs/>
                <w:color w:val="000000"/>
                <w:sz w:val="20"/>
                <w:szCs w:val="20"/>
              </w:rPr>
            </w:pPr>
          </w:p>
          <w:p w14:paraId="0153FA6F" w14:textId="77777777" w:rsidR="00B45B03" w:rsidRDefault="00B45B03" w:rsidP="002C32B7">
            <w:pPr>
              <w:autoSpaceDE w:val="0"/>
              <w:autoSpaceDN w:val="0"/>
              <w:adjustRightInd w:val="0"/>
              <w:rPr>
                <w:rFonts w:ascii="Arial" w:hAnsi="Arial" w:cs="Arial"/>
                <w:b/>
                <w:bCs/>
                <w:color w:val="000000"/>
                <w:sz w:val="20"/>
                <w:szCs w:val="20"/>
              </w:rPr>
            </w:pPr>
          </w:p>
        </w:tc>
      </w:tr>
      <w:tr w:rsidR="00925886" w14:paraId="267416FE" w14:textId="77777777" w:rsidTr="001B2AE2">
        <w:tc>
          <w:tcPr>
            <w:tcW w:w="4496" w:type="dxa"/>
          </w:tcPr>
          <w:p w14:paraId="4A78EAB2" w14:textId="77777777" w:rsidR="00925886" w:rsidRDefault="00925886" w:rsidP="003C22C6">
            <w:pPr>
              <w:jc w:val="both"/>
              <w:rPr>
                <w:rFonts w:asciiTheme="minorHAnsi" w:hAnsiTheme="minorHAnsi" w:cstheme="minorHAnsi"/>
                <w:b/>
                <w:bCs/>
                <w:highlight w:val="yellow"/>
              </w:rPr>
            </w:pPr>
          </w:p>
          <w:p w14:paraId="298794BF" w14:textId="7A8ADB96" w:rsidR="00FB1F1D" w:rsidRDefault="00FB1F1D" w:rsidP="003C22C6">
            <w:pPr>
              <w:jc w:val="both"/>
              <w:rPr>
                <w:rFonts w:asciiTheme="minorHAnsi" w:hAnsiTheme="minorHAnsi" w:cstheme="minorHAnsi"/>
                <w:b/>
                <w:bCs/>
                <w:highlight w:val="yellow"/>
              </w:rPr>
            </w:pPr>
            <w:r w:rsidRPr="00FB1F1D">
              <w:rPr>
                <w:rFonts w:asciiTheme="minorHAnsi" w:hAnsiTheme="minorHAnsi" w:cstheme="minorHAnsi"/>
                <w:b/>
                <w:bCs/>
              </w:rPr>
              <w:t>The memorandum and articles of association and other constitutional and statutory documentation</w:t>
            </w:r>
          </w:p>
          <w:p w14:paraId="3839D5B5" w14:textId="77777777" w:rsidR="00FB1F1D" w:rsidRDefault="00FB1F1D" w:rsidP="003C22C6">
            <w:pPr>
              <w:jc w:val="both"/>
              <w:rPr>
                <w:rFonts w:asciiTheme="minorHAnsi" w:hAnsiTheme="minorHAnsi" w:cstheme="minorHAnsi"/>
                <w:b/>
                <w:bCs/>
                <w:highlight w:val="yellow"/>
              </w:rPr>
            </w:pPr>
          </w:p>
        </w:tc>
        <w:tc>
          <w:tcPr>
            <w:tcW w:w="4497" w:type="dxa"/>
          </w:tcPr>
          <w:p w14:paraId="1DC8410B" w14:textId="77777777" w:rsidR="00925886" w:rsidRDefault="00925886" w:rsidP="002C32B7">
            <w:pPr>
              <w:autoSpaceDE w:val="0"/>
              <w:autoSpaceDN w:val="0"/>
              <w:adjustRightInd w:val="0"/>
              <w:rPr>
                <w:rFonts w:ascii="Arial" w:hAnsi="Arial" w:cs="Arial"/>
                <w:b/>
                <w:bCs/>
                <w:color w:val="000000"/>
                <w:sz w:val="20"/>
                <w:szCs w:val="20"/>
              </w:rPr>
            </w:pPr>
          </w:p>
        </w:tc>
      </w:tr>
      <w:tr w:rsidR="00925886" w14:paraId="3B9D6C50" w14:textId="77777777" w:rsidTr="001B2AE2">
        <w:tc>
          <w:tcPr>
            <w:tcW w:w="4496" w:type="dxa"/>
          </w:tcPr>
          <w:p w14:paraId="52BAC2AE" w14:textId="77777777" w:rsidR="00925886" w:rsidRDefault="00925886" w:rsidP="003C22C6">
            <w:pPr>
              <w:jc w:val="both"/>
              <w:rPr>
                <w:rFonts w:asciiTheme="minorHAnsi" w:hAnsiTheme="minorHAnsi" w:cstheme="minorHAnsi"/>
                <w:b/>
                <w:bCs/>
                <w:highlight w:val="yellow"/>
              </w:rPr>
            </w:pPr>
          </w:p>
          <w:p w14:paraId="52123CD8" w14:textId="0914FD4F" w:rsidR="00FB1F1D" w:rsidRDefault="00FB1F1D" w:rsidP="003C22C6">
            <w:pPr>
              <w:jc w:val="both"/>
              <w:rPr>
                <w:rFonts w:asciiTheme="minorHAnsi" w:hAnsiTheme="minorHAnsi" w:cstheme="minorHAnsi"/>
                <w:b/>
                <w:bCs/>
                <w:highlight w:val="yellow"/>
              </w:rPr>
            </w:pPr>
            <w:r w:rsidRPr="00FB1F1D">
              <w:rPr>
                <w:rFonts w:asciiTheme="minorHAnsi" w:hAnsiTheme="minorHAnsi" w:cstheme="minorHAnsi"/>
                <w:b/>
                <w:bCs/>
              </w:rPr>
              <w:t xml:space="preserve">An </w:t>
            </w:r>
            <w:r w:rsidRPr="008A0152">
              <w:rPr>
                <w:rFonts w:asciiTheme="minorHAnsi" w:hAnsiTheme="minorHAnsi" w:cstheme="minorHAnsi"/>
                <w:b/>
                <w:bCs/>
              </w:rPr>
              <w:t>excerpt from the relevant commercial or court register,</w:t>
            </w:r>
            <w:r w:rsidRPr="00FB1F1D">
              <w:rPr>
                <w:rFonts w:asciiTheme="minorHAnsi" w:hAnsiTheme="minorHAnsi" w:cstheme="minorHAnsi"/>
                <w:b/>
                <w:bCs/>
              </w:rPr>
              <w:t xml:space="preserve"> or other forms of certified evidence of the legal address and business activity of the applicant that shall be valid at the date of the application</w:t>
            </w:r>
          </w:p>
          <w:p w14:paraId="4177C8C1" w14:textId="77777777" w:rsidR="00FB1F1D" w:rsidRDefault="00FB1F1D" w:rsidP="003C22C6">
            <w:pPr>
              <w:jc w:val="both"/>
              <w:rPr>
                <w:rFonts w:asciiTheme="minorHAnsi" w:hAnsiTheme="minorHAnsi" w:cstheme="minorHAnsi"/>
                <w:b/>
                <w:bCs/>
                <w:highlight w:val="yellow"/>
              </w:rPr>
            </w:pPr>
          </w:p>
        </w:tc>
        <w:tc>
          <w:tcPr>
            <w:tcW w:w="4497" w:type="dxa"/>
          </w:tcPr>
          <w:p w14:paraId="2B5D76A5" w14:textId="77777777" w:rsidR="00925886" w:rsidRDefault="00925886" w:rsidP="002C32B7">
            <w:pPr>
              <w:autoSpaceDE w:val="0"/>
              <w:autoSpaceDN w:val="0"/>
              <w:adjustRightInd w:val="0"/>
              <w:rPr>
                <w:rFonts w:ascii="Arial" w:hAnsi="Arial" w:cs="Arial"/>
                <w:b/>
                <w:bCs/>
                <w:color w:val="000000"/>
                <w:sz w:val="20"/>
                <w:szCs w:val="20"/>
              </w:rPr>
            </w:pPr>
          </w:p>
        </w:tc>
      </w:tr>
      <w:tr w:rsidR="00925886" w14:paraId="1C536C6C" w14:textId="77777777" w:rsidTr="001B2AE2">
        <w:tc>
          <w:tcPr>
            <w:tcW w:w="4496" w:type="dxa"/>
          </w:tcPr>
          <w:p w14:paraId="3EA34C95" w14:textId="77777777" w:rsidR="00925886" w:rsidRDefault="00925886" w:rsidP="003C22C6">
            <w:pPr>
              <w:jc w:val="both"/>
              <w:rPr>
                <w:rFonts w:asciiTheme="minorHAnsi" w:hAnsiTheme="minorHAnsi" w:cstheme="minorHAnsi"/>
                <w:b/>
                <w:bCs/>
                <w:highlight w:val="yellow"/>
              </w:rPr>
            </w:pPr>
          </w:p>
          <w:p w14:paraId="1F1CD63C" w14:textId="203E4F7B" w:rsidR="00FB1F1D" w:rsidRDefault="008E5234" w:rsidP="003C22C6">
            <w:pPr>
              <w:jc w:val="both"/>
              <w:rPr>
                <w:rFonts w:asciiTheme="minorHAnsi" w:hAnsiTheme="minorHAnsi" w:cstheme="minorHAnsi"/>
                <w:b/>
                <w:bCs/>
                <w:highlight w:val="yellow"/>
              </w:rPr>
            </w:pPr>
            <w:r w:rsidRPr="008E5234">
              <w:rPr>
                <w:rFonts w:asciiTheme="minorHAnsi" w:hAnsiTheme="minorHAnsi" w:cstheme="minorHAnsi"/>
                <w:b/>
                <w:bCs/>
              </w:rPr>
              <w:t>A copy of the decision of the management body regarding the application and the minutes of the meeting in which the management body approved the application file and its submission</w:t>
            </w:r>
          </w:p>
          <w:p w14:paraId="181A8BF8" w14:textId="77777777" w:rsidR="00FB1F1D" w:rsidRDefault="00FB1F1D" w:rsidP="003C22C6">
            <w:pPr>
              <w:jc w:val="both"/>
              <w:rPr>
                <w:rFonts w:asciiTheme="minorHAnsi" w:hAnsiTheme="minorHAnsi" w:cstheme="minorHAnsi"/>
                <w:b/>
                <w:bCs/>
                <w:highlight w:val="yellow"/>
              </w:rPr>
            </w:pPr>
          </w:p>
        </w:tc>
        <w:tc>
          <w:tcPr>
            <w:tcW w:w="4497" w:type="dxa"/>
          </w:tcPr>
          <w:p w14:paraId="4D7854A0" w14:textId="77777777" w:rsidR="00925886" w:rsidRDefault="00925886" w:rsidP="002C32B7">
            <w:pPr>
              <w:autoSpaceDE w:val="0"/>
              <w:autoSpaceDN w:val="0"/>
              <w:adjustRightInd w:val="0"/>
              <w:rPr>
                <w:rFonts w:ascii="Arial" w:hAnsi="Arial" w:cs="Arial"/>
                <w:b/>
                <w:bCs/>
                <w:color w:val="000000"/>
                <w:sz w:val="20"/>
                <w:szCs w:val="20"/>
              </w:rPr>
            </w:pPr>
          </w:p>
        </w:tc>
      </w:tr>
    </w:tbl>
    <w:p w14:paraId="2701650C" w14:textId="77777777" w:rsidR="001B2AE2" w:rsidRDefault="001B2AE2" w:rsidP="002923BF">
      <w:pPr>
        <w:jc w:val="both"/>
        <w:rPr>
          <w:rFonts w:asciiTheme="minorHAnsi" w:hAnsiTheme="minorHAnsi" w:cstheme="minorHAnsi"/>
          <w:b/>
          <w:bCs/>
          <w:highlight w:val="yellow"/>
        </w:rPr>
      </w:pPr>
    </w:p>
    <w:p w14:paraId="08026BE8" w14:textId="77777777" w:rsidR="002923BF" w:rsidRDefault="002923BF" w:rsidP="002923BF">
      <w:pPr>
        <w:jc w:val="both"/>
        <w:rPr>
          <w:rFonts w:asciiTheme="minorHAnsi" w:hAnsiTheme="minorHAnsi" w:cstheme="minorHAnsi"/>
          <w:b/>
          <w:bCs/>
          <w:highlight w:val="yellow"/>
        </w:rPr>
      </w:pPr>
    </w:p>
    <w:p w14:paraId="697E3798" w14:textId="77777777" w:rsidR="000E006A" w:rsidRPr="00E87C4F" w:rsidRDefault="000E006A" w:rsidP="000E006A">
      <w:pPr>
        <w:autoSpaceDE w:val="0"/>
        <w:autoSpaceDN w:val="0"/>
        <w:adjustRightInd w:val="0"/>
        <w:rPr>
          <w:rFonts w:ascii="Arial" w:hAnsi="Arial" w:cs="Arial"/>
          <w:b/>
          <w:bCs/>
          <w:color w:val="000000"/>
        </w:rPr>
      </w:pPr>
      <w:r w:rsidRPr="00E87C4F">
        <w:rPr>
          <w:rFonts w:asciiTheme="minorHAnsi" w:hAnsiTheme="minorHAnsi" w:cstheme="minorHAnsi"/>
          <w:b/>
          <w:bCs/>
        </w:rPr>
        <w:t xml:space="preserve">                                                                        </w:t>
      </w:r>
      <w:r w:rsidRPr="00E87C4F">
        <w:rPr>
          <w:rFonts w:ascii="Arial" w:hAnsi="Arial" w:cs="Arial"/>
          <w:b/>
          <w:bCs/>
          <w:color w:val="000000"/>
        </w:rPr>
        <w:t>Table 2</w:t>
      </w:r>
    </w:p>
    <w:p w14:paraId="238CBEBE" w14:textId="77777777" w:rsidR="000E006A" w:rsidRDefault="000E006A" w:rsidP="00E87C4F">
      <w:pPr>
        <w:autoSpaceDE w:val="0"/>
        <w:autoSpaceDN w:val="0"/>
        <w:adjustRightInd w:val="0"/>
        <w:jc w:val="center"/>
        <w:rPr>
          <w:rFonts w:asciiTheme="minorHAnsi" w:eastAsia="Calibri" w:hAnsiTheme="minorHAnsi" w:cstheme="minorHAnsi"/>
          <w:b/>
          <w:bCs/>
          <w:sz w:val="28"/>
          <w:szCs w:val="28"/>
        </w:rPr>
      </w:pPr>
    </w:p>
    <w:p w14:paraId="7FF62FD0" w14:textId="268E53CB" w:rsidR="00E87C4F" w:rsidRPr="00E87C4F" w:rsidRDefault="00E87C4F" w:rsidP="00E87C4F">
      <w:pPr>
        <w:autoSpaceDE w:val="0"/>
        <w:autoSpaceDN w:val="0"/>
        <w:adjustRightInd w:val="0"/>
        <w:jc w:val="center"/>
        <w:rPr>
          <w:rFonts w:asciiTheme="minorHAnsi" w:eastAsia="Calibri" w:hAnsiTheme="minorHAnsi" w:cstheme="minorHAnsi"/>
          <w:b/>
          <w:bCs/>
          <w:sz w:val="28"/>
          <w:szCs w:val="28"/>
        </w:rPr>
      </w:pPr>
      <w:r w:rsidRPr="00E87C4F">
        <w:rPr>
          <w:rFonts w:asciiTheme="minorHAnsi" w:eastAsia="Calibri" w:hAnsiTheme="minorHAnsi" w:cstheme="minorHAnsi"/>
          <w:b/>
          <w:bCs/>
          <w:sz w:val="28"/>
          <w:szCs w:val="28"/>
        </w:rPr>
        <w:t xml:space="preserve">Information that should be included in </w:t>
      </w:r>
      <w:r w:rsidR="00213A5C">
        <w:rPr>
          <w:rFonts w:asciiTheme="minorHAnsi" w:eastAsia="Calibri" w:hAnsiTheme="minorHAnsi" w:cstheme="minorHAnsi"/>
          <w:b/>
          <w:bCs/>
          <w:sz w:val="28"/>
          <w:szCs w:val="28"/>
        </w:rPr>
        <w:t>the</w:t>
      </w:r>
    </w:p>
    <w:p w14:paraId="22954AE8" w14:textId="73292065" w:rsidR="00E87C4F" w:rsidRPr="00E87C4F" w:rsidRDefault="00E87C4F" w:rsidP="00E87C4F">
      <w:pPr>
        <w:autoSpaceDE w:val="0"/>
        <w:autoSpaceDN w:val="0"/>
        <w:adjustRightInd w:val="0"/>
        <w:jc w:val="center"/>
        <w:rPr>
          <w:rFonts w:asciiTheme="minorHAnsi" w:eastAsia="Calibri" w:hAnsiTheme="minorHAnsi" w:cstheme="minorHAnsi"/>
          <w:b/>
          <w:bCs/>
          <w:sz w:val="28"/>
          <w:szCs w:val="28"/>
        </w:rPr>
      </w:pPr>
      <w:r w:rsidRPr="00E87C4F">
        <w:rPr>
          <w:rFonts w:asciiTheme="minorHAnsi" w:eastAsia="Calibri" w:hAnsiTheme="minorHAnsi" w:cstheme="minorHAnsi"/>
          <w:b/>
          <w:bCs/>
          <w:sz w:val="28"/>
          <w:szCs w:val="28"/>
        </w:rPr>
        <w:t>application for permission to operate</w:t>
      </w:r>
    </w:p>
    <w:p w14:paraId="085DFD5B" w14:textId="54676200" w:rsidR="002923BF" w:rsidRPr="00E87C4F" w:rsidRDefault="00E87C4F" w:rsidP="00E87C4F">
      <w:pPr>
        <w:jc w:val="center"/>
        <w:rPr>
          <w:rFonts w:asciiTheme="minorHAnsi" w:eastAsia="Calibri" w:hAnsiTheme="minorHAnsi" w:cstheme="minorHAnsi"/>
          <w:b/>
          <w:bCs/>
          <w:sz w:val="28"/>
          <w:szCs w:val="28"/>
        </w:rPr>
      </w:pPr>
      <w:r w:rsidRPr="00E87C4F">
        <w:rPr>
          <w:rFonts w:asciiTheme="minorHAnsi" w:eastAsia="Calibri" w:hAnsiTheme="minorHAnsi" w:cstheme="minorHAnsi"/>
          <w:b/>
          <w:bCs/>
          <w:sz w:val="28"/>
          <w:szCs w:val="28"/>
        </w:rPr>
        <w:t>a DLT MTF, a DLT SS or a DLT TSS</w:t>
      </w:r>
    </w:p>
    <w:p w14:paraId="1797CA97" w14:textId="77777777" w:rsidR="002923BF" w:rsidRDefault="002923BF" w:rsidP="00E87C4F">
      <w:pPr>
        <w:jc w:val="center"/>
        <w:rPr>
          <w:rFonts w:asciiTheme="minorHAnsi" w:hAnsiTheme="minorHAnsi" w:cstheme="minorHAnsi"/>
          <w:b/>
          <w:bCs/>
          <w:highlight w:val="yellow"/>
        </w:rPr>
      </w:pPr>
    </w:p>
    <w:p w14:paraId="01A11D86" w14:textId="296532C1" w:rsidR="002923BF" w:rsidRDefault="002923BF" w:rsidP="002923BF">
      <w:pPr>
        <w:jc w:val="both"/>
        <w:rPr>
          <w:rFonts w:asciiTheme="minorHAnsi" w:hAnsiTheme="minorHAnsi" w:cstheme="minorHAnsi"/>
          <w:b/>
          <w:bCs/>
          <w:highlight w:val="yellow"/>
        </w:rPr>
      </w:pPr>
    </w:p>
    <w:tbl>
      <w:tblPr>
        <w:tblStyle w:val="TableGrid"/>
        <w:tblW w:w="0" w:type="auto"/>
        <w:tblLook w:val="04A0" w:firstRow="1" w:lastRow="0" w:firstColumn="1" w:lastColumn="0" w:noHBand="0" w:noVBand="1"/>
      </w:tblPr>
      <w:tblGrid>
        <w:gridCol w:w="2830"/>
        <w:gridCol w:w="2410"/>
        <w:gridCol w:w="1843"/>
        <w:gridCol w:w="1910"/>
      </w:tblGrid>
      <w:tr w:rsidR="00144030" w14:paraId="22042256" w14:textId="77777777" w:rsidTr="001D5546">
        <w:tc>
          <w:tcPr>
            <w:tcW w:w="2830" w:type="dxa"/>
            <w:shd w:val="clear" w:color="auto" w:fill="A6A6A6" w:themeFill="background1" w:themeFillShade="A6"/>
          </w:tcPr>
          <w:p w14:paraId="4B811D76" w14:textId="77777777" w:rsidR="00144030" w:rsidRDefault="00144030" w:rsidP="002923BF">
            <w:pPr>
              <w:jc w:val="both"/>
              <w:rPr>
                <w:rFonts w:asciiTheme="minorHAnsi" w:hAnsiTheme="minorHAnsi" w:cstheme="minorHAnsi"/>
                <w:b/>
                <w:bCs/>
                <w:highlight w:val="yellow"/>
              </w:rPr>
            </w:pPr>
          </w:p>
          <w:p w14:paraId="3994714F" w14:textId="4336F3FA" w:rsidR="00144030" w:rsidRDefault="00144030" w:rsidP="002923BF">
            <w:pPr>
              <w:jc w:val="both"/>
              <w:rPr>
                <w:rFonts w:asciiTheme="minorHAnsi" w:hAnsiTheme="minorHAnsi" w:cstheme="minorHAnsi"/>
                <w:b/>
                <w:bCs/>
                <w:highlight w:val="yellow"/>
              </w:rPr>
            </w:pPr>
            <w:r w:rsidRPr="00144030">
              <w:rPr>
                <w:rFonts w:asciiTheme="minorHAnsi" w:hAnsiTheme="minorHAnsi" w:cstheme="minorHAnsi"/>
                <w:b/>
                <w:bCs/>
              </w:rPr>
              <w:t>Information to be submitted in accordance with Article 8(4), 9(4) and 10(4) of Regulation (EU) 2022/858</w:t>
            </w:r>
          </w:p>
          <w:p w14:paraId="2B584B55" w14:textId="77777777" w:rsidR="00144030" w:rsidRDefault="00144030" w:rsidP="002923BF">
            <w:pPr>
              <w:jc w:val="both"/>
              <w:rPr>
                <w:rFonts w:asciiTheme="minorHAnsi" w:hAnsiTheme="minorHAnsi" w:cstheme="minorHAnsi"/>
                <w:b/>
                <w:bCs/>
                <w:highlight w:val="yellow"/>
              </w:rPr>
            </w:pPr>
          </w:p>
        </w:tc>
        <w:tc>
          <w:tcPr>
            <w:tcW w:w="2410" w:type="dxa"/>
            <w:shd w:val="clear" w:color="auto" w:fill="A6A6A6" w:themeFill="background1" w:themeFillShade="A6"/>
          </w:tcPr>
          <w:p w14:paraId="791598F1" w14:textId="77777777" w:rsidR="00144030" w:rsidRDefault="00144030" w:rsidP="002923BF">
            <w:pPr>
              <w:jc w:val="both"/>
              <w:rPr>
                <w:rFonts w:asciiTheme="minorHAnsi" w:hAnsiTheme="minorHAnsi" w:cstheme="minorHAnsi"/>
                <w:b/>
                <w:bCs/>
                <w:highlight w:val="yellow"/>
              </w:rPr>
            </w:pPr>
          </w:p>
          <w:p w14:paraId="754ED39E" w14:textId="129A1A52" w:rsidR="00144030" w:rsidRDefault="00144030" w:rsidP="002923BF">
            <w:pPr>
              <w:jc w:val="both"/>
              <w:rPr>
                <w:rFonts w:asciiTheme="minorHAnsi" w:hAnsiTheme="minorHAnsi" w:cstheme="minorHAnsi"/>
                <w:b/>
                <w:bCs/>
                <w:highlight w:val="yellow"/>
              </w:rPr>
            </w:pPr>
            <w:r w:rsidRPr="00144030">
              <w:rPr>
                <w:rFonts w:asciiTheme="minorHAnsi" w:hAnsiTheme="minorHAnsi" w:cstheme="minorHAnsi"/>
                <w:b/>
                <w:bCs/>
              </w:rPr>
              <w:t>Description and/or unique reference number of the document where the information can be found</w:t>
            </w:r>
          </w:p>
        </w:tc>
        <w:tc>
          <w:tcPr>
            <w:tcW w:w="1843" w:type="dxa"/>
            <w:shd w:val="clear" w:color="auto" w:fill="A6A6A6" w:themeFill="background1" w:themeFillShade="A6"/>
          </w:tcPr>
          <w:p w14:paraId="6FFA6916" w14:textId="77777777" w:rsidR="00144030" w:rsidRDefault="00144030" w:rsidP="002923BF">
            <w:pPr>
              <w:jc w:val="both"/>
              <w:rPr>
                <w:rFonts w:asciiTheme="minorHAnsi" w:hAnsiTheme="minorHAnsi" w:cstheme="minorHAnsi"/>
                <w:b/>
                <w:bCs/>
                <w:highlight w:val="yellow"/>
              </w:rPr>
            </w:pPr>
          </w:p>
          <w:p w14:paraId="6C194922" w14:textId="31655486" w:rsidR="00144030" w:rsidRDefault="00144030" w:rsidP="002923BF">
            <w:pPr>
              <w:jc w:val="both"/>
              <w:rPr>
                <w:rFonts w:asciiTheme="minorHAnsi" w:hAnsiTheme="minorHAnsi" w:cstheme="minorHAnsi"/>
                <w:b/>
                <w:bCs/>
                <w:highlight w:val="yellow"/>
              </w:rPr>
            </w:pPr>
            <w:r w:rsidRPr="00144030">
              <w:rPr>
                <w:rFonts w:asciiTheme="minorHAnsi" w:hAnsiTheme="minorHAnsi" w:cstheme="minorHAnsi"/>
                <w:b/>
                <w:bCs/>
              </w:rPr>
              <w:t>Title of the document</w:t>
            </w:r>
          </w:p>
        </w:tc>
        <w:tc>
          <w:tcPr>
            <w:tcW w:w="1910" w:type="dxa"/>
            <w:shd w:val="clear" w:color="auto" w:fill="A6A6A6" w:themeFill="background1" w:themeFillShade="A6"/>
          </w:tcPr>
          <w:p w14:paraId="21179D8E" w14:textId="6DC1046E" w:rsidR="00144030" w:rsidRDefault="00144030" w:rsidP="002923BF">
            <w:pPr>
              <w:jc w:val="both"/>
              <w:rPr>
                <w:rFonts w:asciiTheme="minorHAnsi" w:hAnsiTheme="minorHAnsi" w:cstheme="minorHAnsi"/>
                <w:b/>
                <w:bCs/>
                <w:highlight w:val="yellow"/>
              </w:rPr>
            </w:pPr>
            <w:r w:rsidRPr="00144030">
              <w:rPr>
                <w:rFonts w:asciiTheme="minorHAnsi" w:hAnsiTheme="minorHAnsi" w:cstheme="minorHAnsi"/>
                <w:b/>
                <w:bCs/>
              </w:rPr>
              <w:t>Chapter or section or page of the document where the information is provided or reason why the information is not provided</w:t>
            </w:r>
          </w:p>
        </w:tc>
      </w:tr>
      <w:tr w:rsidR="0071715A" w14:paraId="62510E18" w14:textId="77777777" w:rsidTr="007F57DF">
        <w:tc>
          <w:tcPr>
            <w:tcW w:w="8993" w:type="dxa"/>
            <w:gridSpan w:val="4"/>
            <w:shd w:val="clear" w:color="auto" w:fill="D9D9D9" w:themeFill="background1" w:themeFillShade="D9"/>
          </w:tcPr>
          <w:p w14:paraId="02B94CF2" w14:textId="7A0C6CEF" w:rsidR="0071715A" w:rsidRDefault="0071715A" w:rsidP="002923BF">
            <w:pPr>
              <w:jc w:val="both"/>
              <w:rPr>
                <w:rFonts w:asciiTheme="minorHAnsi" w:hAnsiTheme="minorHAnsi" w:cstheme="minorHAnsi"/>
                <w:b/>
                <w:bCs/>
                <w:highlight w:val="yellow"/>
              </w:rPr>
            </w:pPr>
            <w:r>
              <w:rPr>
                <w:rFonts w:asciiTheme="minorHAnsi" w:hAnsiTheme="minorHAnsi" w:cstheme="minorHAnsi"/>
                <w:b/>
                <w:bCs/>
              </w:rPr>
              <w:t xml:space="preserve">(a) </w:t>
            </w:r>
            <w:r w:rsidRPr="0071715A">
              <w:rPr>
                <w:rFonts w:asciiTheme="minorHAnsi" w:hAnsiTheme="minorHAnsi" w:cstheme="minorHAnsi"/>
                <w:b/>
                <w:bCs/>
              </w:rPr>
              <w:t>The business plan of the applicant, the rules of the DLT MI and any legal terms as referred to in Article 7(1) of Regulation (EU) 2022/858</w:t>
            </w:r>
          </w:p>
          <w:p w14:paraId="19C99A70" w14:textId="77777777" w:rsidR="0071715A" w:rsidRDefault="0071715A" w:rsidP="002923BF">
            <w:pPr>
              <w:jc w:val="both"/>
              <w:rPr>
                <w:rFonts w:asciiTheme="minorHAnsi" w:hAnsiTheme="minorHAnsi" w:cstheme="minorHAnsi"/>
                <w:b/>
                <w:bCs/>
                <w:highlight w:val="yellow"/>
              </w:rPr>
            </w:pPr>
          </w:p>
          <w:p w14:paraId="0311F0D7" w14:textId="77777777" w:rsidR="0071715A" w:rsidRDefault="0071715A" w:rsidP="002923BF">
            <w:pPr>
              <w:jc w:val="both"/>
              <w:rPr>
                <w:rFonts w:asciiTheme="minorHAnsi" w:hAnsiTheme="minorHAnsi" w:cstheme="minorHAnsi"/>
                <w:b/>
                <w:bCs/>
                <w:highlight w:val="yellow"/>
              </w:rPr>
            </w:pPr>
          </w:p>
        </w:tc>
      </w:tr>
      <w:tr w:rsidR="00144030" w14:paraId="13970D0A" w14:textId="77777777" w:rsidTr="001D5546">
        <w:tc>
          <w:tcPr>
            <w:tcW w:w="2830" w:type="dxa"/>
          </w:tcPr>
          <w:p w14:paraId="68B8C1D6" w14:textId="7B6BA76A" w:rsidR="00144030" w:rsidRDefault="00A818B8" w:rsidP="002923BF">
            <w:pPr>
              <w:jc w:val="both"/>
              <w:rPr>
                <w:rFonts w:asciiTheme="minorHAnsi" w:hAnsiTheme="minorHAnsi" w:cstheme="minorHAnsi"/>
                <w:b/>
                <w:bCs/>
                <w:highlight w:val="yellow"/>
              </w:rPr>
            </w:pPr>
            <w:r w:rsidRPr="00A818B8">
              <w:rPr>
                <w:rFonts w:asciiTheme="minorHAnsi" w:hAnsiTheme="minorHAnsi" w:cstheme="minorHAnsi"/>
                <w:b/>
                <w:bCs/>
              </w:rPr>
              <w:t xml:space="preserve">A business plan describing how the applicant intends to carry out </w:t>
            </w:r>
            <w:r w:rsidR="001C5D73">
              <w:rPr>
                <w:rFonts w:asciiTheme="minorHAnsi" w:hAnsiTheme="minorHAnsi" w:cstheme="minorHAnsi"/>
                <w:b/>
                <w:bCs/>
              </w:rPr>
              <w:t>its</w:t>
            </w:r>
            <w:r w:rsidRPr="00A818B8">
              <w:rPr>
                <w:rFonts w:asciiTheme="minorHAnsi" w:hAnsiTheme="minorHAnsi" w:cstheme="minorHAnsi"/>
                <w:b/>
                <w:bCs/>
              </w:rPr>
              <w:t xml:space="preserve"> services and activities.</w:t>
            </w:r>
          </w:p>
          <w:p w14:paraId="4860DA12" w14:textId="77777777" w:rsidR="00A818B8" w:rsidRDefault="00A818B8" w:rsidP="002923BF">
            <w:pPr>
              <w:jc w:val="both"/>
              <w:rPr>
                <w:rFonts w:asciiTheme="minorHAnsi" w:hAnsiTheme="minorHAnsi" w:cstheme="minorHAnsi"/>
                <w:b/>
                <w:bCs/>
                <w:highlight w:val="yellow"/>
              </w:rPr>
            </w:pPr>
          </w:p>
          <w:p w14:paraId="39A31F9E" w14:textId="77777777" w:rsidR="00A818B8" w:rsidRDefault="00A818B8" w:rsidP="002923BF">
            <w:pPr>
              <w:jc w:val="both"/>
              <w:rPr>
                <w:rFonts w:asciiTheme="minorHAnsi" w:hAnsiTheme="minorHAnsi" w:cstheme="minorHAnsi"/>
                <w:b/>
                <w:bCs/>
                <w:highlight w:val="yellow"/>
              </w:rPr>
            </w:pPr>
          </w:p>
          <w:p w14:paraId="32DCDD86" w14:textId="77777777" w:rsidR="00A818B8" w:rsidRDefault="00A818B8" w:rsidP="002923BF">
            <w:pPr>
              <w:jc w:val="both"/>
              <w:rPr>
                <w:rFonts w:asciiTheme="minorHAnsi" w:hAnsiTheme="minorHAnsi" w:cstheme="minorHAnsi"/>
                <w:b/>
                <w:bCs/>
                <w:highlight w:val="yellow"/>
              </w:rPr>
            </w:pPr>
          </w:p>
          <w:p w14:paraId="395A0DDF" w14:textId="77777777" w:rsidR="00A818B8" w:rsidRDefault="00A818B8" w:rsidP="002923BF">
            <w:pPr>
              <w:jc w:val="both"/>
              <w:rPr>
                <w:rFonts w:asciiTheme="minorHAnsi" w:hAnsiTheme="minorHAnsi" w:cstheme="minorHAnsi"/>
                <w:b/>
                <w:bCs/>
                <w:highlight w:val="yellow"/>
              </w:rPr>
            </w:pPr>
          </w:p>
          <w:p w14:paraId="5A968C15" w14:textId="77777777" w:rsidR="00A818B8" w:rsidRDefault="00A818B8" w:rsidP="002923BF">
            <w:pPr>
              <w:jc w:val="both"/>
              <w:rPr>
                <w:rFonts w:asciiTheme="minorHAnsi" w:hAnsiTheme="minorHAnsi" w:cstheme="minorHAnsi"/>
                <w:b/>
                <w:bCs/>
                <w:highlight w:val="yellow"/>
              </w:rPr>
            </w:pPr>
          </w:p>
        </w:tc>
        <w:tc>
          <w:tcPr>
            <w:tcW w:w="2410" w:type="dxa"/>
          </w:tcPr>
          <w:p w14:paraId="5C88D88B" w14:textId="77777777" w:rsidR="00144030" w:rsidRDefault="00144030" w:rsidP="002923BF">
            <w:pPr>
              <w:jc w:val="both"/>
              <w:rPr>
                <w:rFonts w:asciiTheme="minorHAnsi" w:hAnsiTheme="minorHAnsi" w:cstheme="minorHAnsi"/>
                <w:b/>
                <w:bCs/>
                <w:highlight w:val="yellow"/>
              </w:rPr>
            </w:pPr>
          </w:p>
        </w:tc>
        <w:tc>
          <w:tcPr>
            <w:tcW w:w="1843" w:type="dxa"/>
          </w:tcPr>
          <w:p w14:paraId="08E84150" w14:textId="77777777" w:rsidR="00144030" w:rsidRDefault="00144030" w:rsidP="002923BF">
            <w:pPr>
              <w:jc w:val="both"/>
              <w:rPr>
                <w:rFonts w:asciiTheme="minorHAnsi" w:hAnsiTheme="minorHAnsi" w:cstheme="minorHAnsi"/>
                <w:b/>
                <w:bCs/>
                <w:highlight w:val="yellow"/>
              </w:rPr>
            </w:pPr>
          </w:p>
        </w:tc>
        <w:tc>
          <w:tcPr>
            <w:tcW w:w="1910" w:type="dxa"/>
          </w:tcPr>
          <w:p w14:paraId="511E545B" w14:textId="77777777" w:rsidR="00144030" w:rsidRDefault="00144030" w:rsidP="002923BF">
            <w:pPr>
              <w:jc w:val="both"/>
              <w:rPr>
                <w:rFonts w:asciiTheme="minorHAnsi" w:hAnsiTheme="minorHAnsi" w:cstheme="minorHAnsi"/>
                <w:b/>
                <w:bCs/>
                <w:highlight w:val="yellow"/>
              </w:rPr>
            </w:pPr>
          </w:p>
        </w:tc>
      </w:tr>
      <w:tr w:rsidR="00A72E8A" w14:paraId="37DB08C7" w14:textId="77777777" w:rsidTr="00CB2D00">
        <w:tc>
          <w:tcPr>
            <w:tcW w:w="8993" w:type="dxa"/>
            <w:gridSpan w:val="4"/>
          </w:tcPr>
          <w:p w14:paraId="3944082F" w14:textId="45D5B8BC" w:rsidR="00A72E8A" w:rsidRDefault="00B43A22" w:rsidP="002923BF">
            <w:pPr>
              <w:jc w:val="both"/>
              <w:rPr>
                <w:rFonts w:asciiTheme="minorHAnsi" w:hAnsiTheme="minorHAnsi" w:cstheme="minorHAnsi"/>
                <w:b/>
                <w:bCs/>
                <w:highlight w:val="yellow"/>
              </w:rPr>
            </w:pPr>
            <w:r w:rsidRPr="00B43A22">
              <w:rPr>
                <w:rFonts w:asciiTheme="minorHAnsi" w:hAnsiTheme="minorHAnsi" w:cstheme="minorHAnsi"/>
                <w:b/>
                <w:bCs/>
              </w:rPr>
              <w:t>Please also provide specific information on the following aspects:</w:t>
            </w:r>
          </w:p>
          <w:p w14:paraId="3180DE40" w14:textId="77777777" w:rsidR="00A72E8A" w:rsidRDefault="00A72E8A" w:rsidP="002923BF">
            <w:pPr>
              <w:jc w:val="both"/>
              <w:rPr>
                <w:rFonts w:asciiTheme="minorHAnsi" w:hAnsiTheme="minorHAnsi" w:cstheme="minorHAnsi"/>
                <w:b/>
                <w:bCs/>
                <w:highlight w:val="yellow"/>
              </w:rPr>
            </w:pPr>
          </w:p>
        </w:tc>
      </w:tr>
      <w:tr w:rsidR="00144030" w14:paraId="7C7B4E2A" w14:textId="77777777" w:rsidTr="001D5546">
        <w:tc>
          <w:tcPr>
            <w:tcW w:w="2830" w:type="dxa"/>
          </w:tcPr>
          <w:p w14:paraId="4B1FF769" w14:textId="107A2CFB" w:rsidR="0058433E" w:rsidRPr="0058433E" w:rsidRDefault="0058433E" w:rsidP="0058433E">
            <w:pPr>
              <w:jc w:val="both"/>
              <w:rPr>
                <w:rFonts w:asciiTheme="minorHAnsi" w:hAnsiTheme="minorHAnsi" w:cstheme="minorHAnsi"/>
                <w:b/>
                <w:bCs/>
                <w:i/>
                <w:iCs/>
              </w:rPr>
            </w:pPr>
            <w:r w:rsidRPr="0058433E">
              <w:rPr>
                <w:rFonts w:asciiTheme="minorHAnsi" w:hAnsiTheme="minorHAnsi" w:cstheme="minorHAnsi"/>
                <w:b/>
                <w:bCs/>
                <w:i/>
                <w:iCs/>
              </w:rPr>
              <w:t>Description of the critical staff</w:t>
            </w:r>
            <w:r>
              <w:rPr>
                <w:rFonts w:asciiTheme="minorHAnsi" w:hAnsiTheme="minorHAnsi" w:cstheme="minorHAnsi"/>
                <w:b/>
                <w:bCs/>
                <w:i/>
                <w:iCs/>
              </w:rPr>
              <w:t>.</w:t>
            </w:r>
          </w:p>
          <w:p w14:paraId="26653005" w14:textId="24634C7D" w:rsidR="00144030" w:rsidRPr="0058433E" w:rsidRDefault="0058433E" w:rsidP="0058433E">
            <w:pPr>
              <w:jc w:val="both"/>
              <w:rPr>
                <w:rFonts w:asciiTheme="minorHAnsi" w:hAnsiTheme="minorHAnsi" w:cstheme="minorHAnsi"/>
                <w:b/>
                <w:bCs/>
                <w:i/>
                <w:iCs/>
                <w:highlight w:val="yellow"/>
              </w:rPr>
            </w:pPr>
            <w:r w:rsidRPr="0058433E">
              <w:rPr>
                <w:rFonts w:asciiTheme="minorHAnsi" w:hAnsiTheme="minorHAnsi" w:cstheme="minorHAnsi"/>
                <w:b/>
                <w:bCs/>
                <w:i/>
                <w:iCs/>
              </w:rPr>
              <w:t>This should include a description of which staff is considered critical and of their role per domain (IT, internal control, risk management etc)</w:t>
            </w:r>
          </w:p>
          <w:p w14:paraId="18963E6B" w14:textId="77777777" w:rsidR="0058433E" w:rsidRDefault="0058433E" w:rsidP="002923BF">
            <w:pPr>
              <w:jc w:val="both"/>
              <w:rPr>
                <w:rFonts w:asciiTheme="minorHAnsi" w:hAnsiTheme="minorHAnsi" w:cstheme="minorHAnsi"/>
                <w:b/>
                <w:bCs/>
                <w:highlight w:val="yellow"/>
              </w:rPr>
            </w:pPr>
          </w:p>
          <w:p w14:paraId="388A6FD4" w14:textId="77777777" w:rsidR="0058433E" w:rsidRDefault="0058433E" w:rsidP="002923BF">
            <w:pPr>
              <w:jc w:val="both"/>
              <w:rPr>
                <w:rFonts w:asciiTheme="minorHAnsi" w:hAnsiTheme="minorHAnsi" w:cstheme="minorHAnsi"/>
                <w:b/>
                <w:bCs/>
                <w:highlight w:val="yellow"/>
              </w:rPr>
            </w:pPr>
          </w:p>
          <w:p w14:paraId="7F819E02" w14:textId="77777777" w:rsidR="0058433E" w:rsidRDefault="0058433E" w:rsidP="002923BF">
            <w:pPr>
              <w:jc w:val="both"/>
              <w:rPr>
                <w:rFonts w:asciiTheme="minorHAnsi" w:hAnsiTheme="minorHAnsi" w:cstheme="minorHAnsi"/>
                <w:b/>
                <w:bCs/>
                <w:highlight w:val="yellow"/>
              </w:rPr>
            </w:pPr>
          </w:p>
          <w:p w14:paraId="68EC97BA" w14:textId="77777777" w:rsidR="0058433E" w:rsidRDefault="0058433E" w:rsidP="002923BF">
            <w:pPr>
              <w:jc w:val="both"/>
              <w:rPr>
                <w:rFonts w:asciiTheme="minorHAnsi" w:hAnsiTheme="minorHAnsi" w:cstheme="minorHAnsi"/>
                <w:b/>
                <w:bCs/>
                <w:highlight w:val="yellow"/>
              </w:rPr>
            </w:pPr>
          </w:p>
        </w:tc>
        <w:tc>
          <w:tcPr>
            <w:tcW w:w="2410" w:type="dxa"/>
          </w:tcPr>
          <w:p w14:paraId="5785A7D1" w14:textId="77777777" w:rsidR="00144030" w:rsidRDefault="00144030" w:rsidP="002923BF">
            <w:pPr>
              <w:jc w:val="both"/>
              <w:rPr>
                <w:rFonts w:asciiTheme="minorHAnsi" w:hAnsiTheme="minorHAnsi" w:cstheme="minorHAnsi"/>
                <w:b/>
                <w:bCs/>
                <w:highlight w:val="yellow"/>
              </w:rPr>
            </w:pPr>
          </w:p>
        </w:tc>
        <w:tc>
          <w:tcPr>
            <w:tcW w:w="1843" w:type="dxa"/>
          </w:tcPr>
          <w:p w14:paraId="3D83D052" w14:textId="77777777" w:rsidR="00144030" w:rsidRDefault="00144030" w:rsidP="002923BF">
            <w:pPr>
              <w:jc w:val="both"/>
              <w:rPr>
                <w:rFonts w:asciiTheme="minorHAnsi" w:hAnsiTheme="minorHAnsi" w:cstheme="minorHAnsi"/>
                <w:b/>
                <w:bCs/>
                <w:highlight w:val="yellow"/>
              </w:rPr>
            </w:pPr>
          </w:p>
        </w:tc>
        <w:tc>
          <w:tcPr>
            <w:tcW w:w="1910" w:type="dxa"/>
          </w:tcPr>
          <w:p w14:paraId="04DBBA00" w14:textId="77777777" w:rsidR="00144030" w:rsidRDefault="00144030" w:rsidP="002923BF">
            <w:pPr>
              <w:jc w:val="both"/>
              <w:rPr>
                <w:rFonts w:asciiTheme="minorHAnsi" w:hAnsiTheme="minorHAnsi" w:cstheme="minorHAnsi"/>
                <w:b/>
                <w:bCs/>
                <w:highlight w:val="yellow"/>
              </w:rPr>
            </w:pPr>
          </w:p>
        </w:tc>
      </w:tr>
      <w:tr w:rsidR="00144030" w14:paraId="2A5BD081" w14:textId="77777777" w:rsidTr="001D5546">
        <w:tc>
          <w:tcPr>
            <w:tcW w:w="2830" w:type="dxa"/>
          </w:tcPr>
          <w:p w14:paraId="21729BFE" w14:textId="1F37EC8F" w:rsidR="00144030" w:rsidRPr="0070207F" w:rsidRDefault="0058433E" w:rsidP="002923BF">
            <w:pPr>
              <w:jc w:val="both"/>
              <w:rPr>
                <w:rFonts w:asciiTheme="minorHAnsi" w:hAnsiTheme="minorHAnsi" w:cstheme="minorHAnsi"/>
                <w:b/>
                <w:bCs/>
                <w:i/>
                <w:iCs/>
                <w:highlight w:val="yellow"/>
              </w:rPr>
            </w:pPr>
            <w:r w:rsidRPr="0070207F">
              <w:rPr>
                <w:rFonts w:asciiTheme="minorHAnsi" w:hAnsiTheme="minorHAnsi" w:cstheme="minorHAnsi"/>
                <w:b/>
                <w:bCs/>
                <w:i/>
                <w:iCs/>
              </w:rPr>
              <w:lastRenderedPageBreak/>
              <w:t>Type of clients targeted (status, geographical location etc)</w:t>
            </w:r>
          </w:p>
        </w:tc>
        <w:tc>
          <w:tcPr>
            <w:tcW w:w="2410" w:type="dxa"/>
          </w:tcPr>
          <w:p w14:paraId="44D72721" w14:textId="77777777" w:rsidR="00144030" w:rsidRDefault="00144030" w:rsidP="002923BF">
            <w:pPr>
              <w:jc w:val="both"/>
              <w:rPr>
                <w:rFonts w:asciiTheme="minorHAnsi" w:hAnsiTheme="minorHAnsi" w:cstheme="minorHAnsi"/>
                <w:b/>
                <w:bCs/>
                <w:highlight w:val="yellow"/>
              </w:rPr>
            </w:pPr>
          </w:p>
        </w:tc>
        <w:tc>
          <w:tcPr>
            <w:tcW w:w="1843" w:type="dxa"/>
          </w:tcPr>
          <w:p w14:paraId="0D04FE40" w14:textId="77777777" w:rsidR="00144030" w:rsidRDefault="00144030" w:rsidP="002923BF">
            <w:pPr>
              <w:jc w:val="both"/>
              <w:rPr>
                <w:rFonts w:asciiTheme="minorHAnsi" w:hAnsiTheme="minorHAnsi" w:cstheme="minorHAnsi"/>
                <w:b/>
                <w:bCs/>
                <w:highlight w:val="yellow"/>
              </w:rPr>
            </w:pPr>
          </w:p>
        </w:tc>
        <w:tc>
          <w:tcPr>
            <w:tcW w:w="1910" w:type="dxa"/>
          </w:tcPr>
          <w:p w14:paraId="139A87E3" w14:textId="77777777" w:rsidR="00144030" w:rsidRDefault="00144030" w:rsidP="002923BF">
            <w:pPr>
              <w:jc w:val="both"/>
              <w:rPr>
                <w:rFonts w:asciiTheme="minorHAnsi" w:hAnsiTheme="minorHAnsi" w:cstheme="minorHAnsi"/>
                <w:b/>
                <w:bCs/>
                <w:highlight w:val="yellow"/>
              </w:rPr>
            </w:pPr>
          </w:p>
        </w:tc>
      </w:tr>
      <w:tr w:rsidR="00144030" w14:paraId="5896980E" w14:textId="77777777" w:rsidTr="001D5546">
        <w:tc>
          <w:tcPr>
            <w:tcW w:w="2830" w:type="dxa"/>
          </w:tcPr>
          <w:p w14:paraId="6747F8F4" w14:textId="16429982" w:rsidR="00F9063A" w:rsidRPr="00F9063A" w:rsidRDefault="00F9063A" w:rsidP="00F9063A">
            <w:pPr>
              <w:jc w:val="both"/>
              <w:rPr>
                <w:rFonts w:asciiTheme="minorHAnsi" w:hAnsiTheme="minorHAnsi" w:cstheme="minorHAnsi"/>
                <w:b/>
                <w:bCs/>
                <w:i/>
                <w:iCs/>
              </w:rPr>
            </w:pPr>
            <w:r w:rsidRPr="00F9063A">
              <w:rPr>
                <w:rFonts w:asciiTheme="minorHAnsi" w:hAnsiTheme="minorHAnsi" w:cstheme="minorHAnsi"/>
                <w:b/>
                <w:bCs/>
                <w:i/>
                <w:iCs/>
              </w:rPr>
              <w:t>Description of the technical aspects.</w:t>
            </w:r>
          </w:p>
          <w:p w14:paraId="132A1255" w14:textId="21B1855E" w:rsidR="00144030" w:rsidRPr="00F9063A" w:rsidRDefault="00F9063A" w:rsidP="00F9063A">
            <w:pPr>
              <w:jc w:val="both"/>
              <w:rPr>
                <w:rFonts w:asciiTheme="minorHAnsi" w:hAnsiTheme="minorHAnsi" w:cstheme="minorHAnsi"/>
                <w:b/>
                <w:bCs/>
                <w:i/>
                <w:iCs/>
                <w:highlight w:val="yellow"/>
              </w:rPr>
            </w:pPr>
            <w:r w:rsidRPr="00F9063A">
              <w:rPr>
                <w:rFonts w:asciiTheme="minorHAnsi" w:hAnsiTheme="minorHAnsi" w:cstheme="minorHAnsi"/>
                <w:b/>
                <w:bCs/>
                <w:i/>
                <w:iCs/>
              </w:rPr>
              <w:t>This should include a detailed description of the DLT technical implementation: supporting infrastructure (systems, networks, applications etc), third party arrangements also providing data flow and network diagrams. If any of these are cloud-based, it should also include specific information in line with ESMA cloud</w:t>
            </w:r>
            <w:r>
              <w:t xml:space="preserve"> </w:t>
            </w:r>
            <w:r w:rsidRPr="00F9063A">
              <w:rPr>
                <w:rFonts w:asciiTheme="minorHAnsi" w:hAnsiTheme="minorHAnsi" w:cstheme="minorHAnsi"/>
                <w:b/>
                <w:bCs/>
                <w:i/>
                <w:iCs/>
              </w:rPr>
              <w:t>computing guidelines</w:t>
            </w:r>
            <w:r w:rsidR="00072983">
              <w:rPr>
                <w:rFonts w:asciiTheme="minorHAnsi" w:hAnsiTheme="minorHAnsi" w:cstheme="minorHAnsi"/>
                <w:b/>
                <w:bCs/>
                <w:i/>
                <w:iCs/>
              </w:rPr>
              <w:t xml:space="preserve"> </w:t>
            </w:r>
            <w:r w:rsidR="00362126">
              <w:rPr>
                <w:rStyle w:val="FootnoteReference"/>
                <w:rFonts w:asciiTheme="minorHAnsi" w:hAnsiTheme="minorHAnsi" w:cstheme="minorHAnsi"/>
                <w:b/>
                <w:bCs/>
                <w:i/>
                <w:iCs/>
              </w:rPr>
              <w:footnoteReference w:id="1"/>
            </w:r>
          </w:p>
          <w:p w14:paraId="42393304" w14:textId="77777777" w:rsidR="00BF5F2D" w:rsidRDefault="00BF5F2D" w:rsidP="002923BF">
            <w:pPr>
              <w:jc w:val="both"/>
              <w:rPr>
                <w:rFonts w:asciiTheme="minorHAnsi" w:hAnsiTheme="minorHAnsi" w:cstheme="minorHAnsi"/>
                <w:b/>
                <w:bCs/>
                <w:highlight w:val="yellow"/>
              </w:rPr>
            </w:pPr>
          </w:p>
          <w:p w14:paraId="35B9741E" w14:textId="77777777" w:rsidR="00BF5F2D" w:rsidRDefault="00BF5F2D" w:rsidP="002923BF">
            <w:pPr>
              <w:jc w:val="both"/>
              <w:rPr>
                <w:rFonts w:asciiTheme="minorHAnsi" w:hAnsiTheme="minorHAnsi" w:cstheme="minorHAnsi"/>
                <w:b/>
                <w:bCs/>
                <w:highlight w:val="yellow"/>
              </w:rPr>
            </w:pPr>
          </w:p>
          <w:p w14:paraId="250EBB24" w14:textId="77777777" w:rsidR="00BF5F2D" w:rsidRDefault="00BF5F2D" w:rsidP="002923BF">
            <w:pPr>
              <w:jc w:val="both"/>
              <w:rPr>
                <w:rFonts w:asciiTheme="minorHAnsi" w:hAnsiTheme="minorHAnsi" w:cstheme="minorHAnsi"/>
                <w:b/>
                <w:bCs/>
                <w:highlight w:val="yellow"/>
              </w:rPr>
            </w:pPr>
          </w:p>
          <w:p w14:paraId="2106A02E" w14:textId="77777777" w:rsidR="00BF5F2D" w:rsidRDefault="00BF5F2D" w:rsidP="002923BF">
            <w:pPr>
              <w:jc w:val="both"/>
              <w:rPr>
                <w:rFonts w:asciiTheme="minorHAnsi" w:hAnsiTheme="minorHAnsi" w:cstheme="minorHAnsi"/>
                <w:b/>
                <w:bCs/>
                <w:highlight w:val="yellow"/>
              </w:rPr>
            </w:pPr>
          </w:p>
          <w:p w14:paraId="0C2FB9F3" w14:textId="77777777" w:rsidR="00BF5F2D" w:rsidRDefault="00BF5F2D" w:rsidP="002923BF">
            <w:pPr>
              <w:jc w:val="both"/>
              <w:rPr>
                <w:rFonts w:asciiTheme="minorHAnsi" w:hAnsiTheme="minorHAnsi" w:cstheme="minorHAnsi"/>
                <w:b/>
                <w:bCs/>
                <w:highlight w:val="yellow"/>
              </w:rPr>
            </w:pPr>
          </w:p>
          <w:p w14:paraId="1A7C265D" w14:textId="77777777" w:rsidR="00BF5F2D" w:rsidRDefault="00BF5F2D" w:rsidP="002923BF">
            <w:pPr>
              <w:jc w:val="both"/>
              <w:rPr>
                <w:rFonts w:asciiTheme="minorHAnsi" w:hAnsiTheme="minorHAnsi" w:cstheme="minorHAnsi"/>
                <w:b/>
                <w:bCs/>
                <w:highlight w:val="yellow"/>
              </w:rPr>
            </w:pPr>
          </w:p>
          <w:p w14:paraId="1F5AB1D1" w14:textId="77777777" w:rsidR="00BF5F2D" w:rsidRDefault="00BF5F2D" w:rsidP="002923BF">
            <w:pPr>
              <w:jc w:val="both"/>
              <w:rPr>
                <w:rFonts w:asciiTheme="minorHAnsi" w:hAnsiTheme="minorHAnsi" w:cstheme="minorHAnsi"/>
                <w:b/>
                <w:bCs/>
                <w:highlight w:val="yellow"/>
              </w:rPr>
            </w:pPr>
          </w:p>
        </w:tc>
        <w:tc>
          <w:tcPr>
            <w:tcW w:w="2410" w:type="dxa"/>
          </w:tcPr>
          <w:p w14:paraId="7564674E" w14:textId="77777777" w:rsidR="00144030" w:rsidRDefault="00144030" w:rsidP="002923BF">
            <w:pPr>
              <w:jc w:val="both"/>
              <w:rPr>
                <w:rFonts w:asciiTheme="minorHAnsi" w:hAnsiTheme="minorHAnsi" w:cstheme="minorHAnsi"/>
                <w:b/>
                <w:bCs/>
                <w:highlight w:val="yellow"/>
              </w:rPr>
            </w:pPr>
          </w:p>
        </w:tc>
        <w:tc>
          <w:tcPr>
            <w:tcW w:w="1843" w:type="dxa"/>
          </w:tcPr>
          <w:p w14:paraId="27DC0702" w14:textId="77777777" w:rsidR="00144030" w:rsidRDefault="00144030" w:rsidP="002923BF">
            <w:pPr>
              <w:jc w:val="both"/>
              <w:rPr>
                <w:rFonts w:asciiTheme="minorHAnsi" w:hAnsiTheme="minorHAnsi" w:cstheme="minorHAnsi"/>
                <w:b/>
                <w:bCs/>
                <w:highlight w:val="yellow"/>
              </w:rPr>
            </w:pPr>
          </w:p>
        </w:tc>
        <w:tc>
          <w:tcPr>
            <w:tcW w:w="1910" w:type="dxa"/>
          </w:tcPr>
          <w:p w14:paraId="3F05B251" w14:textId="77777777" w:rsidR="00144030" w:rsidRDefault="00144030" w:rsidP="002923BF">
            <w:pPr>
              <w:jc w:val="both"/>
              <w:rPr>
                <w:rFonts w:asciiTheme="minorHAnsi" w:hAnsiTheme="minorHAnsi" w:cstheme="minorHAnsi"/>
                <w:b/>
                <w:bCs/>
                <w:highlight w:val="yellow"/>
              </w:rPr>
            </w:pPr>
          </w:p>
        </w:tc>
      </w:tr>
      <w:tr w:rsidR="00BF5F2D" w14:paraId="2EE0F817" w14:textId="77777777" w:rsidTr="001D5546">
        <w:tc>
          <w:tcPr>
            <w:tcW w:w="2830" w:type="dxa"/>
          </w:tcPr>
          <w:p w14:paraId="45902B8A" w14:textId="2706526D" w:rsidR="00BF5F2D" w:rsidRDefault="00C81321" w:rsidP="002923BF">
            <w:pPr>
              <w:jc w:val="both"/>
              <w:rPr>
                <w:rFonts w:asciiTheme="minorHAnsi" w:hAnsiTheme="minorHAnsi" w:cstheme="minorHAnsi"/>
                <w:b/>
                <w:bCs/>
                <w:highlight w:val="yellow"/>
              </w:rPr>
            </w:pPr>
            <w:r w:rsidRPr="00C81321">
              <w:rPr>
                <w:rFonts w:asciiTheme="minorHAnsi" w:hAnsiTheme="minorHAnsi" w:cstheme="minorHAnsi"/>
                <w:b/>
                <w:bCs/>
              </w:rPr>
              <w:t>Description of the use of the DLT providing details on the operation on the user side and operators’ side (e.g. how and for what purpose the system is used; the expected outcome/ advantages for users; how the users connect to the system)</w:t>
            </w:r>
          </w:p>
          <w:p w14:paraId="757345CA" w14:textId="77777777" w:rsidR="00BF5F2D" w:rsidRDefault="00BF5F2D" w:rsidP="002923BF">
            <w:pPr>
              <w:jc w:val="both"/>
              <w:rPr>
                <w:rFonts w:asciiTheme="minorHAnsi" w:hAnsiTheme="minorHAnsi" w:cstheme="minorHAnsi"/>
                <w:b/>
                <w:bCs/>
                <w:highlight w:val="yellow"/>
              </w:rPr>
            </w:pPr>
          </w:p>
        </w:tc>
        <w:tc>
          <w:tcPr>
            <w:tcW w:w="2410" w:type="dxa"/>
          </w:tcPr>
          <w:p w14:paraId="62495ADB" w14:textId="77777777" w:rsidR="00BF5F2D" w:rsidRDefault="00BF5F2D" w:rsidP="002923BF">
            <w:pPr>
              <w:jc w:val="both"/>
              <w:rPr>
                <w:rFonts w:asciiTheme="minorHAnsi" w:hAnsiTheme="minorHAnsi" w:cstheme="minorHAnsi"/>
                <w:b/>
                <w:bCs/>
                <w:highlight w:val="yellow"/>
              </w:rPr>
            </w:pPr>
          </w:p>
        </w:tc>
        <w:tc>
          <w:tcPr>
            <w:tcW w:w="1843" w:type="dxa"/>
          </w:tcPr>
          <w:p w14:paraId="332F62CB" w14:textId="77777777" w:rsidR="00BF5F2D" w:rsidRDefault="00BF5F2D" w:rsidP="002923BF">
            <w:pPr>
              <w:jc w:val="both"/>
              <w:rPr>
                <w:rFonts w:asciiTheme="minorHAnsi" w:hAnsiTheme="minorHAnsi" w:cstheme="minorHAnsi"/>
                <w:b/>
                <w:bCs/>
                <w:highlight w:val="yellow"/>
              </w:rPr>
            </w:pPr>
          </w:p>
        </w:tc>
        <w:tc>
          <w:tcPr>
            <w:tcW w:w="1910" w:type="dxa"/>
          </w:tcPr>
          <w:p w14:paraId="3BEDDA6A" w14:textId="77777777" w:rsidR="00BF5F2D" w:rsidRDefault="00BF5F2D" w:rsidP="002923BF">
            <w:pPr>
              <w:jc w:val="both"/>
              <w:rPr>
                <w:rFonts w:asciiTheme="minorHAnsi" w:hAnsiTheme="minorHAnsi" w:cstheme="minorHAnsi"/>
                <w:b/>
                <w:bCs/>
                <w:highlight w:val="yellow"/>
              </w:rPr>
            </w:pPr>
          </w:p>
        </w:tc>
      </w:tr>
      <w:tr w:rsidR="00BF5F2D" w14:paraId="078E8806" w14:textId="77777777" w:rsidTr="001D5546">
        <w:tc>
          <w:tcPr>
            <w:tcW w:w="2830" w:type="dxa"/>
          </w:tcPr>
          <w:p w14:paraId="16149095" w14:textId="7D600432" w:rsidR="00BF5F2D" w:rsidRDefault="00C81321" w:rsidP="002923BF">
            <w:pPr>
              <w:jc w:val="both"/>
              <w:rPr>
                <w:rFonts w:asciiTheme="minorHAnsi" w:hAnsiTheme="minorHAnsi" w:cstheme="minorHAnsi"/>
                <w:b/>
                <w:bCs/>
                <w:highlight w:val="yellow"/>
              </w:rPr>
            </w:pPr>
            <w:r w:rsidRPr="00C81321">
              <w:rPr>
                <w:rFonts w:asciiTheme="minorHAnsi" w:hAnsiTheme="minorHAnsi" w:cstheme="minorHAnsi"/>
                <w:b/>
                <w:bCs/>
              </w:rPr>
              <w:t>Other relevant information if applicable</w:t>
            </w:r>
          </w:p>
          <w:p w14:paraId="22AC8C53" w14:textId="77777777" w:rsidR="00BF5F2D" w:rsidRDefault="00BF5F2D" w:rsidP="002923BF">
            <w:pPr>
              <w:jc w:val="both"/>
              <w:rPr>
                <w:rFonts w:asciiTheme="minorHAnsi" w:hAnsiTheme="minorHAnsi" w:cstheme="minorHAnsi"/>
                <w:b/>
                <w:bCs/>
                <w:highlight w:val="yellow"/>
              </w:rPr>
            </w:pPr>
          </w:p>
          <w:p w14:paraId="423153EC" w14:textId="77777777" w:rsidR="00BF5F2D" w:rsidRDefault="00BF5F2D" w:rsidP="002923BF">
            <w:pPr>
              <w:jc w:val="both"/>
              <w:rPr>
                <w:rFonts w:asciiTheme="minorHAnsi" w:hAnsiTheme="minorHAnsi" w:cstheme="minorHAnsi"/>
                <w:b/>
                <w:bCs/>
                <w:highlight w:val="yellow"/>
              </w:rPr>
            </w:pPr>
          </w:p>
          <w:p w14:paraId="760285DA" w14:textId="77777777" w:rsidR="00BF5F2D" w:rsidRDefault="00BF5F2D" w:rsidP="002923BF">
            <w:pPr>
              <w:jc w:val="both"/>
              <w:rPr>
                <w:rFonts w:asciiTheme="minorHAnsi" w:hAnsiTheme="minorHAnsi" w:cstheme="minorHAnsi"/>
                <w:b/>
                <w:bCs/>
                <w:highlight w:val="yellow"/>
              </w:rPr>
            </w:pPr>
          </w:p>
          <w:p w14:paraId="1DD889A1" w14:textId="77777777" w:rsidR="00BF5F2D" w:rsidRDefault="00BF5F2D" w:rsidP="002923BF">
            <w:pPr>
              <w:jc w:val="both"/>
              <w:rPr>
                <w:rFonts w:asciiTheme="minorHAnsi" w:hAnsiTheme="minorHAnsi" w:cstheme="minorHAnsi"/>
                <w:b/>
                <w:bCs/>
                <w:highlight w:val="yellow"/>
              </w:rPr>
            </w:pPr>
          </w:p>
        </w:tc>
        <w:tc>
          <w:tcPr>
            <w:tcW w:w="2410" w:type="dxa"/>
          </w:tcPr>
          <w:p w14:paraId="1724A1A9" w14:textId="77777777" w:rsidR="00BF5F2D" w:rsidRDefault="00BF5F2D" w:rsidP="002923BF">
            <w:pPr>
              <w:jc w:val="both"/>
              <w:rPr>
                <w:rFonts w:asciiTheme="minorHAnsi" w:hAnsiTheme="minorHAnsi" w:cstheme="minorHAnsi"/>
                <w:b/>
                <w:bCs/>
                <w:highlight w:val="yellow"/>
              </w:rPr>
            </w:pPr>
          </w:p>
        </w:tc>
        <w:tc>
          <w:tcPr>
            <w:tcW w:w="1843" w:type="dxa"/>
          </w:tcPr>
          <w:p w14:paraId="735A7E66" w14:textId="77777777" w:rsidR="00BF5F2D" w:rsidRDefault="00BF5F2D" w:rsidP="002923BF">
            <w:pPr>
              <w:jc w:val="both"/>
              <w:rPr>
                <w:rFonts w:asciiTheme="minorHAnsi" w:hAnsiTheme="minorHAnsi" w:cstheme="minorHAnsi"/>
                <w:b/>
                <w:bCs/>
                <w:highlight w:val="yellow"/>
              </w:rPr>
            </w:pPr>
          </w:p>
        </w:tc>
        <w:tc>
          <w:tcPr>
            <w:tcW w:w="1910" w:type="dxa"/>
          </w:tcPr>
          <w:p w14:paraId="71AFFD1F" w14:textId="77777777" w:rsidR="00BF5F2D" w:rsidRDefault="00BF5F2D" w:rsidP="002923BF">
            <w:pPr>
              <w:jc w:val="both"/>
              <w:rPr>
                <w:rFonts w:asciiTheme="minorHAnsi" w:hAnsiTheme="minorHAnsi" w:cstheme="minorHAnsi"/>
                <w:b/>
                <w:bCs/>
                <w:highlight w:val="yellow"/>
              </w:rPr>
            </w:pPr>
          </w:p>
        </w:tc>
      </w:tr>
      <w:tr w:rsidR="0070207F" w14:paraId="7B9573A9" w14:textId="77777777" w:rsidTr="001D5546">
        <w:tc>
          <w:tcPr>
            <w:tcW w:w="2830" w:type="dxa"/>
          </w:tcPr>
          <w:p w14:paraId="4895748E" w14:textId="04F17086" w:rsidR="0070207F" w:rsidRDefault="00D464CA" w:rsidP="002923BF">
            <w:pPr>
              <w:jc w:val="both"/>
              <w:rPr>
                <w:rFonts w:asciiTheme="minorHAnsi" w:hAnsiTheme="minorHAnsi" w:cstheme="minorHAnsi"/>
                <w:b/>
                <w:bCs/>
                <w:highlight w:val="yellow"/>
              </w:rPr>
            </w:pPr>
            <w:r w:rsidRPr="00D464CA">
              <w:rPr>
                <w:rFonts w:asciiTheme="minorHAnsi" w:hAnsiTheme="minorHAnsi" w:cstheme="minorHAnsi"/>
                <w:b/>
                <w:bCs/>
              </w:rPr>
              <w:lastRenderedPageBreak/>
              <w:t>Rules defining the rights, obligations, responsibilities and liabilities of the operator of the DLT MI, as well as that of the members, participants, issuers and/or clients using the concerned DLT MI</w:t>
            </w:r>
          </w:p>
          <w:p w14:paraId="6728DAFC" w14:textId="77777777" w:rsidR="00C81321" w:rsidRDefault="00C81321" w:rsidP="002923BF">
            <w:pPr>
              <w:jc w:val="both"/>
              <w:rPr>
                <w:rFonts w:asciiTheme="minorHAnsi" w:hAnsiTheme="minorHAnsi" w:cstheme="minorHAnsi"/>
                <w:b/>
                <w:bCs/>
                <w:highlight w:val="yellow"/>
              </w:rPr>
            </w:pPr>
          </w:p>
          <w:p w14:paraId="4F392A78" w14:textId="77777777" w:rsidR="00C81321" w:rsidRDefault="00C81321" w:rsidP="002923BF">
            <w:pPr>
              <w:jc w:val="both"/>
              <w:rPr>
                <w:rFonts w:asciiTheme="minorHAnsi" w:hAnsiTheme="minorHAnsi" w:cstheme="minorHAnsi"/>
                <w:b/>
                <w:bCs/>
                <w:highlight w:val="yellow"/>
              </w:rPr>
            </w:pPr>
          </w:p>
          <w:p w14:paraId="4A0BC9E1" w14:textId="77777777" w:rsidR="00C81321" w:rsidRDefault="00C81321" w:rsidP="002923BF">
            <w:pPr>
              <w:jc w:val="both"/>
              <w:rPr>
                <w:rFonts w:asciiTheme="minorHAnsi" w:hAnsiTheme="minorHAnsi" w:cstheme="minorHAnsi"/>
                <w:b/>
                <w:bCs/>
                <w:highlight w:val="yellow"/>
              </w:rPr>
            </w:pPr>
          </w:p>
          <w:p w14:paraId="57B65D9B" w14:textId="77777777" w:rsidR="00C81321" w:rsidRDefault="00C81321" w:rsidP="002923BF">
            <w:pPr>
              <w:jc w:val="both"/>
              <w:rPr>
                <w:rFonts w:asciiTheme="minorHAnsi" w:hAnsiTheme="minorHAnsi" w:cstheme="minorHAnsi"/>
                <w:b/>
                <w:bCs/>
                <w:highlight w:val="yellow"/>
              </w:rPr>
            </w:pPr>
          </w:p>
        </w:tc>
        <w:tc>
          <w:tcPr>
            <w:tcW w:w="2410" w:type="dxa"/>
          </w:tcPr>
          <w:p w14:paraId="0A31EB50" w14:textId="77777777" w:rsidR="0070207F" w:rsidRDefault="0070207F" w:rsidP="002923BF">
            <w:pPr>
              <w:jc w:val="both"/>
              <w:rPr>
                <w:rFonts w:asciiTheme="minorHAnsi" w:hAnsiTheme="minorHAnsi" w:cstheme="minorHAnsi"/>
                <w:b/>
                <w:bCs/>
                <w:highlight w:val="yellow"/>
              </w:rPr>
            </w:pPr>
          </w:p>
        </w:tc>
        <w:tc>
          <w:tcPr>
            <w:tcW w:w="1843" w:type="dxa"/>
          </w:tcPr>
          <w:p w14:paraId="381D1409" w14:textId="77777777" w:rsidR="0070207F" w:rsidRDefault="0070207F" w:rsidP="002923BF">
            <w:pPr>
              <w:jc w:val="both"/>
              <w:rPr>
                <w:rFonts w:asciiTheme="minorHAnsi" w:hAnsiTheme="minorHAnsi" w:cstheme="minorHAnsi"/>
                <w:b/>
                <w:bCs/>
                <w:highlight w:val="yellow"/>
              </w:rPr>
            </w:pPr>
          </w:p>
        </w:tc>
        <w:tc>
          <w:tcPr>
            <w:tcW w:w="1910" w:type="dxa"/>
          </w:tcPr>
          <w:p w14:paraId="4E966B0B" w14:textId="77777777" w:rsidR="0070207F" w:rsidRDefault="0070207F" w:rsidP="002923BF">
            <w:pPr>
              <w:jc w:val="both"/>
              <w:rPr>
                <w:rFonts w:asciiTheme="minorHAnsi" w:hAnsiTheme="minorHAnsi" w:cstheme="minorHAnsi"/>
                <w:b/>
                <w:bCs/>
                <w:highlight w:val="yellow"/>
              </w:rPr>
            </w:pPr>
          </w:p>
        </w:tc>
      </w:tr>
      <w:tr w:rsidR="00D464CA" w14:paraId="64F9E311" w14:textId="77777777" w:rsidTr="00CD3905">
        <w:tc>
          <w:tcPr>
            <w:tcW w:w="8993" w:type="dxa"/>
            <w:gridSpan w:val="4"/>
          </w:tcPr>
          <w:p w14:paraId="6DD534CB" w14:textId="77777777" w:rsidR="00D464CA" w:rsidRDefault="00D464CA" w:rsidP="002923BF">
            <w:pPr>
              <w:jc w:val="both"/>
              <w:rPr>
                <w:rFonts w:asciiTheme="minorHAnsi" w:hAnsiTheme="minorHAnsi" w:cstheme="minorHAnsi"/>
                <w:b/>
                <w:bCs/>
                <w:highlight w:val="yellow"/>
              </w:rPr>
            </w:pPr>
          </w:p>
          <w:p w14:paraId="5B2A3474" w14:textId="413E1A6F" w:rsidR="00D464CA" w:rsidRDefault="00D464CA" w:rsidP="002923BF">
            <w:pPr>
              <w:jc w:val="both"/>
              <w:rPr>
                <w:rFonts w:asciiTheme="minorHAnsi" w:hAnsiTheme="minorHAnsi" w:cstheme="minorHAnsi"/>
                <w:b/>
                <w:bCs/>
                <w:highlight w:val="yellow"/>
              </w:rPr>
            </w:pPr>
            <w:r w:rsidRPr="00D464CA">
              <w:rPr>
                <w:rFonts w:asciiTheme="minorHAnsi" w:hAnsiTheme="minorHAnsi" w:cstheme="minorHAnsi"/>
                <w:b/>
                <w:bCs/>
              </w:rPr>
              <w:t>Please also provide specific information on the following aspects:</w:t>
            </w:r>
          </w:p>
          <w:p w14:paraId="201F1F20" w14:textId="77777777" w:rsidR="00D464CA" w:rsidRDefault="00D464CA" w:rsidP="002923BF">
            <w:pPr>
              <w:jc w:val="both"/>
              <w:rPr>
                <w:rFonts w:asciiTheme="minorHAnsi" w:hAnsiTheme="minorHAnsi" w:cstheme="minorHAnsi"/>
                <w:b/>
                <w:bCs/>
                <w:highlight w:val="yellow"/>
              </w:rPr>
            </w:pPr>
          </w:p>
        </w:tc>
      </w:tr>
      <w:tr w:rsidR="0070207F" w14:paraId="1DB6FCA1" w14:textId="77777777" w:rsidTr="001D5546">
        <w:tc>
          <w:tcPr>
            <w:tcW w:w="2830" w:type="dxa"/>
          </w:tcPr>
          <w:p w14:paraId="36FB9EF8" w14:textId="77777777" w:rsidR="0070207F" w:rsidRDefault="00B96A03" w:rsidP="002923BF">
            <w:pPr>
              <w:jc w:val="both"/>
              <w:rPr>
                <w:rFonts w:asciiTheme="minorHAnsi" w:hAnsiTheme="minorHAnsi" w:cstheme="minorHAnsi"/>
                <w:b/>
                <w:bCs/>
              </w:rPr>
            </w:pPr>
            <w:r w:rsidRPr="00B96A03">
              <w:rPr>
                <w:rFonts w:asciiTheme="minorHAnsi" w:hAnsiTheme="minorHAnsi" w:cstheme="minorHAnsi"/>
                <w:b/>
                <w:bCs/>
              </w:rPr>
              <w:t>Criteria for participation</w:t>
            </w:r>
          </w:p>
          <w:p w14:paraId="360095AB" w14:textId="77777777" w:rsidR="00B96A03" w:rsidRDefault="00B96A03" w:rsidP="002923BF">
            <w:pPr>
              <w:jc w:val="both"/>
              <w:rPr>
                <w:rFonts w:asciiTheme="minorHAnsi" w:hAnsiTheme="minorHAnsi" w:cstheme="minorHAnsi"/>
                <w:b/>
                <w:bCs/>
                <w:highlight w:val="yellow"/>
              </w:rPr>
            </w:pPr>
          </w:p>
          <w:p w14:paraId="3A8EBDE9" w14:textId="30080E0C" w:rsidR="00B96A03" w:rsidRDefault="00B96A03" w:rsidP="002923BF">
            <w:pPr>
              <w:jc w:val="both"/>
              <w:rPr>
                <w:rFonts w:asciiTheme="minorHAnsi" w:hAnsiTheme="minorHAnsi" w:cstheme="minorHAnsi"/>
                <w:b/>
                <w:bCs/>
                <w:highlight w:val="yellow"/>
              </w:rPr>
            </w:pPr>
          </w:p>
        </w:tc>
        <w:tc>
          <w:tcPr>
            <w:tcW w:w="2410" w:type="dxa"/>
          </w:tcPr>
          <w:p w14:paraId="111860C0" w14:textId="77777777" w:rsidR="0070207F" w:rsidRDefault="0070207F" w:rsidP="002923BF">
            <w:pPr>
              <w:jc w:val="both"/>
              <w:rPr>
                <w:rFonts w:asciiTheme="minorHAnsi" w:hAnsiTheme="minorHAnsi" w:cstheme="minorHAnsi"/>
                <w:b/>
                <w:bCs/>
                <w:highlight w:val="yellow"/>
              </w:rPr>
            </w:pPr>
          </w:p>
        </w:tc>
        <w:tc>
          <w:tcPr>
            <w:tcW w:w="1843" w:type="dxa"/>
          </w:tcPr>
          <w:p w14:paraId="6F4455B4" w14:textId="77777777" w:rsidR="0070207F" w:rsidRDefault="0070207F" w:rsidP="002923BF">
            <w:pPr>
              <w:jc w:val="both"/>
              <w:rPr>
                <w:rFonts w:asciiTheme="minorHAnsi" w:hAnsiTheme="minorHAnsi" w:cstheme="minorHAnsi"/>
                <w:b/>
                <w:bCs/>
                <w:highlight w:val="yellow"/>
              </w:rPr>
            </w:pPr>
          </w:p>
        </w:tc>
        <w:tc>
          <w:tcPr>
            <w:tcW w:w="1910" w:type="dxa"/>
          </w:tcPr>
          <w:p w14:paraId="2B98BDD2" w14:textId="77777777" w:rsidR="0070207F" w:rsidRDefault="0070207F" w:rsidP="002923BF">
            <w:pPr>
              <w:jc w:val="both"/>
              <w:rPr>
                <w:rFonts w:asciiTheme="minorHAnsi" w:hAnsiTheme="minorHAnsi" w:cstheme="minorHAnsi"/>
                <w:b/>
                <w:bCs/>
                <w:highlight w:val="yellow"/>
              </w:rPr>
            </w:pPr>
          </w:p>
        </w:tc>
      </w:tr>
      <w:tr w:rsidR="0070207F" w14:paraId="1FD73AFD" w14:textId="77777777" w:rsidTr="001D5546">
        <w:tc>
          <w:tcPr>
            <w:tcW w:w="2830" w:type="dxa"/>
          </w:tcPr>
          <w:p w14:paraId="4ED0F7C9" w14:textId="77777777" w:rsidR="0070207F" w:rsidRDefault="006E3415" w:rsidP="002923BF">
            <w:pPr>
              <w:jc w:val="both"/>
              <w:rPr>
                <w:rFonts w:asciiTheme="minorHAnsi" w:hAnsiTheme="minorHAnsi" w:cstheme="minorHAnsi"/>
                <w:b/>
                <w:bCs/>
              </w:rPr>
            </w:pPr>
            <w:r w:rsidRPr="006E3415">
              <w:rPr>
                <w:rFonts w:asciiTheme="minorHAnsi" w:hAnsiTheme="minorHAnsi" w:cstheme="minorHAnsi"/>
                <w:b/>
                <w:bCs/>
              </w:rPr>
              <w:t>The governing law of the DLT MI</w:t>
            </w:r>
          </w:p>
          <w:p w14:paraId="4087FBDB" w14:textId="21CD9AEA" w:rsidR="006E3415" w:rsidRDefault="006E3415" w:rsidP="002923BF">
            <w:pPr>
              <w:jc w:val="both"/>
              <w:rPr>
                <w:rFonts w:asciiTheme="minorHAnsi" w:hAnsiTheme="minorHAnsi" w:cstheme="minorHAnsi"/>
                <w:b/>
                <w:bCs/>
                <w:highlight w:val="yellow"/>
              </w:rPr>
            </w:pPr>
          </w:p>
        </w:tc>
        <w:tc>
          <w:tcPr>
            <w:tcW w:w="2410" w:type="dxa"/>
          </w:tcPr>
          <w:p w14:paraId="3BD5EA6F" w14:textId="77777777" w:rsidR="0070207F" w:rsidRDefault="0070207F" w:rsidP="002923BF">
            <w:pPr>
              <w:jc w:val="both"/>
              <w:rPr>
                <w:rFonts w:asciiTheme="minorHAnsi" w:hAnsiTheme="minorHAnsi" w:cstheme="minorHAnsi"/>
                <w:b/>
                <w:bCs/>
                <w:highlight w:val="yellow"/>
              </w:rPr>
            </w:pPr>
          </w:p>
        </w:tc>
        <w:tc>
          <w:tcPr>
            <w:tcW w:w="1843" w:type="dxa"/>
          </w:tcPr>
          <w:p w14:paraId="188F710E" w14:textId="77777777" w:rsidR="0070207F" w:rsidRDefault="0070207F" w:rsidP="002923BF">
            <w:pPr>
              <w:jc w:val="both"/>
              <w:rPr>
                <w:rFonts w:asciiTheme="minorHAnsi" w:hAnsiTheme="minorHAnsi" w:cstheme="minorHAnsi"/>
                <w:b/>
                <w:bCs/>
                <w:highlight w:val="yellow"/>
              </w:rPr>
            </w:pPr>
          </w:p>
        </w:tc>
        <w:tc>
          <w:tcPr>
            <w:tcW w:w="1910" w:type="dxa"/>
          </w:tcPr>
          <w:p w14:paraId="51F0D990" w14:textId="77777777" w:rsidR="0070207F" w:rsidRDefault="0070207F" w:rsidP="002923BF">
            <w:pPr>
              <w:jc w:val="both"/>
              <w:rPr>
                <w:rFonts w:asciiTheme="minorHAnsi" w:hAnsiTheme="minorHAnsi" w:cstheme="minorHAnsi"/>
                <w:b/>
                <w:bCs/>
                <w:highlight w:val="yellow"/>
              </w:rPr>
            </w:pPr>
          </w:p>
        </w:tc>
      </w:tr>
      <w:tr w:rsidR="0070207F" w14:paraId="347036E6" w14:textId="77777777" w:rsidTr="001D5546">
        <w:tc>
          <w:tcPr>
            <w:tcW w:w="2830" w:type="dxa"/>
          </w:tcPr>
          <w:p w14:paraId="723DEB32" w14:textId="0B9546AC" w:rsidR="0070207F" w:rsidRPr="000C04DB" w:rsidRDefault="000C04DB" w:rsidP="000C04DB">
            <w:pPr>
              <w:jc w:val="both"/>
              <w:rPr>
                <w:rFonts w:asciiTheme="minorHAnsi" w:hAnsiTheme="minorHAnsi" w:cstheme="minorHAnsi"/>
                <w:b/>
                <w:bCs/>
              </w:rPr>
            </w:pPr>
            <w:r w:rsidRPr="000C04DB">
              <w:rPr>
                <w:rFonts w:asciiTheme="minorHAnsi" w:hAnsiTheme="minorHAnsi" w:cstheme="minorHAnsi"/>
                <w:b/>
                <w:bCs/>
              </w:rPr>
              <w:t>The pre-litigation dispute settlement</w:t>
            </w:r>
            <w:r>
              <w:rPr>
                <w:rFonts w:asciiTheme="minorHAnsi" w:hAnsiTheme="minorHAnsi" w:cstheme="minorHAnsi"/>
                <w:b/>
                <w:bCs/>
              </w:rPr>
              <w:t xml:space="preserve"> </w:t>
            </w:r>
            <w:r w:rsidRPr="000C04DB">
              <w:rPr>
                <w:rFonts w:asciiTheme="minorHAnsi" w:hAnsiTheme="minorHAnsi" w:cstheme="minorHAnsi"/>
                <w:b/>
                <w:bCs/>
              </w:rPr>
              <w:t>mechanism</w:t>
            </w:r>
          </w:p>
          <w:p w14:paraId="378BB148" w14:textId="77777777" w:rsidR="000C04DB" w:rsidRDefault="000C04DB" w:rsidP="002923BF">
            <w:pPr>
              <w:jc w:val="both"/>
              <w:rPr>
                <w:rFonts w:asciiTheme="minorHAnsi" w:hAnsiTheme="minorHAnsi" w:cstheme="minorHAnsi"/>
                <w:b/>
                <w:bCs/>
                <w:highlight w:val="yellow"/>
              </w:rPr>
            </w:pPr>
          </w:p>
          <w:p w14:paraId="420E5B8B" w14:textId="77777777" w:rsidR="000C04DB" w:rsidRDefault="000C04DB" w:rsidP="002923BF">
            <w:pPr>
              <w:jc w:val="both"/>
              <w:rPr>
                <w:rFonts w:asciiTheme="minorHAnsi" w:hAnsiTheme="minorHAnsi" w:cstheme="minorHAnsi"/>
                <w:b/>
                <w:bCs/>
                <w:highlight w:val="yellow"/>
              </w:rPr>
            </w:pPr>
          </w:p>
          <w:p w14:paraId="24ED474F" w14:textId="77777777" w:rsidR="000C04DB" w:rsidRDefault="000C04DB" w:rsidP="002923BF">
            <w:pPr>
              <w:jc w:val="both"/>
              <w:rPr>
                <w:rFonts w:asciiTheme="minorHAnsi" w:hAnsiTheme="minorHAnsi" w:cstheme="minorHAnsi"/>
                <w:b/>
                <w:bCs/>
                <w:highlight w:val="yellow"/>
              </w:rPr>
            </w:pPr>
          </w:p>
        </w:tc>
        <w:tc>
          <w:tcPr>
            <w:tcW w:w="2410" w:type="dxa"/>
          </w:tcPr>
          <w:p w14:paraId="3DD57638" w14:textId="77777777" w:rsidR="0070207F" w:rsidRDefault="0070207F" w:rsidP="002923BF">
            <w:pPr>
              <w:jc w:val="both"/>
              <w:rPr>
                <w:rFonts w:asciiTheme="minorHAnsi" w:hAnsiTheme="minorHAnsi" w:cstheme="minorHAnsi"/>
                <w:b/>
                <w:bCs/>
                <w:highlight w:val="yellow"/>
              </w:rPr>
            </w:pPr>
          </w:p>
        </w:tc>
        <w:tc>
          <w:tcPr>
            <w:tcW w:w="1843" w:type="dxa"/>
          </w:tcPr>
          <w:p w14:paraId="412517FD" w14:textId="77777777" w:rsidR="0070207F" w:rsidRDefault="0070207F" w:rsidP="002923BF">
            <w:pPr>
              <w:jc w:val="both"/>
              <w:rPr>
                <w:rFonts w:asciiTheme="minorHAnsi" w:hAnsiTheme="minorHAnsi" w:cstheme="minorHAnsi"/>
                <w:b/>
                <w:bCs/>
                <w:highlight w:val="yellow"/>
              </w:rPr>
            </w:pPr>
          </w:p>
        </w:tc>
        <w:tc>
          <w:tcPr>
            <w:tcW w:w="1910" w:type="dxa"/>
          </w:tcPr>
          <w:p w14:paraId="47160FFD" w14:textId="77777777" w:rsidR="0070207F" w:rsidRDefault="0070207F" w:rsidP="002923BF">
            <w:pPr>
              <w:jc w:val="both"/>
              <w:rPr>
                <w:rFonts w:asciiTheme="minorHAnsi" w:hAnsiTheme="minorHAnsi" w:cstheme="minorHAnsi"/>
                <w:b/>
                <w:bCs/>
                <w:highlight w:val="yellow"/>
              </w:rPr>
            </w:pPr>
          </w:p>
        </w:tc>
      </w:tr>
      <w:tr w:rsidR="0070207F" w14:paraId="0799EC56" w14:textId="77777777" w:rsidTr="001D5546">
        <w:tc>
          <w:tcPr>
            <w:tcW w:w="2830" w:type="dxa"/>
          </w:tcPr>
          <w:p w14:paraId="1220F80B" w14:textId="77777777" w:rsidR="000C04DB" w:rsidRPr="000C04DB" w:rsidRDefault="000C04DB" w:rsidP="000C04DB">
            <w:pPr>
              <w:jc w:val="both"/>
              <w:rPr>
                <w:rFonts w:asciiTheme="minorHAnsi" w:hAnsiTheme="minorHAnsi" w:cstheme="minorHAnsi"/>
                <w:b/>
                <w:bCs/>
              </w:rPr>
            </w:pPr>
            <w:r w:rsidRPr="000C04DB">
              <w:rPr>
                <w:rFonts w:asciiTheme="minorHAnsi" w:hAnsiTheme="minorHAnsi" w:cstheme="minorHAnsi"/>
                <w:b/>
                <w:bCs/>
              </w:rPr>
              <w:t>Any insolvency protection measures</w:t>
            </w:r>
          </w:p>
          <w:p w14:paraId="66065299" w14:textId="15D888C7" w:rsidR="0070207F" w:rsidRDefault="000C04DB" w:rsidP="000C04DB">
            <w:pPr>
              <w:jc w:val="both"/>
              <w:rPr>
                <w:rFonts w:asciiTheme="minorHAnsi" w:hAnsiTheme="minorHAnsi" w:cstheme="minorHAnsi"/>
                <w:b/>
                <w:bCs/>
                <w:highlight w:val="yellow"/>
              </w:rPr>
            </w:pPr>
            <w:r w:rsidRPr="000C04DB">
              <w:rPr>
                <w:rFonts w:asciiTheme="minorHAnsi" w:hAnsiTheme="minorHAnsi" w:cstheme="minorHAnsi"/>
                <w:b/>
                <w:bCs/>
              </w:rPr>
              <w:t>under Directive 98/26/EC</w:t>
            </w:r>
          </w:p>
        </w:tc>
        <w:tc>
          <w:tcPr>
            <w:tcW w:w="2410" w:type="dxa"/>
          </w:tcPr>
          <w:p w14:paraId="1B9BB28B" w14:textId="77777777" w:rsidR="0070207F" w:rsidRDefault="0070207F" w:rsidP="002923BF">
            <w:pPr>
              <w:jc w:val="both"/>
              <w:rPr>
                <w:rFonts w:asciiTheme="minorHAnsi" w:hAnsiTheme="minorHAnsi" w:cstheme="minorHAnsi"/>
                <w:b/>
                <w:bCs/>
                <w:highlight w:val="yellow"/>
              </w:rPr>
            </w:pPr>
          </w:p>
        </w:tc>
        <w:tc>
          <w:tcPr>
            <w:tcW w:w="1843" w:type="dxa"/>
          </w:tcPr>
          <w:p w14:paraId="3F1D34BF" w14:textId="77777777" w:rsidR="0070207F" w:rsidRDefault="0070207F" w:rsidP="002923BF">
            <w:pPr>
              <w:jc w:val="both"/>
              <w:rPr>
                <w:rFonts w:asciiTheme="minorHAnsi" w:hAnsiTheme="minorHAnsi" w:cstheme="minorHAnsi"/>
                <w:b/>
                <w:bCs/>
                <w:highlight w:val="yellow"/>
              </w:rPr>
            </w:pPr>
          </w:p>
        </w:tc>
        <w:tc>
          <w:tcPr>
            <w:tcW w:w="1910" w:type="dxa"/>
          </w:tcPr>
          <w:p w14:paraId="5E7D4A58" w14:textId="77777777" w:rsidR="0070207F" w:rsidRDefault="0070207F" w:rsidP="002923BF">
            <w:pPr>
              <w:jc w:val="both"/>
              <w:rPr>
                <w:rFonts w:asciiTheme="minorHAnsi" w:hAnsiTheme="minorHAnsi" w:cstheme="minorHAnsi"/>
                <w:b/>
                <w:bCs/>
                <w:highlight w:val="yellow"/>
              </w:rPr>
            </w:pPr>
          </w:p>
        </w:tc>
      </w:tr>
      <w:tr w:rsidR="0070207F" w14:paraId="0D2FEF31" w14:textId="77777777" w:rsidTr="001D5546">
        <w:tc>
          <w:tcPr>
            <w:tcW w:w="2830" w:type="dxa"/>
          </w:tcPr>
          <w:p w14:paraId="465D9DE0" w14:textId="50501CBC" w:rsidR="0070207F" w:rsidRPr="00254458" w:rsidRDefault="00254458" w:rsidP="00254458">
            <w:pPr>
              <w:jc w:val="both"/>
              <w:rPr>
                <w:rFonts w:asciiTheme="minorHAnsi" w:hAnsiTheme="minorHAnsi" w:cstheme="minorHAnsi"/>
                <w:b/>
                <w:bCs/>
              </w:rPr>
            </w:pPr>
            <w:r w:rsidRPr="00254458">
              <w:rPr>
                <w:rFonts w:asciiTheme="minorHAnsi" w:hAnsiTheme="minorHAnsi" w:cstheme="minorHAnsi"/>
                <w:b/>
                <w:bCs/>
              </w:rPr>
              <w:t xml:space="preserve">The jurisdiction for bringing </w:t>
            </w:r>
            <w:proofErr w:type="gramStart"/>
            <w:r w:rsidRPr="00254458">
              <w:rPr>
                <w:rFonts w:asciiTheme="minorHAnsi" w:hAnsiTheme="minorHAnsi" w:cstheme="minorHAnsi"/>
                <w:b/>
                <w:bCs/>
              </w:rPr>
              <w:t>legal</w:t>
            </w:r>
            <w:r>
              <w:rPr>
                <w:rFonts w:asciiTheme="minorHAnsi" w:hAnsiTheme="minorHAnsi" w:cstheme="minorHAnsi"/>
                <w:b/>
                <w:bCs/>
              </w:rPr>
              <w:t xml:space="preserve">  </w:t>
            </w:r>
            <w:r w:rsidRPr="00254458">
              <w:rPr>
                <w:rFonts w:asciiTheme="minorHAnsi" w:hAnsiTheme="minorHAnsi" w:cstheme="minorHAnsi"/>
                <w:b/>
                <w:bCs/>
              </w:rPr>
              <w:t>action</w:t>
            </w:r>
            <w:proofErr w:type="gramEnd"/>
          </w:p>
          <w:p w14:paraId="5CB6453D" w14:textId="77777777" w:rsidR="000C04DB" w:rsidRDefault="000C04DB" w:rsidP="002923BF">
            <w:pPr>
              <w:jc w:val="both"/>
              <w:rPr>
                <w:rFonts w:asciiTheme="minorHAnsi" w:hAnsiTheme="minorHAnsi" w:cstheme="minorHAnsi"/>
                <w:b/>
                <w:bCs/>
                <w:highlight w:val="yellow"/>
              </w:rPr>
            </w:pPr>
          </w:p>
          <w:p w14:paraId="7999E8AE" w14:textId="77777777" w:rsidR="000C04DB" w:rsidRDefault="000C04DB" w:rsidP="002923BF">
            <w:pPr>
              <w:jc w:val="both"/>
              <w:rPr>
                <w:rFonts w:asciiTheme="minorHAnsi" w:hAnsiTheme="minorHAnsi" w:cstheme="minorHAnsi"/>
                <w:b/>
                <w:bCs/>
                <w:highlight w:val="yellow"/>
              </w:rPr>
            </w:pPr>
          </w:p>
        </w:tc>
        <w:tc>
          <w:tcPr>
            <w:tcW w:w="2410" w:type="dxa"/>
          </w:tcPr>
          <w:p w14:paraId="2080618F" w14:textId="77777777" w:rsidR="0070207F" w:rsidRDefault="0070207F" w:rsidP="002923BF">
            <w:pPr>
              <w:jc w:val="both"/>
              <w:rPr>
                <w:rFonts w:asciiTheme="minorHAnsi" w:hAnsiTheme="minorHAnsi" w:cstheme="minorHAnsi"/>
                <w:b/>
                <w:bCs/>
                <w:highlight w:val="yellow"/>
              </w:rPr>
            </w:pPr>
          </w:p>
        </w:tc>
        <w:tc>
          <w:tcPr>
            <w:tcW w:w="1843" w:type="dxa"/>
          </w:tcPr>
          <w:p w14:paraId="782B78A6" w14:textId="77777777" w:rsidR="0070207F" w:rsidRDefault="0070207F" w:rsidP="002923BF">
            <w:pPr>
              <w:jc w:val="both"/>
              <w:rPr>
                <w:rFonts w:asciiTheme="minorHAnsi" w:hAnsiTheme="minorHAnsi" w:cstheme="minorHAnsi"/>
                <w:b/>
                <w:bCs/>
                <w:highlight w:val="yellow"/>
              </w:rPr>
            </w:pPr>
          </w:p>
        </w:tc>
        <w:tc>
          <w:tcPr>
            <w:tcW w:w="1910" w:type="dxa"/>
          </w:tcPr>
          <w:p w14:paraId="36C06002" w14:textId="77777777" w:rsidR="0070207F" w:rsidRDefault="0070207F" w:rsidP="002923BF">
            <w:pPr>
              <w:jc w:val="both"/>
              <w:rPr>
                <w:rFonts w:asciiTheme="minorHAnsi" w:hAnsiTheme="minorHAnsi" w:cstheme="minorHAnsi"/>
                <w:b/>
                <w:bCs/>
                <w:highlight w:val="yellow"/>
              </w:rPr>
            </w:pPr>
          </w:p>
        </w:tc>
      </w:tr>
      <w:tr w:rsidR="001112A2" w14:paraId="35F00162" w14:textId="77777777" w:rsidTr="001D5546">
        <w:tc>
          <w:tcPr>
            <w:tcW w:w="2830" w:type="dxa"/>
          </w:tcPr>
          <w:p w14:paraId="3E125748" w14:textId="77777777" w:rsidR="001112A2" w:rsidRDefault="001112A2" w:rsidP="002923BF">
            <w:pPr>
              <w:jc w:val="both"/>
              <w:rPr>
                <w:rFonts w:asciiTheme="minorHAnsi" w:hAnsiTheme="minorHAnsi" w:cstheme="minorHAnsi"/>
                <w:b/>
                <w:bCs/>
                <w:highlight w:val="yellow"/>
              </w:rPr>
            </w:pPr>
          </w:p>
          <w:p w14:paraId="2246A936" w14:textId="6A73661F" w:rsidR="003B15C0" w:rsidRDefault="003B15C0" w:rsidP="002923BF">
            <w:pPr>
              <w:jc w:val="both"/>
              <w:rPr>
                <w:rFonts w:asciiTheme="minorHAnsi" w:hAnsiTheme="minorHAnsi" w:cstheme="minorHAnsi"/>
                <w:b/>
                <w:bCs/>
                <w:highlight w:val="yellow"/>
              </w:rPr>
            </w:pPr>
            <w:r w:rsidRPr="003B15C0">
              <w:rPr>
                <w:rFonts w:asciiTheme="minorHAnsi" w:hAnsiTheme="minorHAnsi" w:cstheme="minorHAnsi"/>
                <w:b/>
                <w:bCs/>
              </w:rPr>
              <w:t>Other relevant information if applicable</w:t>
            </w:r>
          </w:p>
          <w:p w14:paraId="34E88468" w14:textId="77777777" w:rsidR="003B15C0" w:rsidRDefault="003B15C0" w:rsidP="002923BF">
            <w:pPr>
              <w:jc w:val="both"/>
              <w:rPr>
                <w:rFonts w:asciiTheme="minorHAnsi" w:hAnsiTheme="minorHAnsi" w:cstheme="minorHAnsi"/>
                <w:b/>
                <w:bCs/>
                <w:highlight w:val="yellow"/>
              </w:rPr>
            </w:pPr>
          </w:p>
          <w:p w14:paraId="5B642E8A" w14:textId="77777777" w:rsidR="003B15C0" w:rsidRDefault="003B15C0" w:rsidP="002923BF">
            <w:pPr>
              <w:jc w:val="both"/>
              <w:rPr>
                <w:rFonts w:asciiTheme="minorHAnsi" w:hAnsiTheme="minorHAnsi" w:cstheme="minorHAnsi"/>
                <w:b/>
                <w:bCs/>
                <w:highlight w:val="yellow"/>
              </w:rPr>
            </w:pPr>
          </w:p>
          <w:p w14:paraId="6B2B071E" w14:textId="77777777" w:rsidR="003B15C0" w:rsidRDefault="003B15C0" w:rsidP="002923BF">
            <w:pPr>
              <w:jc w:val="both"/>
              <w:rPr>
                <w:rFonts w:asciiTheme="minorHAnsi" w:hAnsiTheme="minorHAnsi" w:cstheme="minorHAnsi"/>
                <w:b/>
                <w:bCs/>
                <w:highlight w:val="yellow"/>
              </w:rPr>
            </w:pPr>
          </w:p>
        </w:tc>
        <w:tc>
          <w:tcPr>
            <w:tcW w:w="2410" w:type="dxa"/>
          </w:tcPr>
          <w:p w14:paraId="6CBD07B3" w14:textId="77777777" w:rsidR="001112A2" w:rsidRDefault="001112A2" w:rsidP="002923BF">
            <w:pPr>
              <w:jc w:val="both"/>
              <w:rPr>
                <w:rFonts w:asciiTheme="minorHAnsi" w:hAnsiTheme="minorHAnsi" w:cstheme="minorHAnsi"/>
                <w:b/>
                <w:bCs/>
                <w:highlight w:val="yellow"/>
              </w:rPr>
            </w:pPr>
          </w:p>
        </w:tc>
        <w:tc>
          <w:tcPr>
            <w:tcW w:w="1843" w:type="dxa"/>
          </w:tcPr>
          <w:p w14:paraId="2ADD5D55" w14:textId="77777777" w:rsidR="001112A2" w:rsidRDefault="001112A2" w:rsidP="002923BF">
            <w:pPr>
              <w:jc w:val="both"/>
              <w:rPr>
                <w:rFonts w:asciiTheme="minorHAnsi" w:hAnsiTheme="minorHAnsi" w:cstheme="minorHAnsi"/>
                <w:b/>
                <w:bCs/>
                <w:highlight w:val="yellow"/>
              </w:rPr>
            </w:pPr>
          </w:p>
        </w:tc>
        <w:tc>
          <w:tcPr>
            <w:tcW w:w="1910" w:type="dxa"/>
          </w:tcPr>
          <w:p w14:paraId="095250BC" w14:textId="77777777" w:rsidR="001112A2" w:rsidRDefault="001112A2" w:rsidP="002923BF">
            <w:pPr>
              <w:jc w:val="both"/>
              <w:rPr>
                <w:rFonts w:asciiTheme="minorHAnsi" w:hAnsiTheme="minorHAnsi" w:cstheme="minorHAnsi"/>
                <w:b/>
                <w:bCs/>
                <w:highlight w:val="yellow"/>
              </w:rPr>
            </w:pPr>
          </w:p>
        </w:tc>
      </w:tr>
      <w:tr w:rsidR="00E25C4D" w14:paraId="7F0658AE" w14:textId="77777777" w:rsidTr="004029E8">
        <w:tc>
          <w:tcPr>
            <w:tcW w:w="8993" w:type="dxa"/>
            <w:gridSpan w:val="4"/>
            <w:shd w:val="clear" w:color="auto" w:fill="D9D9D9" w:themeFill="background1" w:themeFillShade="D9"/>
          </w:tcPr>
          <w:p w14:paraId="288F07AD" w14:textId="0E79BC66" w:rsidR="00E25C4D" w:rsidRDefault="00E25C4D" w:rsidP="002923BF">
            <w:pPr>
              <w:jc w:val="both"/>
              <w:rPr>
                <w:rFonts w:asciiTheme="minorHAnsi" w:hAnsiTheme="minorHAnsi" w:cstheme="minorHAnsi"/>
                <w:b/>
                <w:bCs/>
                <w:highlight w:val="yellow"/>
              </w:rPr>
            </w:pPr>
            <w:r w:rsidRPr="00E25C4D">
              <w:rPr>
                <w:rFonts w:asciiTheme="minorHAnsi" w:hAnsiTheme="minorHAnsi" w:cstheme="minorHAnsi"/>
                <w:b/>
                <w:bCs/>
              </w:rPr>
              <w:t>(b) Information regarding the functioning, services and activities of the DLT MI as referred to in Article 7(3) of Regulation (EU) 2022/858</w:t>
            </w:r>
          </w:p>
          <w:p w14:paraId="5E86B33E" w14:textId="77777777" w:rsidR="00E25C4D" w:rsidRDefault="00E25C4D" w:rsidP="002923BF">
            <w:pPr>
              <w:jc w:val="both"/>
              <w:rPr>
                <w:rFonts w:asciiTheme="minorHAnsi" w:hAnsiTheme="minorHAnsi" w:cstheme="minorHAnsi"/>
                <w:b/>
                <w:bCs/>
                <w:highlight w:val="yellow"/>
              </w:rPr>
            </w:pPr>
          </w:p>
          <w:p w14:paraId="171AED17" w14:textId="77777777" w:rsidR="00E25C4D" w:rsidRDefault="00E25C4D" w:rsidP="002923BF">
            <w:pPr>
              <w:jc w:val="both"/>
              <w:rPr>
                <w:rFonts w:asciiTheme="minorHAnsi" w:hAnsiTheme="minorHAnsi" w:cstheme="minorHAnsi"/>
                <w:b/>
                <w:bCs/>
                <w:highlight w:val="yellow"/>
              </w:rPr>
            </w:pPr>
          </w:p>
        </w:tc>
      </w:tr>
      <w:tr w:rsidR="001112A2" w14:paraId="713C4025" w14:textId="77777777" w:rsidTr="001D5546">
        <w:tc>
          <w:tcPr>
            <w:tcW w:w="2830" w:type="dxa"/>
          </w:tcPr>
          <w:p w14:paraId="4654ADDB" w14:textId="77777777" w:rsidR="001D5546" w:rsidRPr="001D5546" w:rsidRDefault="001D5546" w:rsidP="001D5546">
            <w:pPr>
              <w:jc w:val="both"/>
              <w:rPr>
                <w:rFonts w:asciiTheme="minorHAnsi" w:hAnsiTheme="minorHAnsi" w:cstheme="minorHAnsi"/>
                <w:b/>
                <w:bCs/>
              </w:rPr>
            </w:pPr>
            <w:r w:rsidRPr="001D5546">
              <w:rPr>
                <w:rFonts w:asciiTheme="minorHAnsi" w:hAnsiTheme="minorHAnsi" w:cstheme="minorHAnsi"/>
                <w:b/>
                <w:bCs/>
              </w:rPr>
              <w:t>Type of DLT Financial Instruments</w:t>
            </w:r>
          </w:p>
          <w:p w14:paraId="38BD77AE" w14:textId="399E7C4E" w:rsidR="001112A2" w:rsidRDefault="001D5546" w:rsidP="001D5546">
            <w:pPr>
              <w:jc w:val="both"/>
              <w:rPr>
                <w:rFonts w:asciiTheme="minorHAnsi" w:hAnsiTheme="minorHAnsi" w:cstheme="minorHAnsi"/>
                <w:b/>
                <w:bCs/>
                <w:highlight w:val="yellow"/>
              </w:rPr>
            </w:pPr>
            <w:r w:rsidRPr="001D5546">
              <w:rPr>
                <w:rFonts w:asciiTheme="minorHAnsi" w:hAnsiTheme="minorHAnsi" w:cstheme="minorHAnsi"/>
                <w:b/>
                <w:bCs/>
              </w:rPr>
              <w:t>traded and or/settled</w:t>
            </w:r>
          </w:p>
          <w:p w14:paraId="75E46D8E" w14:textId="77777777" w:rsidR="001D5546" w:rsidRDefault="001D5546" w:rsidP="002923BF">
            <w:pPr>
              <w:jc w:val="both"/>
              <w:rPr>
                <w:rFonts w:asciiTheme="minorHAnsi" w:hAnsiTheme="minorHAnsi" w:cstheme="minorHAnsi"/>
                <w:b/>
                <w:bCs/>
                <w:highlight w:val="yellow"/>
              </w:rPr>
            </w:pPr>
          </w:p>
          <w:p w14:paraId="5D7D9D9E" w14:textId="77777777" w:rsidR="001D5546" w:rsidRDefault="001D5546" w:rsidP="002923BF">
            <w:pPr>
              <w:jc w:val="both"/>
              <w:rPr>
                <w:rFonts w:asciiTheme="minorHAnsi" w:hAnsiTheme="minorHAnsi" w:cstheme="minorHAnsi"/>
                <w:b/>
                <w:bCs/>
                <w:highlight w:val="yellow"/>
              </w:rPr>
            </w:pPr>
          </w:p>
        </w:tc>
        <w:tc>
          <w:tcPr>
            <w:tcW w:w="2410" w:type="dxa"/>
          </w:tcPr>
          <w:p w14:paraId="6564B921" w14:textId="77777777" w:rsidR="00FD09A0" w:rsidRDefault="00FD09A0" w:rsidP="00FD09A0">
            <w:pPr>
              <w:jc w:val="both"/>
              <w:rPr>
                <w:rFonts w:asciiTheme="minorHAnsi" w:hAnsiTheme="minorHAnsi" w:cstheme="minorHAnsi"/>
                <w:b/>
                <w:bCs/>
              </w:rPr>
            </w:pPr>
            <w:r w:rsidRPr="00FD09A0">
              <w:rPr>
                <w:rFonts w:asciiTheme="minorHAnsi" w:hAnsiTheme="minorHAnsi" w:cstheme="minorHAnsi"/>
                <w:b/>
                <w:bCs/>
              </w:rPr>
              <w:lastRenderedPageBreak/>
              <w:t>Indicate:</w:t>
            </w:r>
          </w:p>
          <w:p w14:paraId="64F92841" w14:textId="77777777" w:rsidR="00FD09A0" w:rsidRPr="00FD09A0" w:rsidRDefault="00FD09A0" w:rsidP="00FD09A0">
            <w:pPr>
              <w:jc w:val="both"/>
              <w:rPr>
                <w:rFonts w:asciiTheme="minorHAnsi" w:hAnsiTheme="minorHAnsi" w:cstheme="minorHAnsi"/>
                <w:b/>
                <w:bCs/>
              </w:rPr>
            </w:pPr>
          </w:p>
          <w:p w14:paraId="641F10EF" w14:textId="77777777" w:rsidR="00FD09A0" w:rsidRDefault="00FD09A0" w:rsidP="00FD09A0">
            <w:pPr>
              <w:jc w:val="both"/>
              <w:rPr>
                <w:rFonts w:asciiTheme="minorHAnsi" w:hAnsiTheme="minorHAnsi" w:cstheme="minorHAnsi"/>
                <w:b/>
                <w:bCs/>
              </w:rPr>
            </w:pPr>
            <w:r w:rsidRPr="00FD09A0">
              <w:rPr>
                <w:rFonts w:asciiTheme="minorHAnsi" w:hAnsiTheme="minorHAnsi" w:cstheme="minorHAnsi"/>
                <w:b/>
                <w:bCs/>
              </w:rPr>
              <w:lastRenderedPageBreak/>
              <w:t>□ shares, as referred to in point (a) of Article 3(1) of Regulation (EU) 2022/858</w:t>
            </w:r>
          </w:p>
          <w:p w14:paraId="79F62848" w14:textId="77777777" w:rsidR="00FD09A0" w:rsidRPr="00FD09A0" w:rsidRDefault="00FD09A0" w:rsidP="00FD09A0">
            <w:pPr>
              <w:jc w:val="both"/>
              <w:rPr>
                <w:rFonts w:asciiTheme="minorHAnsi" w:hAnsiTheme="minorHAnsi" w:cstheme="minorHAnsi"/>
                <w:b/>
                <w:bCs/>
              </w:rPr>
            </w:pPr>
          </w:p>
          <w:p w14:paraId="16D99AE3" w14:textId="77777777" w:rsidR="00FD09A0" w:rsidRDefault="00FD09A0" w:rsidP="00FD09A0">
            <w:pPr>
              <w:jc w:val="both"/>
              <w:rPr>
                <w:rFonts w:asciiTheme="minorHAnsi" w:hAnsiTheme="minorHAnsi" w:cstheme="minorHAnsi"/>
                <w:b/>
                <w:bCs/>
              </w:rPr>
            </w:pPr>
            <w:r w:rsidRPr="00FD09A0">
              <w:rPr>
                <w:rFonts w:asciiTheme="minorHAnsi" w:hAnsiTheme="minorHAnsi" w:cstheme="minorHAnsi"/>
                <w:b/>
                <w:bCs/>
              </w:rPr>
              <w:t>□ bonds, other forms of securitised debt or money market instruments, as referred to in point (b) of Article 3(1) of Regulation (EU) 2022/858. If ‘other form of securitised debt’, please specify:</w:t>
            </w:r>
          </w:p>
          <w:p w14:paraId="51239E2F" w14:textId="77777777" w:rsidR="00FD09A0" w:rsidRDefault="00FD09A0" w:rsidP="00FD09A0">
            <w:pPr>
              <w:jc w:val="both"/>
              <w:rPr>
                <w:rFonts w:asciiTheme="minorHAnsi" w:hAnsiTheme="minorHAnsi" w:cstheme="minorHAnsi"/>
                <w:b/>
                <w:bCs/>
              </w:rPr>
            </w:pPr>
          </w:p>
          <w:p w14:paraId="4A00EC1C" w14:textId="77777777" w:rsidR="00FD09A0" w:rsidRDefault="00FD09A0" w:rsidP="00FD09A0">
            <w:pPr>
              <w:jc w:val="both"/>
              <w:rPr>
                <w:rFonts w:asciiTheme="minorHAnsi" w:hAnsiTheme="minorHAnsi" w:cstheme="minorHAnsi"/>
                <w:b/>
                <w:bCs/>
              </w:rPr>
            </w:pPr>
          </w:p>
          <w:p w14:paraId="528F08B2" w14:textId="77777777" w:rsidR="00FD09A0" w:rsidRDefault="00FD09A0" w:rsidP="00FD09A0">
            <w:pPr>
              <w:jc w:val="both"/>
              <w:rPr>
                <w:rFonts w:asciiTheme="minorHAnsi" w:hAnsiTheme="minorHAnsi" w:cstheme="minorHAnsi"/>
                <w:b/>
                <w:bCs/>
              </w:rPr>
            </w:pPr>
          </w:p>
          <w:p w14:paraId="3AAECFDD" w14:textId="77777777" w:rsidR="00FD09A0" w:rsidRDefault="00FD09A0" w:rsidP="00FD09A0">
            <w:pPr>
              <w:jc w:val="both"/>
              <w:rPr>
                <w:rFonts w:asciiTheme="minorHAnsi" w:hAnsiTheme="minorHAnsi" w:cstheme="minorHAnsi"/>
                <w:b/>
                <w:bCs/>
              </w:rPr>
            </w:pPr>
          </w:p>
          <w:p w14:paraId="5D8EDFFD" w14:textId="77777777" w:rsidR="00FD09A0" w:rsidRPr="00FD09A0" w:rsidRDefault="00FD09A0" w:rsidP="00FD09A0">
            <w:pPr>
              <w:jc w:val="both"/>
              <w:rPr>
                <w:rFonts w:asciiTheme="minorHAnsi" w:hAnsiTheme="minorHAnsi" w:cstheme="minorHAnsi"/>
                <w:b/>
                <w:bCs/>
              </w:rPr>
            </w:pPr>
          </w:p>
          <w:p w14:paraId="5A059B43" w14:textId="77777777" w:rsidR="001112A2" w:rsidRDefault="00FD09A0" w:rsidP="00FD09A0">
            <w:pPr>
              <w:jc w:val="both"/>
              <w:rPr>
                <w:rFonts w:asciiTheme="minorHAnsi" w:hAnsiTheme="minorHAnsi" w:cstheme="minorHAnsi"/>
                <w:b/>
                <w:bCs/>
              </w:rPr>
            </w:pPr>
            <w:r w:rsidRPr="00FD09A0">
              <w:rPr>
                <w:rFonts w:asciiTheme="minorHAnsi" w:hAnsiTheme="minorHAnsi" w:cstheme="minorHAnsi"/>
                <w:b/>
                <w:bCs/>
              </w:rPr>
              <w:t>□ UCITS, as referred to in point (c) of Article 3(1) of Regulation (EU) 2022/858</w:t>
            </w:r>
          </w:p>
          <w:p w14:paraId="4EE43F74" w14:textId="77777777" w:rsidR="00FD09A0" w:rsidRDefault="00FD09A0" w:rsidP="00FD09A0">
            <w:pPr>
              <w:jc w:val="both"/>
              <w:rPr>
                <w:rFonts w:asciiTheme="minorHAnsi" w:hAnsiTheme="minorHAnsi" w:cstheme="minorHAnsi"/>
                <w:b/>
                <w:bCs/>
                <w:highlight w:val="yellow"/>
              </w:rPr>
            </w:pPr>
          </w:p>
          <w:p w14:paraId="3714946F" w14:textId="3517A5D2" w:rsidR="00FD09A0" w:rsidRDefault="00FD09A0" w:rsidP="00FD09A0">
            <w:pPr>
              <w:jc w:val="both"/>
              <w:rPr>
                <w:rFonts w:asciiTheme="minorHAnsi" w:hAnsiTheme="minorHAnsi" w:cstheme="minorHAnsi"/>
                <w:b/>
                <w:bCs/>
                <w:highlight w:val="yellow"/>
              </w:rPr>
            </w:pPr>
          </w:p>
        </w:tc>
        <w:tc>
          <w:tcPr>
            <w:tcW w:w="1843" w:type="dxa"/>
          </w:tcPr>
          <w:p w14:paraId="2B8F3E97" w14:textId="77777777" w:rsidR="001112A2" w:rsidRDefault="001112A2" w:rsidP="002923BF">
            <w:pPr>
              <w:jc w:val="both"/>
              <w:rPr>
                <w:rFonts w:asciiTheme="minorHAnsi" w:hAnsiTheme="minorHAnsi" w:cstheme="minorHAnsi"/>
                <w:b/>
                <w:bCs/>
                <w:highlight w:val="yellow"/>
              </w:rPr>
            </w:pPr>
          </w:p>
        </w:tc>
        <w:tc>
          <w:tcPr>
            <w:tcW w:w="1910" w:type="dxa"/>
          </w:tcPr>
          <w:p w14:paraId="3160FFA6" w14:textId="77777777" w:rsidR="001112A2" w:rsidRDefault="001112A2" w:rsidP="002923BF">
            <w:pPr>
              <w:jc w:val="both"/>
              <w:rPr>
                <w:rFonts w:asciiTheme="minorHAnsi" w:hAnsiTheme="minorHAnsi" w:cstheme="minorHAnsi"/>
                <w:b/>
                <w:bCs/>
                <w:highlight w:val="yellow"/>
              </w:rPr>
            </w:pPr>
          </w:p>
        </w:tc>
      </w:tr>
      <w:tr w:rsidR="0070207F" w14:paraId="00BEBF56" w14:textId="77777777" w:rsidTr="001D5546">
        <w:tc>
          <w:tcPr>
            <w:tcW w:w="2830" w:type="dxa"/>
          </w:tcPr>
          <w:p w14:paraId="50CAA97E" w14:textId="77777777" w:rsidR="0070207F" w:rsidRDefault="0059228E" w:rsidP="002923BF">
            <w:pPr>
              <w:jc w:val="both"/>
              <w:rPr>
                <w:rFonts w:asciiTheme="minorHAnsi" w:hAnsiTheme="minorHAnsi" w:cstheme="minorHAnsi"/>
                <w:b/>
                <w:bCs/>
              </w:rPr>
            </w:pPr>
            <w:r w:rsidRPr="0059228E">
              <w:rPr>
                <w:rFonts w:asciiTheme="minorHAnsi" w:hAnsiTheme="minorHAnsi" w:cstheme="minorHAnsi"/>
                <w:b/>
                <w:bCs/>
              </w:rPr>
              <w:t>Type of DLT used</w:t>
            </w:r>
          </w:p>
          <w:p w14:paraId="51AFA8EE" w14:textId="77777777" w:rsidR="0059228E" w:rsidRDefault="0059228E" w:rsidP="002923BF">
            <w:pPr>
              <w:jc w:val="both"/>
              <w:rPr>
                <w:rFonts w:asciiTheme="minorHAnsi" w:hAnsiTheme="minorHAnsi" w:cstheme="minorHAnsi"/>
                <w:b/>
                <w:bCs/>
                <w:highlight w:val="yellow"/>
              </w:rPr>
            </w:pPr>
          </w:p>
          <w:p w14:paraId="5896BF67" w14:textId="77777777" w:rsidR="0059228E" w:rsidRDefault="0059228E" w:rsidP="002923BF">
            <w:pPr>
              <w:jc w:val="both"/>
              <w:rPr>
                <w:rFonts w:asciiTheme="minorHAnsi" w:hAnsiTheme="minorHAnsi" w:cstheme="minorHAnsi"/>
                <w:b/>
                <w:bCs/>
                <w:highlight w:val="yellow"/>
              </w:rPr>
            </w:pPr>
          </w:p>
          <w:p w14:paraId="041054F1" w14:textId="77777777" w:rsidR="0059228E" w:rsidRDefault="0059228E" w:rsidP="002923BF">
            <w:pPr>
              <w:jc w:val="both"/>
              <w:rPr>
                <w:rFonts w:asciiTheme="minorHAnsi" w:hAnsiTheme="minorHAnsi" w:cstheme="minorHAnsi"/>
                <w:b/>
                <w:bCs/>
                <w:highlight w:val="yellow"/>
              </w:rPr>
            </w:pPr>
          </w:p>
          <w:p w14:paraId="2674B5E8" w14:textId="77777777" w:rsidR="0059228E" w:rsidRDefault="0059228E" w:rsidP="002923BF">
            <w:pPr>
              <w:jc w:val="both"/>
              <w:rPr>
                <w:rFonts w:asciiTheme="minorHAnsi" w:hAnsiTheme="minorHAnsi" w:cstheme="minorHAnsi"/>
                <w:b/>
                <w:bCs/>
                <w:highlight w:val="yellow"/>
              </w:rPr>
            </w:pPr>
          </w:p>
          <w:p w14:paraId="62CA911C" w14:textId="1E793F9E" w:rsidR="0059228E" w:rsidRDefault="0059228E" w:rsidP="002923BF">
            <w:pPr>
              <w:jc w:val="both"/>
              <w:rPr>
                <w:rFonts w:asciiTheme="minorHAnsi" w:hAnsiTheme="minorHAnsi" w:cstheme="minorHAnsi"/>
                <w:b/>
                <w:bCs/>
                <w:highlight w:val="yellow"/>
              </w:rPr>
            </w:pPr>
          </w:p>
        </w:tc>
        <w:tc>
          <w:tcPr>
            <w:tcW w:w="2410" w:type="dxa"/>
          </w:tcPr>
          <w:p w14:paraId="7ED9A53F" w14:textId="77777777" w:rsidR="0059228E" w:rsidRDefault="0059228E" w:rsidP="0059228E">
            <w:pPr>
              <w:jc w:val="both"/>
              <w:rPr>
                <w:rFonts w:asciiTheme="minorHAnsi" w:hAnsiTheme="minorHAnsi" w:cstheme="minorHAnsi"/>
                <w:b/>
                <w:bCs/>
              </w:rPr>
            </w:pPr>
            <w:r w:rsidRPr="0059228E">
              <w:rPr>
                <w:rFonts w:asciiTheme="minorHAnsi" w:hAnsiTheme="minorHAnsi" w:cstheme="minorHAnsi"/>
                <w:b/>
                <w:bCs/>
              </w:rPr>
              <w:t>Please specify its main characteristics (multiple selection allowed):</w:t>
            </w:r>
          </w:p>
          <w:p w14:paraId="5C0D041D" w14:textId="77777777" w:rsidR="0059228E" w:rsidRPr="0059228E" w:rsidRDefault="0059228E" w:rsidP="0059228E">
            <w:pPr>
              <w:jc w:val="both"/>
              <w:rPr>
                <w:rFonts w:asciiTheme="minorHAnsi" w:hAnsiTheme="minorHAnsi" w:cstheme="minorHAnsi"/>
                <w:b/>
                <w:bCs/>
              </w:rPr>
            </w:pPr>
          </w:p>
          <w:p w14:paraId="7EA57052" w14:textId="6AB065C1" w:rsidR="0059228E" w:rsidRDefault="0059228E" w:rsidP="0059228E">
            <w:pPr>
              <w:jc w:val="both"/>
              <w:rPr>
                <w:rFonts w:asciiTheme="minorHAnsi" w:hAnsiTheme="minorHAnsi" w:cstheme="minorHAnsi"/>
                <w:b/>
                <w:bCs/>
              </w:rPr>
            </w:pPr>
            <w:r w:rsidRPr="0059228E">
              <w:rPr>
                <w:rFonts w:asciiTheme="minorHAnsi" w:hAnsiTheme="minorHAnsi" w:cstheme="minorHAnsi"/>
                <w:b/>
                <w:bCs/>
              </w:rPr>
              <w:t>□ permissioned</w:t>
            </w:r>
            <w:r w:rsidR="00F829CD">
              <w:rPr>
                <w:rStyle w:val="FootnoteReference"/>
                <w:rFonts w:asciiTheme="minorHAnsi" w:hAnsiTheme="minorHAnsi" w:cstheme="minorHAnsi"/>
                <w:b/>
                <w:bCs/>
              </w:rPr>
              <w:footnoteReference w:id="2"/>
            </w:r>
          </w:p>
          <w:p w14:paraId="7AFA8141" w14:textId="77777777" w:rsidR="00193F49" w:rsidRPr="0059228E" w:rsidRDefault="00193F49" w:rsidP="0059228E">
            <w:pPr>
              <w:jc w:val="both"/>
              <w:rPr>
                <w:rFonts w:asciiTheme="minorHAnsi" w:hAnsiTheme="minorHAnsi" w:cstheme="minorHAnsi"/>
                <w:b/>
                <w:bCs/>
              </w:rPr>
            </w:pPr>
          </w:p>
          <w:p w14:paraId="2BD30588" w14:textId="049AACB3" w:rsidR="0059228E" w:rsidRDefault="0059228E" w:rsidP="0059228E">
            <w:pPr>
              <w:jc w:val="both"/>
              <w:rPr>
                <w:rFonts w:asciiTheme="minorHAnsi" w:hAnsiTheme="minorHAnsi" w:cstheme="minorHAnsi"/>
                <w:b/>
                <w:bCs/>
              </w:rPr>
            </w:pPr>
            <w:r w:rsidRPr="0059228E">
              <w:rPr>
                <w:rFonts w:asciiTheme="minorHAnsi" w:hAnsiTheme="minorHAnsi" w:cstheme="minorHAnsi"/>
                <w:b/>
                <w:bCs/>
              </w:rPr>
              <w:t>□ permissionless</w:t>
            </w:r>
            <w:r w:rsidR="00B0280C">
              <w:rPr>
                <w:rStyle w:val="FootnoteReference"/>
                <w:rFonts w:asciiTheme="minorHAnsi" w:hAnsiTheme="minorHAnsi" w:cstheme="minorHAnsi"/>
                <w:b/>
                <w:bCs/>
              </w:rPr>
              <w:footnoteReference w:id="3"/>
            </w:r>
          </w:p>
          <w:p w14:paraId="2DC2EE82" w14:textId="77777777" w:rsidR="00193F49" w:rsidRPr="0059228E" w:rsidRDefault="00193F49" w:rsidP="0059228E">
            <w:pPr>
              <w:jc w:val="both"/>
              <w:rPr>
                <w:rFonts w:asciiTheme="minorHAnsi" w:hAnsiTheme="minorHAnsi" w:cstheme="minorHAnsi"/>
                <w:b/>
                <w:bCs/>
              </w:rPr>
            </w:pPr>
          </w:p>
          <w:p w14:paraId="5988031A" w14:textId="595249CF" w:rsidR="0059228E" w:rsidRDefault="0059228E" w:rsidP="0059228E">
            <w:pPr>
              <w:jc w:val="both"/>
              <w:rPr>
                <w:rFonts w:asciiTheme="minorHAnsi" w:hAnsiTheme="minorHAnsi" w:cstheme="minorHAnsi"/>
                <w:b/>
                <w:bCs/>
              </w:rPr>
            </w:pPr>
            <w:r w:rsidRPr="0059228E">
              <w:rPr>
                <w:rFonts w:asciiTheme="minorHAnsi" w:hAnsiTheme="minorHAnsi" w:cstheme="minorHAnsi"/>
                <w:b/>
                <w:bCs/>
              </w:rPr>
              <w:t>□ private</w:t>
            </w:r>
            <w:r w:rsidR="00E072F0">
              <w:rPr>
                <w:rFonts w:asciiTheme="minorHAnsi" w:hAnsiTheme="minorHAnsi" w:cstheme="minorHAnsi"/>
                <w:b/>
                <w:bCs/>
              </w:rPr>
              <w:t xml:space="preserve"> </w:t>
            </w:r>
            <w:r w:rsidR="00260C13">
              <w:rPr>
                <w:rStyle w:val="FootnoteReference"/>
                <w:rFonts w:asciiTheme="minorHAnsi" w:hAnsiTheme="minorHAnsi" w:cstheme="minorHAnsi"/>
                <w:b/>
                <w:bCs/>
              </w:rPr>
              <w:footnoteReference w:id="4"/>
            </w:r>
          </w:p>
          <w:p w14:paraId="12FE635E" w14:textId="77777777" w:rsidR="00193F49" w:rsidRPr="0059228E" w:rsidRDefault="00193F49" w:rsidP="0059228E">
            <w:pPr>
              <w:jc w:val="both"/>
              <w:rPr>
                <w:rFonts w:asciiTheme="minorHAnsi" w:hAnsiTheme="minorHAnsi" w:cstheme="minorHAnsi"/>
                <w:b/>
                <w:bCs/>
              </w:rPr>
            </w:pPr>
          </w:p>
          <w:p w14:paraId="51EBEE56" w14:textId="47625590" w:rsidR="0059228E" w:rsidRDefault="0059228E" w:rsidP="0059228E">
            <w:pPr>
              <w:jc w:val="both"/>
              <w:rPr>
                <w:rFonts w:asciiTheme="minorHAnsi" w:hAnsiTheme="minorHAnsi" w:cstheme="minorHAnsi"/>
                <w:b/>
                <w:bCs/>
              </w:rPr>
            </w:pPr>
            <w:r w:rsidRPr="0059228E">
              <w:rPr>
                <w:rFonts w:asciiTheme="minorHAnsi" w:hAnsiTheme="minorHAnsi" w:cstheme="minorHAnsi"/>
                <w:b/>
                <w:bCs/>
              </w:rPr>
              <w:t>□ public</w:t>
            </w:r>
            <w:r w:rsidR="009E6C84">
              <w:rPr>
                <w:rStyle w:val="FootnoteReference"/>
                <w:rFonts w:asciiTheme="minorHAnsi" w:hAnsiTheme="minorHAnsi" w:cstheme="minorHAnsi"/>
                <w:b/>
                <w:bCs/>
              </w:rPr>
              <w:footnoteReference w:id="5"/>
            </w:r>
          </w:p>
          <w:p w14:paraId="29BF58EA" w14:textId="77777777" w:rsidR="00193F49" w:rsidRPr="0059228E" w:rsidRDefault="00193F49" w:rsidP="0059228E">
            <w:pPr>
              <w:jc w:val="both"/>
              <w:rPr>
                <w:rFonts w:asciiTheme="minorHAnsi" w:hAnsiTheme="minorHAnsi" w:cstheme="minorHAnsi"/>
                <w:b/>
                <w:bCs/>
              </w:rPr>
            </w:pPr>
          </w:p>
          <w:p w14:paraId="6B20EC1E" w14:textId="2CC2C7F3" w:rsidR="0070207F" w:rsidRDefault="0059228E" w:rsidP="0059228E">
            <w:pPr>
              <w:jc w:val="both"/>
              <w:rPr>
                <w:rFonts w:asciiTheme="minorHAnsi" w:hAnsiTheme="minorHAnsi" w:cstheme="minorHAnsi"/>
                <w:b/>
                <w:bCs/>
              </w:rPr>
            </w:pPr>
            <w:r w:rsidRPr="0059228E">
              <w:rPr>
                <w:rFonts w:asciiTheme="minorHAnsi" w:hAnsiTheme="minorHAnsi" w:cstheme="minorHAnsi"/>
                <w:b/>
                <w:bCs/>
              </w:rPr>
              <w:lastRenderedPageBreak/>
              <w:t>□other characteristics: [please specify</w:t>
            </w:r>
            <w:r w:rsidR="00193F49">
              <w:rPr>
                <w:rFonts w:asciiTheme="minorHAnsi" w:hAnsiTheme="minorHAnsi" w:cstheme="minorHAnsi"/>
                <w:b/>
                <w:bCs/>
              </w:rPr>
              <w:t>}</w:t>
            </w:r>
          </w:p>
          <w:p w14:paraId="046473EC" w14:textId="77777777" w:rsidR="0059228E" w:rsidRDefault="0059228E" w:rsidP="0059228E">
            <w:pPr>
              <w:jc w:val="both"/>
              <w:rPr>
                <w:rFonts w:asciiTheme="minorHAnsi" w:hAnsiTheme="minorHAnsi" w:cstheme="minorHAnsi"/>
                <w:b/>
                <w:bCs/>
                <w:highlight w:val="yellow"/>
              </w:rPr>
            </w:pPr>
          </w:p>
          <w:p w14:paraId="4DC830D7" w14:textId="77777777" w:rsidR="0059228E" w:rsidRDefault="0059228E" w:rsidP="0059228E">
            <w:pPr>
              <w:jc w:val="both"/>
              <w:rPr>
                <w:rFonts w:asciiTheme="minorHAnsi" w:hAnsiTheme="minorHAnsi" w:cstheme="minorHAnsi"/>
                <w:b/>
                <w:bCs/>
                <w:highlight w:val="yellow"/>
              </w:rPr>
            </w:pPr>
          </w:p>
          <w:p w14:paraId="102DD616" w14:textId="414DAF54" w:rsidR="0059228E" w:rsidRDefault="0059228E" w:rsidP="0059228E">
            <w:pPr>
              <w:jc w:val="both"/>
              <w:rPr>
                <w:rFonts w:asciiTheme="minorHAnsi" w:hAnsiTheme="minorHAnsi" w:cstheme="minorHAnsi"/>
                <w:b/>
                <w:bCs/>
                <w:highlight w:val="yellow"/>
              </w:rPr>
            </w:pPr>
          </w:p>
        </w:tc>
        <w:tc>
          <w:tcPr>
            <w:tcW w:w="1843" w:type="dxa"/>
          </w:tcPr>
          <w:p w14:paraId="497AC795" w14:textId="77777777" w:rsidR="0070207F" w:rsidRDefault="0070207F" w:rsidP="002923BF">
            <w:pPr>
              <w:jc w:val="both"/>
              <w:rPr>
                <w:rFonts w:asciiTheme="minorHAnsi" w:hAnsiTheme="minorHAnsi" w:cstheme="minorHAnsi"/>
                <w:b/>
                <w:bCs/>
                <w:highlight w:val="yellow"/>
              </w:rPr>
            </w:pPr>
          </w:p>
        </w:tc>
        <w:tc>
          <w:tcPr>
            <w:tcW w:w="1910" w:type="dxa"/>
          </w:tcPr>
          <w:p w14:paraId="064784CF" w14:textId="77777777" w:rsidR="0070207F" w:rsidRDefault="0070207F" w:rsidP="002923BF">
            <w:pPr>
              <w:jc w:val="both"/>
              <w:rPr>
                <w:rFonts w:asciiTheme="minorHAnsi" w:hAnsiTheme="minorHAnsi" w:cstheme="minorHAnsi"/>
                <w:b/>
                <w:bCs/>
                <w:highlight w:val="yellow"/>
              </w:rPr>
            </w:pPr>
          </w:p>
        </w:tc>
      </w:tr>
      <w:tr w:rsidR="001D5546" w14:paraId="7DF298F2" w14:textId="77777777" w:rsidTr="001D5546">
        <w:tc>
          <w:tcPr>
            <w:tcW w:w="2830" w:type="dxa"/>
          </w:tcPr>
          <w:p w14:paraId="30E5E67A" w14:textId="77777777" w:rsidR="001D5546" w:rsidRDefault="001D5546" w:rsidP="002923BF">
            <w:pPr>
              <w:jc w:val="both"/>
              <w:rPr>
                <w:rFonts w:asciiTheme="minorHAnsi" w:hAnsiTheme="minorHAnsi" w:cstheme="minorHAnsi"/>
                <w:b/>
                <w:bCs/>
                <w:highlight w:val="yellow"/>
              </w:rPr>
            </w:pPr>
          </w:p>
          <w:p w14:paraId="0AF16C79" w14:textId="77777777" w:rsidR="000A68C5" w:rsidRPr="000A68C5" w:rsidRDefault="000A68C5" w:rsidP="000A68C5">
            <w:pPr>
              <w:jc w:val="both"/>
              <w:rPr>
                <w:rFonts w:asciiTheme="minorHAnsi" w:hAnsiTheme="minorHAnsi" w:cstheme="minorHAnsi"/>
                <w:b/>
                <w:bCs/>
              </w:rPr>
            </w:pPr>
            <w:r w:rsidRPr="000A68C5">
              <w:rPr>
                <w:rFonts w:asciiTheme="minorHAnsi" w:hAnsiTheme="minorHAnsi" w:cstheme="minorHAnsi"/>
                <w:b/>
                <w:bCs/>
              </w:rPr>
              <w:t>Description of how the operators carry out their functions, services and activities (including description of outsourcing arrangements if any)</w:t>
            </w:r>
          </w:p>
          <w:p w14:paraId="201D0C04" w14:textId="77777777" w:rsidR="00850924" w:rsidRDefault="00850924" w:rsidP="002923BF">
            <w:pPr>
              <w:jc w:val="both"/>
              <w:rPr>
                <w:rFonts w:asciiTheme="minorHAnsi" w:hAnsiTheme="minorHAnsi" w:cstheme="minorHAnsi"/>
                <w:b/>
                <w:bCs/>
                <w:highlight w:val="yellow"/>
              </w:rPr>
            </w:pPr>
          </w:p>
          <w:p w14:paraId="07E5D963" w14:textId="77777777" w:rsidR="00850924" w:rsidRDefault="00850924" w:rsidP="002923BF">
            <w:pPr>
              <w:jc w:val="both"/>
              <w:rPr>
                <w:rFonts w:asciiTheme="minorHAnsi" w:hAnsiTheme="minorHAnsi" w:cstheme="minorHAnsi"/>
                <w:b/>
                <w:bCs/>
                <w:highlight w:val="yellow"/>
              </w:rPr>
            </w:pPr>
          </w:p>
          <w:p w14:paraId="547D399A" w14:textId="77777777" w:rsidR="00850924" w:rsidRDefault="00850924" w:rsidP="002923BF">
            <w:pPr>
              <w:jc w:val="both"/>
              <w:rPr>
                <w:rFonts w:asciiTheme="minorHAnsi" w:hAnsiTheme="minorHAnsi" w:cstheme="minorHAnsi"/>
                <w:b/>
                <w:bCs/>
                <w:highlight w:val="yellow"/>
              </w:rPr>
            </w:pPr>
          </w:p>
          <w:p w14:paraId="65C12960" w14:textId="77777777" w:rsidR="00850924" w:rsidRDefault="00850924" w:rsidP="002923BF">
            <w:pPr>
              <w:jc w:val="both"/>
              <w:rPr>
                <w:rFonts w:asciiTheme="minorHAnsi" w:hAnsiTheme="minorHAnsi" w:cstheme="minorHAnsi"/>
                <w:b/>
                <w:bCs/>
                <w:highlight w:val="yellow"/>
              </w:rPr>
            </w:pPr>
          </w:p>
        </w:tc>
        <w:tc>
          <w:tcPr>
            <w:tcW w:w="2410" w:type="dxa"/>
          </w:tcPr>
          <w:p w14:paraId="3E5D266F" w14:textId="77777777" w:rsidR="001D5546" w:rsidRDefault="001D5546" w:rsidP="002923BF">
            <w:pPr>
              <w:jc w:val="both"/>
              <w:rPr>
                <w:rFonts w:asciiTheme="minorHAnsi" w:hAnsiTheme="minorHAnsi" w:cstheme="minorHAnsi"/>
                <w:b/>
                <w:bCs/>
                <w:highlight w:val="yellow"/>
              </w:rPr>
            </w:pPr>
          </w:p>
        </w:tc>
        <w:tc>
          <w:tcPr>
            <w:tcW w:w="1843" w:type="dxa"/>
          </w:tcPr>
          <w:p w14:paraId="16985302" w14:textId="77777777" w:rsidR="001D5546" w:rsidRDefault="001D5546" w:rsidP="002923BF">
            <w:pPr>
              <w:jc w:val="both"/>
              <w:rPr>
                <w:rFonts w:asciiTheme="minorHAnsi" w:hAnsiTheme="minorHAnsi" w:cstheme="minorHAnsi"/>
                <w:b/>
                <w:bCs/>
                <w:highlight w:val="yellow"/>
              </w:rPr>
            </w:pPr>
          </w:p>
        </w:tc>
        <w:tc>
          <w:tcPr>
            <w:tcW w:w="1910" w:type="dxa"/>
          </w:tcPr>
          <w:p w14:paraId="6CB52FAB" w14:textId="77777777" w:rsidR="001D5546" w:rsidRDefault="001D5546" w:rsidP="002923BF">
            <w:pPr>
              <w:jc w:val="both"/>
              <w:rPr>
                <w:rFonts w:asciiTheme="minorHAnsi" w:hAnsiTheme="minorHAnsi" w:cstheme="minorHAnsi"/>
                <w:b/>
                <w:bCs/>
                <w:highlight w:val="yellow"/>
              </w:rPr>
            </w:pPr>
          </w:p>
        </w:tc>
      </w:tr>
      <w:tr w:rsidR="001D5546" w14:paraId="5C3F90CC" w14:textId="77777777" w:rsidTr="001D5546">
        <w:tc>
          <w:tcPr>
            <w:tcW w:w="2830" w:type="dxa"/>
          </w:tcPr>
          <w:p w14:paraId="2852F84E" w14:textId="4E3B6399" w:rsidR="001D5546" w:rsidRDefault="000A68C5" w:rsidP="002923BF">
            <w:pPr>
              <w:jc w:val="both"/>
              <w:rPr>
                <w:rFonts w:asciiTheme="minorHAnsi" w:hAnsiTheme="minorHAnsi" w:cstheme="minorHAnsi"/>
                <w:b/>
                <w:bCs/>
                <w:highlight w:val="yellow"/>
              </w:rPr>
            </w:pPr>
            <w:r w:rsidRPr="000A68C5">
              <w:rPr>
                <w:rFonts w:asciiTheme="minorHAnsi" w:hAnsiTheme="minorHAnsi" w:cstheme="minorHAnsi"/>
                <w:b/>
                <w:bCs/>
              </w:rPr>
              <w:t>Description of services provided to clients</w:t>
            </w:r>
          </w:p>
          <w:p w14:paraId="085D798B" w14:textId="77777777" w:rsidR="000A68C5" w:rsidRDefault="000A68C5" w:rsidP="002923BF">
            <w:pPr>
              <w:jc w:val="both"/>
              <w:rPr>
                <w:rFonts w:asciiTheme="minorHAnsi" w:hAnsiTheme="minorHAnsi" w:cstheme="minorHAnsi"/>
                <w:b/>
                <w:bCs/>
                <w:highlight w:val="yellow"/>
              </w:rPr>
            </w:pPr>
          </w:p>
          <w:p w14:paraId="00F42687" w14:textId="77777777" w:rsidR="000A68C5" w:rsidRDefault="000A68C5" w:rsidP="002923BF">
            <w:pPr>
              <w:jc w:val="both"/>
              <w:rPr>
                <w:rFonts w:asciiTheme="minorHAnsi" w:hAnsiTheme="minorHAnsi" w:cstheme="minorHAnsi"/>
                <w:b/>
                <w:bCs/>
                <w:highlight w:val="yellow"/>
              </w:rPr>
            </w:pPr>
          </w:p>
        </w:tc>
        <w:tc>
          <w:tcPr>
            <w:tcW w:w="2410" w:type="dxa"/>
          </w:tcPr>
          <w:p w14:paraId="3176C357" w14:textId="77777777" w:rsidR="001D5546" w:rsidRDefault="001D5546" w:rsidP="002923BF">
            <w:pPr>
              <w:jc w:val="both"/>
              <w:rPr>
                <w:rFonts w:asciiTheme="minorHAnsi" w:hAnsiTheme="minorHAnsi" w:cstheme="minorHAnsi"/>
                <w:b/>
                <w:bCs/>
                <w:highlight w:val="yellow"/>
              </w:rPr>
            </w:pPr>
          </w:p>
        </w:tc>
        <w:tc>
          <w:tcPr>
            <w:tcW w:w="1843" w:type="dxa"/>
          </w:tcPr>
          <w:p w14:paraId="3430A039" w14:textId="77777777" w:rsidR="001D5546" w:rsidRDefault="001D5546" w:rsidP="002923BF">
            <w:pPr>
              <w:jc w:val="both"/>
              <w:rPr>
                <w:rFonts w:asciiTheme="minorHAnsi" w:hAnsiTheme="minorHAnsi" w:cstheme="minorHAnsi"/>
                <w:b/>
                <w:bCs/>
                <w:highlight w:val="yellow"/>
              </w:rPr>
            </w:pPr>
          </w:p>
        </w:tc>
        <w:tc>
          <w:tcPr>
            <w:tcW w:w="1910" w:type="dxa"/>
          </w:tcPr>
          <w:p w14:paraId="487F71DA" w14:textId="77777777" w:rsidR="001D5546" w:rsidRDefault="001D5546" w:rsidP="002923BF">
            <w:pPr>
              <w:jc w:val="both"/>
              <w:rPr>
                <w:rFonts w:asciiTheme="minorHAnsi" w:hAnsiTheme="minorHAnsi" w:cstheme="minorHAnsi"/>
                <w:b/>
                <w:bCs/>
                <w:highlight w:val="yellow"/>
              </w:rPr>
            </w:pPr>
          </w:p>
        </w:tc>
      </w:tr>
      <w:tr w:rsidR="001D5546" w14:paraId="44934F49" w14:textId="77777777" w:rsidTr="001D5546">
        <w:tc>
          <w:tcPr>
            <w:tcW w:w="2830" w:type="dxa"/>
          </w:tcPr>
          <w:p w14:paraId="2F4A19E8" w14:textId="190421A4" w:rsidR="001D5546" w:rsidRDefault="00CA7D37" w:rsidP="002923BF">
            <w:pPr>
              <w:jc w:val="both"/>
              <w:rPr>
                <w:rFonts w:asciiTheme="minorHAnsi" w:hAnsiTheme="minorHAnsi" w:cstheme="minorHAnsi"/>
                <w:b/>
                <w:bCs/>
                <w:highlight w:val="yellow"/>
              </w:rPr>
            </w:pPr>
            <w:r w:rsidRPr="00CA7D37">
              <w:rPr>
                <w:rFonts w:asciiTheme="minorHAnsi" w:hAnsiTheme="minorHAnsi" w:cstheme="minorHAnsi"/>
                <w:b/>
                <w:bCs/>
              </w:rPr>
              <w:t>Description of how the performance of those functions, services and activities deviates from those performed by a multilateral trading facility or a securities settlement system that is not based on distributed ledger technology</w:t>
            </w:r>
          </w:p>
          <w:p w14:paraId="098B7CE7" w14:textId="77777777" w:rsidR="00CA7D37" w:rsidRDefault="00CA7D37" w:rsidP="002923BF">
            <w:pPr>
              <w:jc w:val="both"/>
              <w:rPr>
                <w:rFonts w:asciiTheme="minorHAnsi" w:hAnsiTheme="minorHAnsi" w:cstheme="minorHAnsi"/>
                <w:b/>
                <w:bCs/>
                <w:highlight w:val="yellow"/>
              </w:rPr>
            </w:pPr>
          </w:p>
          <w:p w14:paraId="459BA557" w14:textId="77777777" w:rsidR="00CA7D37" w:rsidRDefault="00CA7D37" w:rsidP="002923BF">
            <w:pPr>
              <w:jc w:val="both"/>
              <w:rPr>
                <w:rFonts w:asciiTheme="minorHAnsi" w:hAnsiTheme="minorHAnsi" w:cstheme="minorHAnsi"/>
                <w:b/>
                <w:bCs/>
                <w:highlight w:val="yellow"/>
              </w:rPr>
            </w:pPr>
          </w:p>
        </w:tc>
        <w:tc>
          <w:tcPr>
            <w:tcW w:w="2410" w:type="dxa"/>
          </w:tcPr>
          <w:p w14:paraId="7F22C1C9" w14:textId="77777777" w:rsidR="001D5546" w:rsidRDefault="001D5546" w:rsidP="002923BF">
            <w:pPr>
              <w:jc w:val="both"/>
              <w:rPr>
                <w:rFonts w:asciiTheme="minorHAnsi" w:hAnsiTheme="minorHAnsi" w:cstheme="minorHAnsi"/>
                <w:b/>
                <w:bCs/>
                <w:highlight w:val="yellow"/>
              </w:rPr>
            </w:pPr>
          </w:p>
        </w:tc>
        <w:tc>
          <w:tcPr>
            <w:tcW w:w="1843" w:type="dxa"/>
          </w:tcPr>
          <w:p w14:paraId="73712B49" w14:textId="77777777" w:rsidR="001D5546" w:rsidRDefault="001D5546" w:rsidP="002923BF">
            <w:pPr>
              <w:jc w:val="both"/>
              <w:rPr>
                <w:rFonts w:asciiTheme="minorHAnsi" w:hAnsiTheme="minorHAnsi" w:cstheme="minorHAnsi"/>
                <w:b/>
                <w:bCs/>
                <w:highlight w:val="yellow"/>
              </w:rPr>
            </w:pPr>
          </w:p>
        </w:tc>
        <w:tc>
          <w:tcPr>
            <w:tcW w:w="1910" w:type="dxa"/>
          </w:tcPr>
          <w:p w14:paraId="579685AE" w14:textId="77777777" w:rsidR="001D5546" w:rsidRDefault="001D5546" w:rsidP="002923BF">
            <w:pPr>
              <w:jc w:val="both"/>
              <w:rPr>
                <w:rFonts w:asciiTheme="minorHAnsi" w:hAnsiTheme="minorHAnsi" w:cstheme="minorHAnsi"/>
                <w:b/>
                <w:bCs/>
                <w:highlight w:val="yellow"/>
              </w:rPr>
            </w:pPr>
          </w:p>
        </w:tc>
      </w:tr>
      <w:tr w:rsidR="001D5546" w14:paraId="2467CAD5" w14:textId="77777777" w:rsidTr="001D5546">
        <w:tc>
          <w:tcPr>
            <w:tcW w:w="2830" w:type="dxa"/>
          </w:tcPr>
          <w:p w14:paraId="7DC6DB07" w14:textId="77777777" w:rsidR="001D5546" w:rsidRDefault="001D5546" w:rsidP="002923BF">
            <w:pPr>
              <w:jc w:val="both"/>
              <w:rPr>
                <w:rFonts w:asciiTheme="minorHAnsi" w:hAnsiTheme="minorHAnsi" w:cstheme="minorHAnsi"/>
                <w:b/>
                <w:bCs/>
                <w:highlight w:val="yellow"/>
              </w:rPr>
            </w:pPr>
          </w:p>
          <w:p w14:paraId="78F9D5DB" w14:textId="3CC84A57" w:rsidR="009D0C95" w:rsidRDefault="009D0C95" w:rsidP="002923BF">
            <w:pPr>
              <w:jc w:val="both"/>
              <w:rPr>
                <w:rFonts w:asciiTheme="minorHAnsi" w:hAnsiTheme="minorHAnsi" w:cstheme="minorHAnsi"/>
                <w:b/>
                <w:bCs/>
                <w:highlight w:val="yellow"/>
              </w:rPr>
            </w:pPr>
            <w:r w:rsidRPr="009D0C95">
              <w:rPr>
                <w:rFonts w:asciiTheme="minorHAnsi" w:hAnsiTheme="minorHAnsi" w:cstheme="minorHAnsi"/>
                <w:b/>
                <w:bCs/>
              </w:rPr>
              <w:t>If applicable, modality chosen to identify and differentiate the DLT functions, services and activities from those performed by a multilateral trading facility or a securities settlement system that is not based on distributed ledger technology</w:t>
            </w:r>
          </w:p>
          <w:p w14:paraId="227D464F" w14:textId="77777777" w:rsidR="009D0C95" w:rsidRDefault="009D0C95" w:rsidP="002923BF">
            <w:pPr>
              <w:jc w:val="both"/>
              <w:rPr>
                <w:rFonts w:asciiTheme="minorHAnsi" w:hAnsiTheme="minorHAnsi" w:cstheme="minorHAnsi"/>
                <w:b/>
                <w:bCs/>
                <w:highlight w:val="yellow"/>
              </w:rPr>
            </w:pPr>
          </w:p>
          <w:p w14:paraId="64F92BB2" w14:textId="77777777" w:rsidR="009D0C95" w:rsidRDefault="009D0C95" w:rsidP="002923BF">
            <w:pPr>
              <w:jc w:val="both"/>
              <w:rPr>
                <w:rFonts w:asciiTheme="minorHAnsi" w:hAnsiTheme="minorHAnsi" w:cstheme="minorHAnsi"/>
                <w:b/>
                <w:bCs/>
                <w:highlight w:val="yellow"/>
              </w:rPr>
            </w:pPr>
          </w:p>
          <w:p w14:paraId="2A6AD8E3" w14:textId="77777777" w:rsidR="009D0C95" w:rsidRDefault="009D0C95" w:rsidP="002923BF">
            <w:pPr>
              <w:jc w:val="both"/>
              <w:rPr>
                <w:rFonts w:asciiTheme="minorHAnsi" w:hAnsiTheme="minorHAnsi" w:cstheme="minorHAnsi"/>
                <w:b/>
                <w:bCs/>
                <w:highlight w:val="yellow"/>
              </w:rPr>
            </w:pPr>
          </w:p>
          <w:p w14:paraId="44B9FF2D" w14:textId="77777777" w:rsidR="009D0C95" w:rsidRDefault="009D0C95" w:rsidP="002923BF">
            <w:pPr>
              <w:jc w:val="both"/>
              <w:rPr>
                <w:rFonts w:asciiTheme="minorHAnsi" w:hAnsiTheme="minorHAnsi" w:cstheme="minorHAnsi"/>
                <w:b/>
                <w:bCs/>
                <w:highlight w:val="yellow"/>
              </w:rPr>
            </w:pPr>
          </w:p>
          <w:p w14:paraId="50A32499" w14:textId="77777777" w:rsidR="009D0C95" w:rsidRDefault="009D0C95" w:rsidP="002923BF">
            <w:pPr>
              <w:jc w:val="both"/>
              <w:rPr>
                <w:rFonts w:asciiTheme="minorHAnsi" w:hAnsiTheme="minorHAnsi" w:cstheme="minorHAnsi"/>
                <w:b/>
                <w:bCs/>
                <w:highlight w:val="yellow"/>
              </w:rPr>
            </w:pPr>
          </w:p>
        </w:tc>
        <w:tc>
          <w:tcPr>
            <w:tcW w:w="2410" w:type="dxa"/>
          </w:tcPr>
          <w:p w14:paraId="1DBFE983" w14:textId="77777777" w:rsidR="001D5546" w:rsidRDefault="001D5546" w:rsidP="002923BF">
            <w:pPr>
              <w:jc w:val="both"/>
              <w:rPr>
                <w:rFonts w:asciiTheme="minorHAnsi" w:hAnsiTheme="minorHAnsi" w:cstheme="minorHAnsi"/>
                <w:b/>
                <w:bCs/>
                <w:highlight w:val="yellow"/>
              </w:rPr>
            </w:pPr>
          </w:p>
        </w:tc>
        <w:tc>
          <w:tcPr>
            <w:tcW w:w="1843" w:type="dxa"/>
          </w:tcPr>
          <w:p w14:paraId="666DF797" w14:textId="77777777" w:rsidR="001D5546" w:rsidRDefault="001D5546" w:rsidP="002923BF">
            <w:pPr>
              <w:jc w:val="both"/>
              <w:rPr>
                <w:rFonts w:asciiTheme="minorHAnsi" w:hAnsiTheme="minorHAnsi" w:cstheme="minorHAnsi"/>
                <w:b/>
                <w:bCs/>
                <w:highlight w:val="yellow"/>
              </w:rPr>
            </w:pPr>
          </w:p>
        </w:tc>
        <w:tc>
          <w:tcPr>
            <w:tcW w:w="1910" w:type="dxa"/>
          </w:tcPr>
          <w:p w14:paraId="23C0541E" w14:textId="77777777" w:rsidR="001D5546" w:rsidRDefault="001D5546" w:rsidP="002923BF">
            <w:pPr>
              <w:jc w:val="both"/>
              <w:rPr>
                <w:rFonts w:asciiTheme="minorHAnsi" w:hAnsiTheme="minorHAnsi" w:cstheme="minorHAnsi"/>
                <w:b/>
                <w:bCs/>
                <w:highlight w:val="yellow"/>
              </w:rPr>
            </w:pPr>
          </w:p>
        </w:tc>
      </w:tr>
      <w:tr w:rsidR="001D5546" w14:paraId="388F7FC9" w14:textId="77777777" w:rsidTr="001D5546">
        <w:tc>
          <w:tcPr>
            <w:tcW w:w="2830" w:type="dxa"/>
          </w:tcPr>
          <w:p w14:paraId="35994D95" w14:textId="77777777" w:rsidR="001D5546" w:rsidRDefault="001D5546" w:rsidP="002923BF">
            <w:pPr>
              <w:jc w:val="both"/>
              <w:rPr>
                <w:rFonts w:asciiTheme="minorHAnsi" w:hAnsiTheme="minorHAnsi" w:cstheme="minorHAnsi"/>
                <w:b/>
                <w:bCs/>
                <w:highlight w:val="yellow"/>
              </w:rPr>
            </w:pPr>
          </w:p>
          <w:p w14:paraId="61F576C5" w14:textId="2807A510" w:rsidR="003407FA" w:rsidRDefault="003407FA" w:rsidP="002923BF">
            <w:pPr>
              <w:jc w:val="both"/>
              <w:rPr>
                <w:rFonts w:asciiTheme="minorHAnsi" w:hAnsiTheme="minorHAnsi" w:cstheme="minorHAnsi"/>
                <w:b/>
                <w:bCs/>
                <w:highlight w:val="yellow"/>
              </w:rPr>
            </w:pPr>
            <w:r w:rsidRPr="003407FA">
              <w:rPr>
                <w:rFonts w:asciiTheme="minorHAnsi" w:hAnsiTheme="minorHAnsi" w:cstheme="minorHAnsi"/>
                <w:b/>
                <w:bCs/>
              </w:rPr>
              <w:t>Other relevant information if applicable</w:t>
            </w:r>
          </w:p>
          <w:p w14:paraId="65AE323E" w14:textId="77777777" w:rsidR="003407FA" w:rsidRDefault="003407FA" w:rsidP="002923BF">
            <w:pPr>
              <w:jc w:val="both"/>
              <w:rPr>
                <w:rFonts w:asciiTheme="minorHAnsi" w:hAnsiTheme="minorHAnsi" w:cstheme="minorHAnsi"/>
                <w:b/>
                <w:bCs/>
                <w:highlight w:val="yellow"/>
              </w:rPr>
            </w:pPr>
          </w:p>
        </w:tc>
        <w:tc>
          <w:tcPr>
            <w:tcW w:w="2410" w:type="dxa"/>
          </w:tcPr>
          <w:p w14:paraId="66CA7373" w14:textId="77777777" w:rsidR="001D5546" w:rsidRDefault="001D5546" w:rsidP="002923BF">
            <w:pPr>
              <w:jc w:val="both"/>
              <w:rPr>
                <w:rFonts w:asciiTheme="minorHAnsi" w:hAnsiTheme="minorHAnsi" w:cstheme="minorHAnsi"/>
                <w:b/>
                <w:bCs/>
                <w:highlight w:val="yellow"/>
              </w:rPr>
            </w:pPr>
          </w:p>
        </w:tc>
        <w:tc>
          <w:tcPr>
            <w:tcW w:w="1843" w:type="dxa"/>
          </w:tcPr>
          <w:p w14:paraId="7FBBF770" w14:textId="77777777" w:rsidR="001D5546" w:rsidRDefault="001D5546" w:rsidP="002923BF">
            <w:pPr>
              <w:jc w:val="both"/>
              <w:rPr>
                <w:rFonts w:asciiTheme="minorHAnsi" w:hAnsiTheme="minorHAnsi" w:cstheme="minorHAnsi"/>
                <w:b/>
                <w:bCs/>
                <w:highlight w:val="yellow"/>
              </w:rPr>
            </w:pPr>
          </w:p>
        </w:tc>
        <w:tc>
          <w:tcPr>
            <w:tcW w:w="1910" w:type="dxa"/>
          </w:tcPr>
          <w:p w14:paraId="69107CC5" w14:textId="77777777" w:rsidR="001D5546" w:rsidRDefault="001D5546" w:rsidP="002923BF">
            <w:pPr>
              <w:jc w:val="both"/>
              <w:rPr>
                <w:rFonts w:asciiTheme="minorHAnsi" w:hAnsiTheme="minorHAnsi" w:cstheme="minorHAnsi"/>
                <w:b/>
                <w:bCs/>
                <w:highlight w:val="yellow"/>
              </w:rPr>
            </w:pPr>
          </w:p>
        </w:tc>
      </w:tr>
      <w:tr w:rsidR="000C37D1" w14:paraId="62DACD4D" w14:textId="77777777" w:rsidTr="000C37D1">
        <w:tc>
          <w:tcPr>
            <w:tcW w:w="8993" w:type="dxa"/>
            <w:gridSpan w:val="4"/>
            <w:shd w:val="clear" w:color="auto" w:fill="D9D9D9" w:themeFill="background1" w:themeFillShade="D9"/>
          </w:tcPr>
          <w:p w14:paraId="14859612" w14:textId="77777777" w:rsidR="000C37D1" w:rsidRDefault="000C37D1" w:rsidP="002923BF">
            <w:pPr>
              <w:jc w:val="both"/>
              <w:rPr>
                <w:rFonts w:asciiTheme="minorHAnsi" w:hAnsiTheme="minorHAnsi" w:cstheme="minorHAnsi"/>
                <w:b/>
                <w:bCs/>
              </w:rPr>
            </w:pPr>
            <w:r w:rsidRPr="000C37D1">
              <w:rPr>
                <w:rFonts w:asciiTheme="minorHAnsi" w:hAnsiTheme="minorHAnsi" w:cstheme="minorHAnsi"/>
                <w:b/>
                <w:bCs/>
              </w:rPr>
              <w:t>c) Information on the functioning of the DLT used, as referred to in Article 7(2) of Regulation (EU) 2022/858</w:t>
            </w:r>
          </w:p>
          <w:p w14:paraId="62ABD99E" w14:textId="77777777" w:rsidR="000C37D1" w:rsidRDefault="000C37D1" w:rsidP="002923BF">
            <w:pPr>
              <w:jc w:val="both"/>
              <w:rPr>
                <w:rFonts w:asciiTheme="minorHAnsi" w:hAnsiTheme="minorHAnsi" w:cstheme="minorHAnsi"/>
                <w:b/>
                <w:bCs/>
              </w:rPr>
            </w:pPr>
          </w:p>
          <w:p w14:paraId="51B333E6" w14:textId="412D6AB0" w:rsidR="000C37D1" w:rsidRDefault="000C37D1" w:rsidP="002923BF">
            <w:pPr>
              <w:jc w:val="both"/>
              <w:rPr>
                <w:rFonts w:asciiTheme="minorHAnsi" w:hAnsiTheme="minorHAnsi" w:cstheme="minorHAnsi"/>
                <w:b/>
                <w:bCs/>
                <w:highlight w:val="yellow"/>
              </w:rPr>
            </w:pPr>
          </w:p>
        </w:tc>
      </w:tr>
      <w:tr w:rsidR="000C37D1" w14:paraId="11A01752" w14:textId="77777777" w:rsidTr="001D5546">
        <w:tc>
          <w:tcPr>
            <w:tcW w:w="2830" w:type="dxa"/>
          </w:tcPr>
          <w:p w14:paraId="3D9DD16B" w14:textId="275C3500" w:rsidR="000C37D1" w:rsidRDefault="00984B9C" w:rsidP="002923BF">
            <w:pPr>
              <w:jc w:val="both"/>
              <w:rPr>
                <w:rFonts w:asciiTheme="minorHAnsi" w:hAnsiTheme="minorHAnsi" w:cstheme="minorHAnsi"/>
                <w:b/>
                <w:bCs/>
                <w:highlight w:val="yellow"/>
              </w:rPr>
            </w:pPr>
            <w:r w:rsidRPr="00984B9C">
              <w:rPr>
                <w:rFonts w:asciiTheme="minorHAnsi" w:hAnsiTheme="minorHAnsi" w:cstheme="minorHAnsi"/>
                <w:b/>
                <w:bCs/>
              </w:rPr>
              <w:t>Information on the rules on the functioning of the DLT used</w:t>
            </w:r>
          </w:p>
        </w:tc>
        <w:tc>
          <w:tcPr>
            <w:tcW w:w="2410" w:type="dxa"/>
          </w:tcPr>
          <w:p w14:paraId="6A77CEA9" w14:textId="77777777" w:rsidR="000C37D1" w:rsidRDefault="000C37D1" w:rsidP="002923BF">
            <w:pPr>
              <w:jc w:val="both"/>
              <w:rPr>
                <w:rFonts w:asciiTheme="minorHAnsi" w:hAnsiTheme="minorHAnsi" w:cstheme="minorHAnsi"/>
                <w:b/>
                <w:bCs/>
                <w:highlight w:val="yellow"/>
              </w:rPr>
            </w:pPr>
          </w:p>
        </w:tc>
        <w:tc>
          <w:tcPr>
            <w:tcW w:w="1843" w:type="dxa"/>
          </w:tcPr>
          <w:p w14:paraId="11400C9A" w14:textId="77777777" w:rsidR="000C37D1" w:rsidRDefault="000C37D1" w:rsidP="002923BF">
            <w:pPr>
              <w:jc w:val="both"/>
              <w:rPr>
                <w:rFonts w:asciiTheme="minorHAnsi" w:hAnsiTheme="minorHAnsi" w:cstheme="minorHAnsi"/>
                <w:b/>
                <w:bCs/>
                <w:highlight w:val="yellow"/>
              </w:rPr>
            </w:pPr>
          </w:p>
        </w:tc>
        <w:tc>
          <w:tcPr>
            <w:tcW w:w="1910" w:type="dxa"/>
          </w:tcPr>
          <w:p w14:paraId="6130364D" w14:textId="77777777" w:rsidR="000C37D1" w:rsidRDefault="000C37D1" w:rsidP="002923BF">
            <w:pPr>
              <w:jc w:val="both"/>
              <w:rPr>
                <w:rFonts w:asciiTheme="minorHAnsi" w:hAnsiTheme="minorHAnsi" w:cstheme="minorHAnsi"/>
                <w:b/>
                <w:bCs/>
                <w:highlight w:val="yellow"/>
              </w:rPr>
            </w:pPr>
          </w:p>
        </w:tc>
      </w:tr>
      <w:tr w:rsidR="000C37D1" w14:paraId="40F943E2" w14:textId="77777777" w:rsidTr="001D5546">
        <w:tc>
          <w:tcPr>
            <w:tcW w:w="2830" w:type="dxa"/>
          </w:tcPr>
          <w:p w14:paraId="65D764B7" w14:textId="59836C8A" w:rsidR="000C37D1" w:rsidRDefault="00984B9C" w:rsidP="002923BF">
            <w:pPr>
              <w:jc w:val="both"/>
              <w:rPr>
                <w:rFonts w:asciiTheme="minorHAnsi" w:hAnsiTheme="minorHAnsi" w:cstheme="minorHAnsi"/>
                <w:b/>
                <w:bCs/>
                <w:highlight w:val="yellow"/>
              </w:rPr>
            </w:pPr>
            <w:r w:rsidRPr="00984B9C">
              <w:rPr>
                <w:rFonts w:asciiTheme="minorHAnsi" w:hAnsiTheme="minorHAnsi" w:cstheme="minorHAnsi"/>
                <w:b/>
                <w:bCs/>
              </w:rPr>
              <w:t>Information of the rules on accessing the distributed ledger</w:t>
            </w:r>
          </w:p>
        </w:tc>
        <w:tc>
          <w:tcPr>
            <w:tcW w:w="2410" w:type="dxa"/>
          </w:tcPr>
          <w:p w14:paraId="133FA1F7" w14:textId="77777777" w:rsidR="000C37D1" w:rsidRDefault="000C37D1" w:rsidP="002923BF">
            <w:pPr>
              <w:jc w:val="both"/>
              <w:rPr>
                <w:rFonts w:asciiTheme="minorHAnsi" w:hAnsiTheme="minorHAnsi" w:cstheme="minorHAnsi"/>
                <w:b/>
                <w:bCs/>
                <w:highlight w:val="yellow"/>
              </w:rPr>
            </w:pPr>
          </w:p>
        </w:tc>
        <w:tc>
          <w:tcPr>
            <w:tcW w:w="1843" w:type="dxa"/>
          </w:tcPr>
          <w:p w14:paraId="0B354046" w14:textId="77777777" w:rsidR="000C37D1" w:rsidRDefault="000C37D1" w:rsidP="002923BF">
            <w:pPr>
              <w:jc w:val="both"/>
              <w:rPr>
                <w:rFonts w:asciiTheme="minorHAnsi" w:hAnsiTheme="minorHAnsi" w:cstheme="minorHAnsi"/>
                <w:b/>
                <w:bCs/>
                <w:highlight w:val="yellow"/>
              </w:rPr>
            </w:pPr>
          </w:p>
        </w:tc>
        <w:tc>
          <w:tcPr>
            <w:tcW w:w="1910" w:type="dxa"/>
          </w:tcPr>
          <w:p w14:paraId="14EF721B" w14:textId="77777777" w:rsidR="000C37D1" w:rsidRDefault="000C37D1" w:rsidP="002923BF">
            <w:pPr>
              <w:jc w:val="both"/>
              <w:rPr>
                <w:rFonts w:asciiTheme="minorHAnsi" w:hAnsiTheme="minorHAnsi" w:cstheme="minorHAnsi"/>
                <w:b/>
                <w:bCs/>
                <w:highlight w:val="yellow"/>
              </w:rPr>
            </w:pPr>
          </w:p>
        </w:tc>
      </w:tr>
      <w:tr w:rsidR="000C37D1" w14:paraId="5C94F750" w14:textId="77777777" w:rsidTr="001D5546">
        <w:tc>
          <w:tcPr>
            <w:tcW w:w="2830" w:type="dxa"/>
          </w:tcPr>
          <w:p w14:paraId="32456520" w14:textId="55995EB1" w:rsidR="000C37D1" w:rsidRDefault="00984B9C" w:rsidP="002923BF">
            <w:pPr>
              <w:jc w:val="both"/>
              <w:rPr>
                <w:rFonts w:asciiTheme="minorHAnsi" w:hAnsiTheme="minorHAnsi" w:cstheme="minorHAnsi"/>
                <w:b/>
                <w:bCs/>
                <w:highlight w:val="yellow"/>
              </w:rPr>
            </w:pPr>
            <w:r w:rsidRPr="00984B9C">
              <w:rPr>
                <w:rFonts w:asciiTheme="minorHAnsi" w:hAnsiTheme="minorHAnsi" w:cstheme="minorHAnsi"/>
                <w:b/>
                <w:bCs/>
              </w:rPr>
              <w:t>Information on the rules on the participation of the validating node(s)</w:t>
            </w:r>
          </w:p>
        </w:tc>
        <w:tc>
          <w:tcPr>
            <w:tcW w:w="2410" w:type="dxa"/>
          </w:tcPr>
          <w:p w14:paraId="2B4545FB" w14:textId="77777777" w:rsidR="000C37D1" w:rsidRDefault="000C37D1" w:rsidP="002923BF">
            <w:pPr>
              <w:jc w:val="both"/>
              <w:rPr>
                <w:rFonts w:asciiTheme="minorHAnsi" w:hAnsiTheme="minorHAnsi" w:cstheme="minorHAnsi"/>
                <w:b/>
                <w:bCs/>
                <w:highlight w:val="yellow"/>
              </w:rPr>
            </w:pPr>
          </w:p>
        </w:tc>
        <w:tc>
          <w:tcPr>
            <w:tcW w:w="1843" w:type="dxa"/>
          </w:tcPr>
          <w:p w14:paraId="1B9A815B" w14:textId="77777777" w:rsidR="000C37D1" w:rsidRDefault="000C37D1" w:rsidP="002923BF">
            <w:pPr>
              <w:jc w:val="both"/>
              <w:rPr>
                <w:rFonts w:asciiTheme="minorHAnsi" w:hAnsiTheme="minorHAnsi" w:cstheme="minorHAnsi"/>
                <w:b/>
                <w:bCs/>
                <w:highlight w:val="yellow"/>
              </w:rPr>
            </w:pPr>
          </w:p>
        </w:tc>
        <w:tc>
          <w:tcPr>
            <w:tcW w:w="1910" w:type="dxa"/>
          </w:tcPr>
          <w:p w14:paraId="11614B5D" w14:textId="77777777" w:rsidR="000C37D1" w:rsidRDefault="000C37D1" w:rsidP="002923BF">
            <w:pPr>
              <w:jc w:val="both"/>
              <w:rPr>
                <w:rFonts w:asciiTheme="minorHAnsi" w:hAnsiTheme="minorHAnsi" w:cstheme="minorHAnsi"/>
                <w:b/>
                <w:bCs/>
                <w:highlight w:val="yellow"/>
              </w:rPr>
            </w:pPr>
          </w:p>
        </w:tc>
      </w:tr>
      <w:tr w:rsidR="000C37D1" w14:paraId="0B89E3AC" w14:textId="77777777" w:rsidTr="001D5546">
        <w:tc>
          <w:tcPr>
            <w:tcW w:w="2830" w:type="dxa"/>
          </w:tcPr>
          <w:p w14:paraId="16A318BF" w14:textId="05064B4F" w:rsidR="000C37D1" w:rsidRDefault="001E55E3" w:rsidP="002923BF">
            <w:pPr>
              <w:jc w:val="both"/>
              <w:rPr>
                <w:rFonts w:asciiTheme="minorHAnsi" w:hAnsiTheme="minorHAnsi" w:cstheme="minorHAnsi"/>
                <w:b/>
                <w:bCs/>
                <w:highlight w:val="yellow"/>
              </w:rPr>
            </w:pPr>
            <w:r w:rsidRPr="001E55E3">
              <w:rPr>
                <w:rFonts w:asciiTheme="minorHAnsi" w:hAnsiTheme="minorHAnsi" w:cstheme="minorHAnsi"/>
                <w:b/>
                <w:bCs/>
              </w:rPr>
              <w:t xml:space="preserve">Information on the validation process of transactions on </w:t>
            </w:r>
            <w:r w:rsidRPr="00527F3A">
              <w:rPr>
                <w:rFonts w:asciiTheme="minorHAnsi" w:hAnsiTheme="minorHAnsi" w:cstheme="minorHAnsi"/>
                <w:b/>
                <w:bCs/>
              </w:rPr>
              <w:t xml:space="preserve">DLT </w:t>
            </w:r>
            <w:r w:rsidR="00527F3A" w:rsidRPr="00527F3A">
              <w:rPr>
                <w:rFonts w:asciiTheme="minorHAnsi" w:hAnsiTheme="minorHAnsi" w:cstheme="minorHAnsi"/>
                <w:b/>
                <w:bCs/>
              </w:rPr>
              <w:t xml:space="preserve">Financial </w:t>
            </w:r>
            <w:r w:rsidRPr="00527F3A">
              <w:rPr>
                <w:rFonts w:asciiTheme="minorHAnsi" w:hAnsiTheme="minorHAnsi" w:cstheme="minorHAnsi"/>
                <w:b/>
                <w:bCs/>
              </w:rPr>
              <w:t>I</w:t>
            </w:r>
            <w:r w:rsidR="00527F3A" w:rsidRPr="00527F3A">
              <w:rPr>
                <w:rFonts w:asciiTheme="minorHAnsi" w:hAnsiTheme="minorHAnsi" w:cstheme="minorHAnsi"/>
                <w:b/>
                <w:bCs/>
              </w:rPr>
              <w:t>nstruments</w:t>
            </w:r>
          </w:p>
        </w:tc>
        <w:tc>
          <w:tcPr>
            <w:tcW w:w="2410" w:type="dxa"/>
          </w:tcPr>
          <w:p w14:paraId="09F91462" w14:textId="77777777" w:rsidR="000C37D1" w:rsidRDefault="000C37D1" w:rsidP="002923BF">
            <w:pPr>
              <w:jc w:val="both"/>
              <w:rPr>
                <w:rFonts w:asciiTheme="minorHAnsi" w:hAnsiTheme="minorHAnsi" w:cstheme="minorHAnsi"/>
                <w:b/>
                <w:bCs/>
                <w:highlight w:val="yellow"/>
              </w:rPr>
            </w:pPr>
          </w:p>
        </w:tc>
        <w:tc>
          <w:tcPr>
            <w:tcW w:w="1843" w:type="dxa"/>
          </w:tcPr>
          <w:p w14:paraId="338FA189" w14:textId="77777777" w:rsidR="000C37D1" w:rsidRDefault="000C37D1" w:rsidP="002923BF">
            <w:pPr>
              <w:jc w:val="both"/>
              <w:rPr>
                <w:rFonts w:asciiTheme="minorHAnsi" w:hAnsiTheme="minorHAnsi" w:cstheme="minorHAnsi"/>
                <w:b/>
                <w:bCs/>
                <w:highlight w:val="yellow"/>
              </w:rPr>
            </w:pPr>
          </w:p>
        </w:tc>
        <w:tc>
          <w:tcPr>
            <w:tcW w:w="1910" w:type="dxa"/>
          </w:tcPr>
          <w:p w14:paraId="2834C582" w14:textId="77777777" w:rsidR="000C37D1" w:rsidRDefault="000C37D1" w:rsidP="002923BF">
            <w:pPr>
              <w:jc w:val="both"/>
              <w:rPr>
                <w:rFonts w:asciiTheme="minorHAnsi" w:hAnsiTheme="minorHAnsi" w:cstheme="minorHAnsi"/>
                <w:b/>
                <w:bCs/>
                <w:highlight w:val="yellow"/>
              </w:rPr>
            </w:pPr>
          </w:p>
        </w:tc>
      </w:tr>
      <w:tr w:rsidR="000C37D1" w14:paraId="083372A1" w14:textId="77777777" w:rsidTr="001D5546">
        <w:tc>
          <w:tcPr>
            <w:tcW w:w="2830" w:type="dxa"/>
          </w:tcPr>
          <w:p w14:paraId="032E3F96" w14:textId="77777777" w:rsidR="00CF0EDC" w:rsidRPr="00CF0EDC" w:rsidRDefault="00CF0EDC" w:rsidP="00CF0EDC">
            <w:pPr>
              <w:jc w:val="both"/>
              <w:rPr>
                <w:rFonts w:asciiTheme="minorHAnsi" w:hAnsiTheme="minorHAnsi" w:cstheme="minorHAnsi"/>
                <w:b/>
                <w:bCs/>
              </w:rPr>
            </w:pPr>
            <w:r w:rsidRPr="00CF0EDC">
              <w:rPr>
                <w:rFonts w:asciiTheme="minorHAnsi" w:hAnsiTheme="minorHAnsi" w:cstheme="minorHAnsi"/>
                <w:b/>
                <w:bCs/>
              </w:rPr>
              <w:t>Information on the rules addressing or detecting potential conflicts of</w:t>
            </w:r>
          </w:p>
          <w:p w14:paraId="69430F68" w14:textId="204A15B1" w:rsidR="000C37D1" w:rsidRDefault="00CF0EDC" w:rsidP="00CF0EDC">
            <w:pPr>
              <w:jc w:val="both"/>
              <w:rPr>
                <w:rFonts w:asciiTheme="minorHAnsi" w:hAnsiTheme="minorHAnsi" w:cstheme="minorHAnsi"/>
                <w:b/>
                <w:bCs/>
                <w:highlight w:val="yellow"/>
              </w:rPr>
            </w:pPr>
            <w:r w:rsidRPr="00CF0EDC">
              <w:rPr>
                <w:rFonts w:asciiTheme="minorHAnsi" w:hAnsiTheme="minorHAnsi" w:cstheme="minorHAnsi"/>
                <w:b/>
                <w:bCs/>
              </w:rPr>
              <w:t>interests</w:t>
            </w:r>
          </w:p>
        </w:tc>
        <w:tc>
          <w:tcPr>
            <w:tcW w:w="2410" w:type="dxa"/>
          </w:tcPr>
          <w:p w14:paraId="4CB300E4" w14:textId="77777777" w:rsidR="000C37D1" w:rsidRDefault="000C37D1" w:rsidP="002923BF">
            <w:pPr>
              <w:jc w:val="both"/>
              <w:rPr>
                <w:rFonts w:asciiTheme="minorHAnsi" w:hAnsiTheme="minorHAnsi" w:cstheme="minorHAnsi"/>
                <w:b/>
                <w:bCs/>
                <w:highlight w:val="yellow"/>
              </w:rPr>
            </w:pPr>
          </w:p>
        </w:tc>
        <w:tc>
          <w:tcPr>
            <w:tcW w:w="1843" w:type="dxa"/>
          </w:tcPr>
          <w:p w14:paraId="0A360B31" w14:textId="77777777" w:rsidR="000C37D1" w:rsidRDefault="000C37D1" w:rsidP="002923BF">
            <w:pPr>
              <w:jc w:val="both"/>
              <w:rPr>
                <w:rFonts w:asciiTheme="minorHAnsi" w:hAnsiTheme="minorHAnsi" w:cstheme="minorHAnsi"/>
                <w:b/>
                <w:bCs/>
                <w:highlight w:val="yellow"/>
              </w:rPr>
            </w:pPr>
          </w:p>
        </w:tc>
        <w:tc>
          <w:tcPr>
            <w:tcW w:w="1910" w:type="dxa"/>
          </w:tcPr>
          <w:p w14:paraId="5657FA8A" w14:textId="77777777" w:rsidR="000C37D1" w:rsidRDefault="000C37D1" w:rsidP="002923BF">
            <w:pPr>
              <w:jc w:val="both"/>
              <w:rPr>
                <w:rFonts w:asciiTheme="minorHAnsi" w:hAnsiTheme="minorHAnsi" w:cstheme="minorHAnsi"/>
                <w:b/>
                <w:bCs/>
                <w:highlight w:val="yellow"/>
              </w:rPr>
            </w:pPr>
          </w:p>
        </w:tc>
      </w:tr>
      <w:tr w:rsidR="000C37D1" w14:paraId="50DCD216" w14:textId="77777777" w:rsidTr="001D5546">
        <w:tc>
          <w:tcPr>
            <w:tcW w:w="2830" w:type="dxa"/>
          </w:tcPr>
          <w:p w14:paraId="3F56A92D" w14:textId="77777777" w:rsidR="00CF0EDC" w:rsidRPr="00CF0EDC" w:rsidRDefault="00CF0EDC" w:rsidP="00CF0EDC">
            <w:pPr>
              <w:jc w:val="both"/>
              <w:rPr>
                <w:rFonts w:asciiTheme="minorHAnsi" w:hAnsiTheme="minorHAnsi" w:cstheme="minorHAnsi"/>
                <w:b/>
                <w:bCs/>
              </w:rPr>
            </w:pPr>
            <w:r w:rsidRPr="00CF0EDC">
              <w:rPr>
                <w:rFonts w:asciiTheme="minorHAnsi" w:hAnsiTheme="minorHAnsi" w:cstheme="minorHAnsi"/>
                <w:b/>
                <w:bCs/>
              </w:rPr>
              <w:t>Information on the rules on risk management including any mitigation measures to ensure investor protection, market integrity</w:t>
            </w:r>
          </w:p>
          <w:p w14:paraId="2A92B49E" w14:textId="7AA5008E" w:rsidR="000C37D1" w:rsidRDefault="00CF0EDC" w:rsidP="00CF0EDC">
            <w:pPr>
              <w:jc w:val="both"/>
              <w:rPr>
                <w:rFonts w:asciiTheme="minorHAnsi" w:hAnsiTheme="minorHAnsi" w:cstheme="minorHAnsi"/>
                <w:b/>
                <w:bCs/>
                <w:highlight w:val="yellow"/>
              </w:rPr>
            </w:pPr>
            <w:r w:rsidRPr="00CF0EDC">
              <w:rPr>
                <w:rFonts w:asciiTheme="minorHAnsi" w:hAnsiTheme="minorHAnsi" w:cstheme="minorHAnsi"/>
                <w:b/>
                <w:bCs/>
              </w:rPr>
              <w:t>and financial stability</w:t>
            </w:r>
          </w:p>
        </w:tc>
        <w:tc>
          <w:tcPr>
            <w:tcW w:w="2410" w:type="dxa"/>
          </w:tcPr>
          <w:p w14:paraId="5927D73C" w14:textId="77777777" w:rsidR="000C37D1" w:rsidRDefault="000C37D1" w:rsidP="002923BF">
            <w:pPr>
              <w:jc w:val="both"/>
              <w:rPr>
                <w:rFonts w:asciiTheme="minorHAnsi" w:hAnsiTheme="minorHAnsi" w:cstheme="minorHAnsi"/>
                <w:b/>
                <w:bCs/>
                <w:highlight w:val="yellow"/>
              </w:rPr>
            </w:pPr>
          </w:p>
        </w:tc>
        <w:tc>
          <w:tcPr>
            <w:tcW w:w="1843" w:type="dxa"/>
          </w:tcPr>
          <w:p w14:paraId="6878EE5D" w14:textId="77777777" w:rsidR="000C37D1" w:rsidRDefault="000C37D1" w:rsidP="002923BF">
            <w:pPr>
              <w:jc w:val="both"/>
              <w:rPr>
                <w:rFonts w:asciiTheme="minorHAnsi" w:hAnsiTheme="minorHAnsi" w:cstheme="minorHAnsi"/>
                <w:b/>
                <w:bCs/>
                <w:highlight w:val="yellow"/>
              </w:rPr>
            </w:pPr>
          </w:p>
        </w:tc>
        <w:tc>
          <w:tcPr>
            <w:tcW w:w="1910" w:type="dxa"/>
          </w:tcPr>
          <w:p w14:paraId="025D5043" w14:textId="77777777" w:rsidR="000C37D1" w:rsidRDefault="000C37D1" w:rsidP="002923BF">
            <w:pPr>
              <w:jc w:val="both"/>
              <w:rPr>
                <w:rFonts w:asciiTheme="minorHAnsi" w:hAnsiTheme="minorHAnsi" w:cstheme="minorHAnsi"/>
                <w:b/>
                <w:bCs/>
                <w:highlight w:val="yellow"/>
              </w:rPr>
            </w:pPr>
          </w:p>
        </w:tc>
      </w:tr>
      <w:tr w:rsidR="000C37D1" w14:paraId="7B8D08FA" w14:textId="77777777" w:rsidTr="001D5546">
        <w:tc>
          <w:tcPr>
            <w:tcW w:w="2830" w:type="dxa"/>
          </w:tcPr>
          <w:p w14:paraId="2E2411BE" w14:textId="2B739035" w:rsidR="000C37D1" w:rsidRDefault="00307970" w:rsidP="002923BF">
            <w:pPr>
              <w:jc w:val="both"/>
              <w:rPr>
                <w:rFonts w:asciiTheme="minorHAnsi" w:hAnsiTheme="minorHAnsi" w:cstheme="minorHAnsi"/>
                <w:b/>
                <w:bCs/>
                <w:highlight w:val="yellow"/>
              </w:rPr>
            </w:pPr>
            <w:r w:rsidRPr="00307970">
              <w:rPr>
                <w:rFonts w:asciiTheme="minorHAnsi" w:hAnsiTheme="minorHAnsi" w:cstheme="minorHAnsi"/>
                <w:b/>
                <w:bCs/>
              </w:rPr>
              <w:t>Other relevant information if applicable</w:t>
            </w:r>
          </w:p>
        </w:tc>
        <w:tc>
          <w:tcPr>
            <w:tcW w:w="2410" w:type="dxa"/>
          </w:tcPr>
          <w:p w14:paraId="38C97C31" w14:textId="77777777" w:rsidR="000C37D1" w:rsidRDefault="000C37D1" w:rsidP="002923BF">
            <w:pPr>
              <w:jc w:val="both"/>
              <w:rPr>
                <w:rFonts w:asciiTheme="minorHAnsi" w:hAnsiTheme="minorHAnsi" w:cstheme="minorHAnsi"/>
                <w:b/>
                <w:bCs/>
                <w:highlight w:val="yellow"/>
              </w:rPr>
            </w:pPr>
          </w:p>
        </w:tc>
        <w:tc>
          <w:tcPr>
            <w:tcW w:w="1843" w:type="dxa"/>
          </w:tcPr>
          <w:p w14:paraId="24AE394C" w14:textId="77777777" w:rsidR="000C37D1" w:rsidRDefault="000C37D1" w:rsidP="002923BF">
            <w:pPr>
              <w:jc w:val="both"/>
              <w:rPr>
                <w:rFonts w:asciiTheme="minorHAnsi" w:hAnsiTheme="minorHAnsi" w:cstheme="minorHAnsi"/>
                <w:b/>
                <w:bCs/>
                <w:highlight w:val="yellow"/>
              </w:rPr>
            </w:pPr>
          </w:p>
        </w:tc>
        <w:tc>
          <w:tcPr>
            <w:tcW w:w="1910" w:type="dxa"/>
          </w:tcPr>
          <w:p w14:paraId="4AD8D5C0" w14:textId="77777777" w:rsidR="000C37D1" w:rsidRDefault="000C37D1" w:rsidP="002923BF">
            <w:pPr>
              <w:jc w:val="both"/>
              <w:rPr>
                <w:rFonts w:asciiTheme="minorHAnsi" w:hAnsiTheme="minorHAnsi" w:cstheme="minorHAnsi"/>
                <w:b/>
                <w:bCs/>
                <w:highlight w:val="yellow"/>
              </w:rPr>
            </w:pPr>
          </w:p>
        </w:tc>
      </w:tr>
      <w:tr w:rsidR="002125E1" w14:paraId="46A70EE4" w14:textId="77777777" w:rsidTr="002125E1">
        <w:tc>
          <w:tcPr>
            <w:tcW w:w="8993" w:type="dxa"/>
            <w:gridSpan w:val="4"/>
            <w:shd w:val="clear" w:color="auto" w:fill="D9D9D9" w:themeFill="background1" w:themeFillShade="D9"/>
          </w:tcPr>
          <w:p w14:paraId="0587830A" w14:textId="77777777" w:rsidR="002125E1" w:rsidRDefault="002125E1" w:rsidP="002923BF">
            <w:pPr>
              <w:jc w:val="both"/>
              <w:rPr>
                <w:rFonts w:asciiTheme="minorHAnsi" w:hAnsiTheme="minorHAnsi" w:cstheme="minorHAnsi"/>
                <w:b/>
                <w:bCs/>
                <w:highlight w:val="yellow"/>
              </w:rPr>
            </w:pPr>
          </w:p>
          <w:p w14:paraId="2DAE65E7" w14:textId="6C411312" w:rsidR="002125E1" w:rsidRDefault="002125E1" w:rsidP="002923BF">
            <w:pPr>
              <w:jc w:val="both"/>
              <w:rPr>
                <w:rFonts w:asciiTheme="minorHAnsi" w:hAnsiTheme="minorHAnsi" w:cstheme="minorHAnsi"/>
                <w:b/>
                <w:bCs/>
                <w:highlight w:val="yellow"/>
              </w:rPr>
            </w:pPr>
            <w:r w:rsidRPr="002125E1">
              <w:rPr>
                <w:rFonts w:asciiTheme="minorHAnsi" w:hAnsiTheme="minorHAnsi" w:cstheme="minorHAnsi"/>
                <w:b/>
                <w:bCs/>
              </w:rPr>
              <w:t>(d) Overall IT and cyber arrangements as referred to in Article 7(4) of Regulation (EU) 2022/858</w:t>
            </w:r>
          </w:p>
          <w:p w14:paraId="7D6E703A" w14:textId="77777777" w:rsidR="002125E1" w:rsidRDefault="002125E1" w:rsidP="002923BF">
            <w:pPr>
              <w:jc w:val="both"/>
              <w:rPr>
                <w:rFonts w:asciiTheme="minorHAnsi" w:hAnsiTheme="minorHAnsi" w:cstheme="minorHAnsi"/>
                <w:b/>
                <w:bCs/>
                <w:highlight w:val="yellow"/>
              </w:rPr>
            </w:pPr>
          </w:p>
          <w:p w14:paraId="066AB4CF" w14:textId="77777777" w:rsidR="002125E1" w:rsidRDefault="002125E1" w:rsidP="002923BF">
            <w:pPr>
              <w:jc w:val="both"/>
              <w:rPr>
                <w:rFonts w:asciiTheme="minorHAnsi" w:hAnsiTheme="minorHAnsi" w:cstheme="minorHAnsi"/>
                <w:b/>
                <w:bCs/>
                <w:highlight w:val="yellow"/>
              </w:rPr>
            </w:pPr>
          </w:p>
        </w:tc>
      </w:tr>
      <w:tr w:rsidR="002125E1" w14:paraId="62B17331" w14:textId="77777777" w:rsidTr="002125E1">
        <w:tc>
          <w:tcPr>
            <w:tcW w:w="2830" w:type="dxa"/>
          </w:tcPr>
          <w:p w14:paraId="0D532EB9" w14:textId="77777777" w:rsidR="00252236" w:rsidRDefault="00252236" w:rsidP="00252236">
            <w:pPr>
              <w:jc w:val="both"/>
              <w:rPr>
                <w:rFonts w:asciiTheme="minorHAnsi" w:hAnsiTheme="minorHAnsi" w:cstheme="minorHAnsi"/>
                <w:b/>
                <w:bCs/>
              </w:rPr>
            </w:pPr>
            <w:r w:rsidRPr="00252236">
              <w:rPr>
                <w:rFonts w:asciiTheme="minorHAnsi" w:hAnsiTheme="minorHAnsi" w:cstheme="minorHAnsi"/>
                <w:b/>
                <w:bCs/>
              </w:rPr>
              <w:t>Description of controls and arrangements in place related to the use of DLT and DLT</w:t>
            </w:r>
            <w:r>
              <w:rPr>
                <w:rFonts w:asciiTheme="minorHAnsi" w:hAnsiTheme="minorHAnsi" w:cstheme="minorHAnsi"/>
                <w:b/>
                <w:bCs/>
              </w:rPr>
              <w:t xml:space="preserve"> </w:t>
            </w:r>
            <w:r w:rsidRPr="00252236">
              <w:rPr>
                <w:rFonts w:asciiTheme="minorHAnsi" w:hAnsiTheme="minorHAnsi" w:cstheme="minorHAnsi"/>
                <w:b/>
                <w:bCs/>
              </w:rPr>
              <w:t xml:space="preserve">financial instruments and of any </w:t>
            </w:r>
            <w:r w:rsidRPr="00252236">
              <w:rPr>
                <w:rFonts w:asciiTheme="minorHAnsi" w:hAnsiTheme="minorHAnsi" w:cstheme="minorHAnsi"/>
                <w:b/>
                <w:bCs/>
              </w:rPr>
              <w:lastRenderedPageBreak/>
              <w:t>data stored by those operators, at least in respect of the following areas:</w:t>
            </w:r>
          </w:p>
          <w:p w14:paraId="7D5EC933" w14:textId="77777777" w:rsidR="00252236" w:rsidRDefault="00252236" w:rsidP="00252236">
            <w:pPr>
              <w:jc w:val="both"/>
              <w:rPr>
                <w:rFonts w:asciiTheme="minorHAnsi" w:hAnsiTheme="minorHAnsi" w:cstheme="minorHAnsi"/>
                <w:b/>
                <w:bCs/>
              </w:rPr>
            </w:pPr>
          </w:p>
          <w:p w14:paraId="6394B3E2" w14:textId="77777777" w:rsidR="00252236" w:rsidRPr="00252236" w:rsidRDefault="00252236" w:rsidP="00252236">
            <w:pPr>
              <w:jc w:val="both"/>
              <w:rPr>
                <w:rFonts w:asciiTheme="minorHAnsi" w:hAnsiTheme="minorHAnsi" w:cstheme="minorHAnsi"/>
                <w:b/>
                <w:bCs/>
              </w:rPr>
            </w:pPr>
          </w:p>
          <w:p w14:paraId="019D3AE8" w14:textId="16AB1818" w:rsidR="002125E1" w:rsidRDefault="00252236" w:rsidP="00252236">
            <w:pPr>
              <w:jc w:val="both"/>
              <w:rPr>
                <w:rFonts w:asciiTheme="minorHAnsi" w:hAnsiTheme="minorHAnsi" w:cstheme="minorHAnsi"/>
                <w:b/>
                <w:bCs/>
              </w:rPr>
            </w:pPr>
            <w:r w:rsidRPr="00252236">
              <w:rPr>
                <w:rFonts w:asciiTheme="minorHAnsi" w:hAnsiTheme="minorHAnsi" w:cstheme="minorHAnsi"/>
                <w:b/>
                <w:bCs/>
                <w:u w:val="single"/>
              </w:rPr>
              <w:t>A – Governance and strategy</w:t>
            </w:r>
            <w:r w:rsidRPr="00252236">
              <w:rPr>
                <w:rFonts w:asciiTheme="minorHAnsi" w:hAnsiTheme="minorHAnsi" w:cstheme="minorHAnsi"/>
                <w:b/>
                <w:bCs/>
              </w:rPr>
              <w:t>: internal control and governance arrangements for the IT and information security risks, as well as IT and information security strategy</w:t>
            </w:r>
            <w:r>
              <w:rPr>
                <w:rFonts w:asciiTheme="minorHAnsi" w:hAnsiTheme="minorHAnsi" w:cstheme="minorHAnsi"/>
                <w:b/>
                <w:bCs/>
              </w:rPr>
              <w:t>.</w:t>
            </w:r>
          </w:p>
          <w:p w14:paraId="41EF0F9E" w14:textId="77777777" w:rsidR="00252236" w:rsidRDefault="00252236" w:rsidP="00252236">
            <w:pPr>
              <w:jc w:val="both"/>
              <w:rPr>
                <w:rFonts w:asciiTheme="minorHAnsi" w:hAnsiTheme="minorHAnsi" w:cstheme="minorHAnsi"/>
                <w:b/>
                <w:bCs/>
                <w:highlight w:val="yellow"/>
              </w:rPr>
            </w:pPr>
          </w:p>
          <w:p w14:paraId="27D1EC92" w14:textId="77777777" w:rsidR="00252236" w:rsidRDefault="00252236" w:rsidP="002923BF">
            <w:pPr>
              <w:jc w:val="both"/>
              <w:rPr>
                <w:rFonts w:asciiTheme="minorHAnsi" w:hAnsiTheme="minorHAnsi" w:cstheme="minorHAnsi"/>
                <w:b/>
                <w:bCs/>
                <w:highlight w:val="yellow"/>
              </w:rPr>
            </w:pPr>
          </w:p>
          <w:p w14:paraId="15F0BCCA" w14:textId="3CC7FDE7" w:rsidR="00252236" w:rsidRDefault="00252236" w:rsidP="00252236">
            <w:pPr>
              <w:jc w:val="both"/>
              <w:rPr>
                <w:rFonts w:asciiTheme="minorHAnsi" w:hAnsiTheme="minorHAnsi" w:cstheme="minorHAnsi"/>
                <w:b/>
                <w:bCs/>
              </w:rPr>
            </w:pPr>
            <w:r w:rsidRPr="00252236">
              <w:rPr>
                <w:rFonts w:asciiTheme="minorHAnsi" w:hAnsiTheme="minorHAnsi" w:cstheme="minorHAnsi"/>
                <w:b/>
                <w:bCs/>
                <w:u w:val="single"/>
              </w:rPr>
              <w:t>B – IT and information security risk management</w:t>
            </w:r>
            <w:r w:rsidRPr="00252236">
              <w:rPr>
                <w:rFonts w:asciiTheme="minorHAnsi" w:hAnsiTheme="minorHAnsi" w:cstheme="minorHAnsi"/>
                <w:b/>
                <w:bCs/>
              </w:rPr>
              <w:t xml:space="preserve"> – policies and procedures in place to identify and manage any IT and information security risk posed </w:t>
            </w:r>
            <w:proofErr w:type="gramStart"/>
            <w:r w:rsidRPr="00252236">
              <w:rPr>
                <w:rFonts w:asciiTheme="minorHAnsi" w:hAnsiTheme="minorHAnsi" w:cstheme="minorHAnsi"/>
                <w:b/>
                <w:bCs/>
              </w:rPr>
              <w:t>by the use of</w:t>
            </w:r>
            <w:proofErr w:type="gramEnd"/>
            <w:r w:rsidRPr="00252236">
              <w:rPr>
                <w:rFonts w:asciiTheme="minorHAnsi" w:hAnsiTheme="minorHAnsi" w:cstheme="minorHAnsi"/>
                <w:b/>
                <w:bCs/>
              </w:rPr>
              <w:t xml:space="preserve"> DLT and DLT financial instruments</w:t>
            </w:r>
            <w:r>
              <w:rPr>
                <w:rFonts w:asciiTheme="minorHAnsi" w:hAnsiTheme="minorHAnsi" w:cstheme="minorHAnsi"/>
                <w:b/>
                <w:bCs/>
              </w:rPr>
              <w:t>.</w:t>
            </w:r>
          </w:p>
          <w:p w14:paraId="262C0351" w14:textId="77777777" w:rsidR="00252236" w:rsidRDefault="00252236" w:rsidP="00252236">
            <w:pPr>
              <w:jc w:val="both"/>
              <w:rPr>
                <w:rFonts w:asciiTheme="minorHAnsi" w:hAnsiTheme="minorHAnsi" w:cstheme="minorHAnsi"/>
                <w:b/>
                <w:bCs/>
              </w:rPr>
            </w:pPr>
          </w:p>
          <w:p w14:paraId="5BC92E85" w14:textId="77777777" w:rsidR="00252236" w:rsidRPr="00252236" w:rsidRDefault="00252236" w:rsidP="00252236">
            <w:pPr>
              <w:jc w:val="both"/>
              <w:rPr>
                <w:rFonts w:asciiTheme="minorHAnsi" w:hAnsiTheme="minorHAnsi" w:cstheme="minorHAnsi"/>
                <w:b/>
                <w:bCs/>
              </w:rPr>
            </w:pPr>
          </w:p>
          <w:p w14:paraId="6EDCF559" w14:textId="6B08347A" w:rsidR="00252236" w:rsidRDefault="00252236" w:rsidP="00252236">
            <w:pPr>
              <w:jc w:val="both"/>
              <w:rPr>
                <w:rFonts w:asciiTheme="minorHAnsi" w:hAnsiTheme="minorHAnsi" w:cstheme="minorHAnsi"/>
                <w:b/>
                <w:bCs/>
              </w:rPr>
            </w:pPr>
            <w:r w:rsidRPr="009D2BD3">
              <w:rPr>
                <w:rFonts w:asciiTheme="minorHAnsi" w:hAnsiTheme="minorHAnsi" w:cstheme="minorHAnsi"/>
                <w:b/>
                <w:bCs/>
                <w:u w:val="single"/>
              </w:rPr>
              <w:t>C – Information security arrangements and controls</w:t>
            </w:r>
            <w:r w:rsidRPr="00252236">
              <w:rPr>
                <w:rFonts w:asciiTheme="minorHAnsi" w:hAnsiTheme="minorHAnsi" w:cstheme="minorHAnsi"/>
                <w:b/>
                <w:bCs/>
              </w:rPr>
              <w:t xml:space="preserve"> implemented to ensure protection, confidentiality, integrity and availability of funds, collateral and DLT financial instruments of the members, participants, issuers of clients using the DLT MI, as well as of the means of access to them, including</w:t>
            </w:r>
            <w:r w:rsidR="009D2BD3">
              <w:t xml:space="preserve"> </w:t>
            </w:r>
            <w:r w:rsidR="009D2BD3" w:rsidRPr="009D2BD3">
              <w:rPr>
                <w:rFonts w:asciiTheme="minorHAnsi" w:hAnsiTheme="minorHAnsi" w:cstheme="minorHAnsi"/>
                <w:b/>
                <w:bCs/>
              </w:rPr>
              <w:t>at least on the following areas:</w:t>
            </w:r>
          </w:p>
          <w:p w14:paraId="59DB637A" w14:textId="77777777" w:rsidR="00AC61ED" w:rsidRDefault="00AC61ED" w:rsidP="00252236">
            <w:pPr>
              <w:jc w:val="both"/>
              <w:rPr>
                <w:rFonts w:asciiTheme="minorHAnsi" w:hAnsiTheme="minorHAnsi" w:cstheme="minorHAnsi"/>
                <w:b/>
                <w:bCs/>
              </w:rPr>
            </w:pPr>
          </w:p>
          <w:p w14:paraId="1A0007B6" w14:textId="77777777" w:rsidR="00AC61ED" w:rsidRPr="00AC61ED" w:rsidRDefault="00AC61ED" w:rsidP="00AC61ED">
            <w:pPr>
              <w:jc w:val="both"/>
              <w:rPr>
                <w:rFonts w:asciiTheme="minorHAnsi" w:hAnsiTheme="minorHAnsi" w:cstheme="minorHAnsi"/>
                <w:b/>
                <w:bCs/>
              </w:rPr>
            </w:pPr>
            <w:r w:rsidRPr="00AC61ED">
              <w:rPr>
                <w:rFonts w:asciiTheme="minorHAnsi" w:hAnsiTheme="minorHAnsi" w:cstheme="minorHAnsi"/>
                <w:b/>
                <w:bCs/>
              </w:rPr>
              <w:t xml:space="preserve">- logical security controls (including segregation of duties, identity and access management, logical </w:t>
            </w:r>
            <w:r w:rsidRPr="00AC61ED">
              <w:rPr>
                <w:rFonts w:asciiTheme="minorHAnsi" w:hAnsiTheme="minorHAnsi" w:cstheme="minorHAnsi"/>
                <w:b/>
                <w:bCs/>
              </w:rPr>
              <w:lastRenderedPageBreak/>
              <w:t>separation arrangements etc)</w:t>
            </w:r>
          </w:p>
          <w:p w14:paraId="0E348C04" w14:textId="77777777" w:rsidR="00AC61ED" w:rsidRPr="00AC61ED" w:rsidRDefault="00AC61ED" w:rsidP="00AC61ED">
            <w:pPr>
              <w:jc w:val="both"/>
              <w:rPr>
                <w:rFonts w:asciiTheme="minorHAnsi" w:hAnsiTheme="minorHAnsi" w:cstheme="minorHAnsi"/>
                <w:b/>
                <w:bCs/>
              </w:rPr>
            </w:pPr>
            <w:r w:rsidRPr="00AC61ED">
              <w:rPr>
                <w:rFonts w:asciiTheme="minorHAnsi" w:hAnsiTheme="minorHAnsi" w:cstheme="minorHAnsi"/>
                <w:b/>
                <w:bCs/>
              </w:rPr>
              <w:t>- physical security</w:t>
            </w:r>
          </w:p>
          <w:p w14:paraId="10EC2017" w14:textId="77777777" w:rsidR="00AC61ED" w:rsidRPr="00AC61ED" w:rsidRDefault="00AC61ED" w:rsidP="00AC61ED">
            <w:pPr>
              <w:jc w:val="both"/>
              <w:rPr>
                <w:rFonts w:asciiTheme="minorHAnsi" w:hAnsiTheme="minorHAnsi" w:cstheme="minorHAnsi"/>
                <w:b/>
                <w:bCs/>
              </w:rPr>
            </w:pPr>
            <w:r w:rsidRPr="00AC61ED">
              <w:rPr>
                <w:rFonts w:asciiTheme="minorHAnsi" w:hAnsiTheme="minorHAnsi" w:cstheme="minorHAnsi"/>
                <w:b/>
                <w:bCs/>
              </w:rPr>
              <w:t>- IT and information security operations</w:t>
            </w:r>
          </w:p>
          <w:p w14:paraId="4D97D365" w14:textId="77777777" w:rsidR="00AC61ED" w:rsidRPr="00AC61ED" w:rsidRDefault="00AC61ED" w:rsidP="00AC61ED">
            <w:pPr>
              <w:jc w:val="both"/>
              <w:rPr>
                <w:rFonts w:asciiTheme="minorHAnsi" w:hAnsiTheme="minorHAnsi" w:cstheme="minorHAnsi"/>
                <w:b/>
                <w:bCs/>
              </w:rPr>
            </w:pPr>
            <w:r w:rsidRPr="00AC61ED">
              <w:rPr>
                <w:rFonts w:asciiTheme="minorHAnsi" w:hAnsiTheme="minorHAnsi" w:cstheme="minorHAnsi"/>
                <w:b/>
                <w:bCs/>
              </w:rPr>
              <w:t>- Security monitoring arrangements</w:t>
            </w:r>
          </w:p>
          <w:p w14:paraId="549596A4" w14:textId="77777777" w:rsidR="00AC61ED" w:rsidRPr="00AC61ED" w:rsidRDefault="00AC61ED" w:rsidP="00AC61ED">
            <w:pPr>
              <w:jc w:val="both"/>
              <w:rPr>
                <w:rFonts w:asciiTheme="minorHAnsi" w:hAnsiTheme="minorHAnsi" w:cstheme="minorHAnsi"/>
                <w:b/>
                <w:bCs/>
              </w:rPr>
            </w:pPr>
            <w:r w:rsidRPr="00AC61ED">
              <w:rPr>
                <w:rFonts w:asciiTheme="minorHAnsi" w:hAnsiTheme="minorHAnsi" w:cstheme="minorHAnsi"/>
                <w:b/>
                <w:bCs/>
              </w:rPr>
              <w:t>- security reviews, assessment and testing, training and awareness, and</w:t>
            </w:r>
          </w:p>
          <w:p w14:paraId="75D1B68E" w14:textId="55FEF7BA" w:rsidR="00AC61ED" w:rsidRDefault="00AC61ED" w:rsidP="00AC61ED">
            <w:pPr>
              <w:jc w:val="both"/>
              <w:rPr>
                <w:rFonts w:asciiTheme="minorHAnsi" w:hAnsiTheme="minorHAnsi" w:cstheme="minorHAnsi"/>
                <w:b/>
                <w:bCs/>
              </w:rPr>
            </w:pPr>
            <w:r w:rsidRPr="00AC61ED">
              <w:rPr>
                <w:rFonts w:asciiTheme="minorHAnsi" w:hAnsiTheme="minorHAnsi" w:cstheme="minorHAnsi"/>
                <w:b/>
                <w:bCs/>
              </w:rPr>
              <w:t>- IT and information security incident management policies and procedures</w:t>
            </w:r>
            <w:r w:rsidR="00051525">
              <w:rPr>
                <w:rFonts w:asciiTheme="minorHAnsi" w:hAnsiTheme="minorHAnsi" w:cstheme="minorHAnsi"/>
                <w:b/>
                <w:bCs/>
              </w:rPr>
              <w:t>.</w:t>
            </w:r>
          </w:p>
          <w:p w14:paraId="127DA891" w14:textId="77777777" w:rsidR="00051525" w:rsidRDefault="00051525" w:rsidP="00AC61ED">
            <w:pPr>
              <w:jc w:val="both"/>
              <w:rPr>
                <w:rFonts w:asciiTheme="minorHAnsi" w:hAnsiTheme="minorHAnsi" w:cstheme="minorHAnsi"/>
                <w:b/>
                <w:bCs/>
              </w:rPr>
            </w:pPr>
          </w:p>
          <w:p w14:paraId="32FE7A56" w14:textId="52EC1511" w:rsidR="00051525" w:rsidRDefault="00D34C67" w:rsidP="00AC61ED">
            <w:pPr>
              <w:jc w:val="both"/>
              <w:rPr>
                <w:rFonts w:asciiTheme="minorHAnsi" w:hAnsiTheme="minorHAnsi" w:cstheme="minorHAnsi"/>
                <w:b/>
                <w:bCs/>
              </w:rPr>
            </w:pPr>
            <w:r w:rsidRPr="008A4057">
              <w:rPr>
                <w:rFonts w:asciiTheme="minorHAnsi" w:hAnsiTheme="minorHAnsi" w:cstheme="minorHAnsi"/>
                <w:b/>
                <w:bCs/>
                <w:u w:val="single"/>
              </w:rPr>
              <w:t>D – System development Life</w:t>
            </w:r>
            <w:r w:rsidRPr="008A4057">
              <w:rPr>
                <w:u w:val="single"/>
              </w:rPr>
              <w:t xml:space="preserve"> </w:t>
            </w:r>
            <w:r w:rsidRPr="008A4057">
              <w:rPr>
                <w:rFonts w:asciiTheme="minorHAnsi" w:hAnsiTheme="minorHAnsi" w:cstheme="minorHAnsi"/>
                <w:b/>
                <w:bCs/>
                <w:u w:val="single"/>
              </w:rPr>
              <w:t>Cycle</w:t>
            </w:r>
            <w:r w:rsidRPr="00D34C67">
              <w:rPr>
                <w:rFonts w:asciiTheme="minorHAnsi" w:hAnsiTheme="minorHAnsi" w:cstheme="minorHAnsi"/>
                <w:b/>
                <w:bCs/>
              </w:rPr>
              <w:t xml:space="preserve"> (SDLC), IT project and change management: policies &amp; procedures, governance and control arrangements</w:t>
            </w:r>
            <w:r>
              <w:rPr>
                <w:rFonts w:asciiTheme="minorHAnsi" w:hAnsiTheme="minorHAnsi" w:cstheme="minorHAnsi"/>
                <w:b/>
                <w:bCs/>
              </w:rPr>
              <w:t>.</w:t>
            </w:r>
          </w:p>
          <w:p w14:paraId="4DFCAFB7" w14:textId="77777777" w:rsidR="00D34C67" w:rsidRDefault="00D34C67" w:rsidP="00AC61ED">
            <w:pPr>
              <w:jc w:val="both"/>
              <w:rPr>
                <w:rFonts w:asciiTheme="minorHAnsi" w:hAnsiTheme="minorHAnsi" w:cstheme="minorHAnsi"/>
                <w:b/>
                <w:bCs/>
              </w:rPr>
            </w:pPr>
          </w:p>
          <w:p w14:paraId="31271C88" w14:textId="40516D4D" w:rsidR="00D34C67" w:rsidRDefault="00D34C67" w:rsidP="00D34C67">
            <w:pPr>
              <w:jc w:val="both"/>
              <w:rPr>
                <w:rFonts w:asciiTheme="minorHAnsi" w:hAnsiTheme="minorHAnsi" w:cstheme="minorHAnsi"/>
                <w:b/>
                <w:bCs/>
              </w:rPr>
            </w:pPr>
            <w:r w:rsidRPr="008A4057">
              <w:rPr>
                <w:rFonts w:asciiTheme="minorHAnsi" w:hAnsiTheme="minorHAnsi" w:cstheme="minorHAnsi"/>
                <w:b/>
                <w:bCs/>
                <w:u w:val="single"/>
              </w:rPr>
              <w:t>E – Business continuity management</w:t>
            </w:r>
            <w:r w:rsidRPr="00D34C67">
              <w:rPr>
                <w:rFonts w:asciiTheme="minorHAnsi" w:hAnsiTheme="minorHAnsi" w:cstheme="minorHAnsi"/>
                <w:b/>
                <w:bCs/>
              </w:rPr>
              <w:t>: policy and procedures</w:t>
            </w:r>
            <w:r>
              <w:rPr>
                <w:rFonts w:asciiTheme="minorHAnsi" w:hAnsiTheme="minorHAnsi" w:cstheme="minorHAnsi"/>
                <w:b/>
                <w:bCs/>
              </w:rPr>
              <w:t>.</w:t>
            </w:r>
          </w:p>
          <w:p w14:paraId="00D4183E" w14:textId="77777777" w:rsidR="00D34C67" w:rsidRDefault="00D34C67" w:rsidP="00D34C67">
            <w:pPr>
              <w:jc w:val="both"/>
              <w:rPr>
                <w:rFonts w:asciiTheme="minorHAnsi" w:hAnsiTheme="minorHAnsi" w:cstheme="minorHAnsi"/>
                <w:b/>
                <w:bCs/>
              </w:rPr>
            </w:pPr>
          </w:p>
          <w:p w14:paraId="56D25424" w14:textId="77777777" w:rsidR="00D34C67" w:rsidRPr="00D34C67" w:rsidRDefault="00D34C67" w:rsidP="00D34C67">
            <w:pPr>
              <w:jc w:val="both"/>
              <w:rPr>
                <w:rFonts w:asciiTheme="minorHAnsi" w:hAnsiTheme="minorHAnsi" w:cstheme="minorHAnsi"/>
                <w:b/>
                <w:bCs/>
              </w:rPr>
            </w:pPr>
          </w:p>
          <w:p w14:paraId="4D328AE6" w14:textId="447E6765" w:rsidR="00D34C67" w:rsidRDefault="00D34C67" w:rsidP="00D34C67">
            <w:pPr>
              <w:jc w:val="both"/>
              <w:rPr>
                <w:rFonts w:asciiTheme="minorHAnsi" w:hAnsiTheme="minorHAnsi" w:cstheme="minorHAnsi"/>
                <w:b/>
                <w:bCs/>
                <w:highlight w:val="yellow"/>
              </w:rPr>
            </w:pPr>
            <w:r w:rsidRPr="008A4057">
              <w:rPr>
                <w:rFonts w:asciiTheme="minorHAnsi" w:hAnsiTheme="minorHAnsi" w:cstheme="minorHAnsi"/>
                <w:b/>
                <w:bCs/>
                <w:u w:val="single"/>
              </w:rPr>
              <w:t>F – Third party risk management</w:t>
            </w:r>
            <w:r w:rsidRPr="00D34C67">
              <w:rPr>
                <w:rFonts w:asciiTheme="minorHAnsi" w:hAnsiTheme="minorHAnsi" w:cstheme="minorHAnsi"/>
                <w:b/>
                <w:bCs/>
              </w:rPr>
              <w:t>: policies and procedures, considering also guidance provided by ESMA (EBA/EIOPA, depending on NCA) cloud computing guidelines (in the case of EBA: outsourcing guidelines).</w:t>
            </w:r>
          </w:p>
          <w:p w14:paraId="50223F24" w14:textId="77777777" w:rsidR="00252236" w:rsidRDefault="00252236" w:rsidP="002923BF">
            <w:pPr>
              <w:jc w:val="both"/>
              <w:rPr>
                <w:rFonts w:asciiTheme="minorHAnsi" w:hAnsiTheme="minorHAnsi" w:cstheme="minorHAnsi"/>
                <w:b/>
                <w:bCs/>
                <w:highlight w:val="yellow"/>
              </w:rPr>
            </w:pPr>
          </w:p>
          <w:p w14:paraId="58A7BA59" w14:textId="186F132F" w:rsidR="00252236" w:rsidRDefault="005C536C" w:rsidP="002923BF">
            <w:pPr>
              <w:jc w:val="both"/>
              <w:rPr>
                <w:rFonts w:asciiTheme="minorHAnsi" w:hAnsiTheme="minorHAnsi" w:cstheme="minorHAnsi"/>
                <w:b/>
                <w:bCs/>
              </w:rPr>
            </w:pPr>
            <w:r w:rsidRPr="005C536C">
              <w:rPr>
                <w:rFonts w:asciiTheme="minorHAnsi" w:hAnsiTheme="minorHAnsi" w:cstheme="minorHAnsi"/>
                <w:b/>
                <w:bCs/>
              </w:rPr>
              <w:t xml:space="preserve">Note: if some or all the </w:t>
            </w:r>
            <w:proofErr w:type="gramStart"/>
            <w:r w:rsidRPr="005C536C">
              <w:rPr>
                <w:rFonts w:asciiTheme="minorHAnsi" w:hAnsiTheme="minorHAnsi" w:cstheme="minorHAnsi"/>
                <w:b/>
                <w:bCs/>
              </w:rPr>
              <w:t>above</w:t>
            </w:r>
            <w:r w:rsidR="002D7044">
              <w:rPr>
                <w:rFonts w:asciiTheme="minorHAnsi" w:hAnsiTheme="minorHAnsi" w:cstheme="minorHAnsi"/>
                <w:b/>
                <w:bCs/>
              </w:rPr>
              <w:t xml:space="preserve"> </w:t>
            </w:r>
            <w:r w:rsidRPr="005C536C">
              <w:rPr>
                <w:rFonts w:asciiTheme="minorHAnsi" w:hAnsiTheme="minorHAnsi" w:cstheme="minorHAnsi"/>
                <w:b/>
                <w:bCs/>
              </w:rPr>
              <w:t xml:space="preserve"> mention</w:t>
            </w:r>
            <w:r w:rsidR="00613198">
              <w:rPr>
                <w:rFonts w:asciiTheme="minorHAnsi" w:hAnsiTheme="minorHAnsi" w:cstheme="minorHAnsi"/>
                <w:b/>
                <w:bCs/>
              </w:rPr>
              <w:t>ed</w:t>
            </w:r>
            <w:proofErr w:type="gramEnd"/>
            <w:r w:rsidRPr="005C536C">
              <w:rPr>
                <w:rFonts w:asciiTheme="minorHAnsi" w:hAnsiTheme="minorHAnsi" w:cstheme="minorHAnsi"/>
                <w:b/>
                <w:bCs/>
              </w:rPr>
              <w:t xml:space="preserve"> arrangements and controls, are part of the firms’ global IT assurance and information security management system for which the firm has already </w:t>
            </w:r>
            <w:r w:rsidRPr="005C536C">
              <w:rPr>
                <w:rFonts w:asciiTheme="minorHAnsi" w:hAnsiTheme="minorHAnsi" w:cstheme="minorHAnsi"/>
                <w:b/>
                <w:bCs/>
              </w:rPr>
              <w:lastRenderedPageBreak/>
              <w:t>submitted the information to the NCA, then the firm should be invited to provide and highlight the bespoke controls implemented in relation to the use of DLT and DLT financial instruments.</w:t>
            </w:r>
          </w:p>
          <w:p w14:paraId="3698504F" w14:textId="77777777" w:rsidR="007743A2" w:rsidRDefault="007743A2" w:rsidP="002923BF">
            <w:pPr>
              <w:jc w:val="both"/>
              <w:rPr>
                <w:rFonts w:asciiTheme="minorHAnsi" w:hAnsiTheme="minorHAnsi" w:cstheme="minorHAnsi"/>
                <w:b/>
                <w:bCs/>
                <w:highlight w:val="yellow"/>
              </w:rPr>
            </w:pPr>
          </w:p>
          <w:p w14:paraId="0BE24D5C" w14:textId="79252BB5" w:rsidR="00252236" w:rsidRDefault="003317E3" w:rsidP="002923BF">
            <w:pPr>
              <w:jc w:val="both"/>
              <w:rPr>
                <w:rFonts w:asciiTheme="minorHAnsi" w:hAnsiTheme="minorHAnsi" w:cstheme="minorHAnsi"/>
                <w:b/>
                <w:bCs/>
                <w:highlight w:val="yellow"/>
              </w:rPr>
            </w:pPr>
            <w:r w:rsidRPr="003317E3">
              <w:rPr>
                <w:rFonts w:asciiTheme="minorHAnsi" w:hAnsiTheme="minorHAnsi" w:cstheme="minorHAnsi"/>
                <w:b/>
                <w:bCs/>
              </w:rPr>
              <w:t>Other relevant information if applicable</w:t>
            </w:r>
            <w:r>
              <w:rPr>
                <w:rFonts w:asciiTheme="minorHAnsi" w:hAnsiTheme="minorHAnsi" w:cstheme="minorHAnsi"/>
                <w:b/>
                <w:bCs/>
              </w:rPr>
              <w:t>:</w:t>
            </w:r>
          </w:p>
          <w:p w14:paraId="2C331282" w14:textId="77777777" w:rsidR="00252236" w:rsidRDefault="00252236" w:rsidP="002923BF">
            <w:pPr>
              <w:jc w:val="both"/>
              <w:rPr>
                <w:rFonts w:asciiTheme="minorHAnsi" w:hAnsiTheme="minorHAnsi" w:cstheme="minorHAnsi"/>
                <w:b/>
                <w:bCs/>
                <w:highlight w:val="yellow"/>
              </w:rPr>
            </w:pPr>
          </w:p>
          <w:p w14:paraId="350CA398" w14:textId="77777777" w:rsidR="00252236" w:rsidRDefault="00252236" w:rsidP="002923BF">
            <w:pPr>
              <w:jc w:val="both"/>
              <w:rPr>
                <w:rFonts w:asciiTheme="minorHAnsi" w:hAnsiTheme="minorHAnsi" w:cstheme="minorHAnsi"/>
                <w:b/>
                <w:bCs/>
                <w:highlight w:val="yellow"/>
              </w:rPr>
            </w:pPr>
          </w:p>
        </w:tc>
        <w:tc>
          <w:tcPr>
            <w:tcW w:w="2410" w:type="dxa"/>
          </w:tcPr>
          <w:p w14:paraId="40ECDAC1" w14:textId="77777777" w:rsidR="002125E1" w:rsidRDefault="002125E1" w:rsidP="002923BF">
            <w:pPr>
              <w:jc w:val="both"/>
              <w:rPr>
                <w:rFonts w:asciiTheme="minorHAnsi" w:hAnsiTheme="minorHAnsi" w:cstheme="minorHAnsi"/>
                <w:b/>
                <w:bCs/>
                <w:highlight w:val="yellow"/>
              </w:rPr>
            </w:pPr>
          </w:p>
        </w:tc>
        <w:tc>
          <w:tcPr>
            <w:tcW w:w="1843" w:type="dxa"/>
          </w:tcPr>
          <w:p w14:paraId="59910477" w14:textId="77777777" w:rsidR="002125E1" w:rsidRDefault="002125E1" w:rsidP="002923BF">
            <w:pPr>
              <w:jc w:val="both"/>
              <w:rPr>
                <w:rFonts w:asciiTheme="minorHAnsi" w:hAnsiTheme="minorHAnsi" w:cstheme="minorHAnsi"/>
                <w:b/>
                <w:bCs/>
                <w:highlight w:val="yellow"/>
              </w:rPr>
            </w:pPr>
          </w:p>
        </w:tc>
        <w:tc>
          <w:tcPr>
            <w:tcW w:w="1910" w:type="dxa"/>
          </w:tcPr>
          <w:p w14:paraId="2B6527B7" w14:textId="77777777" w:rsidR="002125E1" w:rsidRDefault="002125E1" w:rsidP="002923BF">
            <w:pPr>
              <w:jc w:val="both"/>
              <w:rPr>
                <w:rFonts w:asciiTheme="minorHAnsi" w:hAnsiTheme="minorHAnsi" w:cstheme="minorHAnsi"/>
                <w:b/>
                <w:bCs/>
                <w:highlight w:val="yellow"/>
              </w:rPr>
            </w:pPr>
          </w:p>
        </w:tc>
      </w:tr>
      <w:tr w:rsidR="00DC5E21" w14:paraId="14A14067" w14:textId="77777777" w:rsidTr="00DC5E21">
        <w:tc>
          <w:tcPr>
            <w:tcW w:w="8993" w:type="dxa"/>
            <w:gridSpan w:val="4"/>
            <w:shd w:val="clear" w:color="auto" w:fill="BFBFBF" w:themeFill="background1" w:themeFillShade="BF"/>
          </w:tcPr>
          <w:p w14:paraId="1B537713" w14:textId="51460057" w:rsidR="00DC5E21" w:rsidRDefault="00DC5E21" w:rsidP="002923BF">
            <w:pPr>
              <w:jc w:val="both"/>
              <w:rPr>
                <w:rFonts w:asciiTheme="minorHAnsi" w:hAnsiTheme="minorHAnsi" w:cstheme="minorHAnsi"/>
                <w:b/>
                <w:bCs/>
                <w:highlight w:val="yellow"/>
              </w:rPr>
            </w:pPr>
            <w:r w:rsidRPr="00DC5E21">
              <w:rPr>
                <w:rFonts w:asciiTheme="minorHAnsi" w:hAnsiTheme="minorHAnsi" w:cstheme="minorHAnsi"/>
                <w:b/>
                <w:bCs/>
              </w:rPr>
              <w:lastRenderedPageBreak/>
              <w:t xml:space="preserve">(e) Arrangements to record and protect members’, participants’, </w:t>
            </w:r>
            <w:proofErr w:type="gramStart"/>
            <w:r w:rsidRPr="00DC5E21">
              <w:rPr>
                <w:rFonts w:asciiTheme="minorHAnsi" w:hAnsiTheme="minorHAnsi" w:cstheme="minorHAnsi"/>
                <w:b/>
                <w:bCs/>
              </w:rPr>
              <w:t>issuers’</w:t>
            </w:r>
            <w:proofErr w:type="gramEnd"/>
            <w:r w:rsidRPr="00DC5E21">
              <w:rPr>
                <w:rFonts w:asciiTheme="minorHAnsi" w:hAnsiTheme="minorHAnsi" w:cstheme="minorHAnsi"/>
                <w:b/>
                <w:bCs/>
              </w:rPr>
              <w:t xml:space="preserve"> or clients’ funds, collateral or DLT financial instruments in accordance with Article 7(5) of Regulation (EU) 2022/858</w:t>
            </w:r>
          </w:p>
          <w:p w14:paraId="1B1D83B7" w14:textId="77777777" w:rsidR="00DC5E21" w:rsidRDefault="00DC5E21" w:rsidP="002923BF">
            <w:pPr>
              <w:jc w:val="both"/>
              <w:rPr>
                <w:rFonts w:asciiTheme="minorHAnsi" w:hAnsiTheme="minorHAnsi" w:cstheme="minorHAnsi"/>
                <w:b/>
                <w:bCs/>
                <w:highlight w:val="yellow"/>
              </w:rPr>
            </w:pPr>
          </w:p>
          <w:p w14:paraId="14156A71" w14:textId="77777777" w:rsidR="00DC5E21" w:rsidRDefault="00DC5E21" w:rsidP="002923BF">
            <w:pPr>
              <w:jc w:val="both"/>
              <w:rPr>
                <w:rFonts w:asciiTheme="minorHAnsi" w:hAnsiTheme="minorHAnsi" w:cstheme="minorHAnsi"/>
                <w:b/>
                <w:bCs/>
                <w:highlight w:val="yellow"/>
              </w:rPr>
            </w:pPr>
          </w:p>
        </w:tc>
      </w:tr>
      <w:tr w:rsidR="002125E1" w14:paraId="4B55FD82" w14:textId="77777777" w:rsidTr="001D5546">
        <w:tc>
          <w:tcPr>
            <w:tcW w:w="2830" w:type="dxa"/>
          </w:tcPr>
          <w:p w14:paraId="7913A367" w14:textId="77777777" w:rsidR="002125E1" w:rsidRDefault="009553C8" w:rsidP="002923BF">
            <w:pPr>
              <w:jc w:val="both"/>
              <w:rPr>
                <w:rFonts w:asciiTheme="minorHAnsi" w:hAnsiTheme="minorHAnsi" w:cstheme="minorHAnsi"/>
                <w:b/>
                <w:bCs/>
              </w:rPr>
            </w:pPr>
            <w:r w:rsidRPr="009553C8">
              <w:rPr>
                <w:rFonts w:asciiTheme="minorHAnsi" w:hAnsiTheme="minorHAnsi" w:cstheme="minorHAnsi"/>
                <w:b/>
                <w:bCs/>
              </w:rPr>
              <w:t>Where applicable, a description of safekeeping arrangements in place to prevent the use of such assets on the operator’s own account without prior consent of the member, participant, issuer or client concerned</w:t>
            </w:r>
            <w:r>
              <w:rPr>
                <w:rFonts w:asciiTheme="minorHAnsi" w:hAnsiTheme="minorHAnsi" w:cstheme="minorHAnsi"/>
                <w:b/>
                <w:bCs/>
              </w:rPr>
              <w:t>.</w:t>
            </w:r>
          </w:p>
          <w:p w14:paraId="572E30AE" w14:textId="77777777" w:rsidR="009553C8" w:rsidRDefault="009553C8" w:rsidP="002923BF">
            <w:pPr>
              <w:jc w:val="both"/>
              <w:rPr>
                <w:rFonts w:asciiTheme="minorHAnsi" w:hAnsiTheme="minorHAnsi" w:cstheme="minorHAnsi"/>
                <w:b/>
                <w:bCs/>
              </w:rPr>
            </w:pPr>
          </w:p>
          <w:p w14:paraId="4D6E2C6F" w14:textId="282E57F4" w:rsidR="009553C8" w:rsidRDefault="009553C8" w:rsidP="002923BF">
            <w:pPr>
              <w:jc w:val="both"/>
              <w:rPr>
                <w:rFonts w:asciiTheme="minorHAnsi" w:hAnsiTheme="minorHAnsi" w:cstheme="minorHAnsi"/>
                <w:b/>
                <w:bCs/>
                <w:highlight w:val="yellow"/>
              </w:rPr>
            </w:pPr>
          </w:p>
        </w:tc>
        <w:tc>
          <w:tcPr>
            <w:tcW w:w="2410" w:type="dxa"/>
          </w:tcPr>
          <w:p w14:paraId="16AB6FB3" w14:textId="77777777" w:rsidR="002125E1" w:rsidRDefault="002125E1" w:rsidP="002923BF">
            <w:pPr>
              <w:jc w:val="both"/>
              <w:rPr>
                <w:rFonts w:asciiTheme="minorHAnsi" w:hAnsiTheme="minorHAnsi" w:cstheme="minorHAnsi"/>
                <w:b/>
                <w:bCs/>
                <w:highlight w:val="yellow"/>
              </w:rPr>
            </w:pPr>
          </w:p>
        </w:tc>
        <w:tc>
          <w:tcPr>
            <w:tcW w:w="1843" w:type="dxa"/>
          </w:tcPr>
          <w:p w14:paraId="49E8E38B" w14:textId="77777777" w:rsidR="002125E1" w:rsidRDefault="002125E1" w:rsidP="002923BF">
            <w:pPr>
              <w:jc w:val="both"/>
              <w:rPr>
                <w:rFonts w:asciiTheme="minorHAnsi" w:hAnsiTheme="minorHAnsi" w:cstheme="minorHAnsi"/>
                <w:b/>
                <w:bCs/>
                <w:highlight w:val="yellow"/>
              </w:rPr>
            </w:pPr>
          </w:p>
        </w:tc>
        <w:tc>
          <w:tcPr>
            <w:tcW w:w="1910" w:type="dxa"/>
          </w:tcPr>
          <w:p w14:paraId="066E2A36" w14:textId="77777777" w:rsidR="002125E1" w:rsidRDefault="002125E1" w:rsidP="002923BF">
            <w:pPr>
              <w:jc w:val="both"/>
              <w:rPr>
                <w:rFonts w:asciiTheme="minorHAnsi" w:hAnsiTheme="minorHAnsi" w:cstheme="minorHAnsi"/>
                <w:b/>
                <w:bCs/>
                <w:highlight w:val="yellow"/>
              </w:rPr>
            </w:pPr>
          </w:p>
        </w:tc>
      </w:tr>
      <w:tr w:rsidR="002125E1" w14:paraId="68193789" w14:textId="77777777" w:rsidTr="001D5546">
        <w:tc>
          <w:tcPr>
            <w:tcW w:w="2830" w:type="dxa"/>
          </w:tcPr>
          <w:p w14:paraId="378F0049" w14:textId="77777777" w:rsidR="002125E1" w:rsidRDefault="002125E1" w:rsidP="002923BF">
            <w:pPr>
              <w:jc w:val="both"/>
              <w:rPr>
                <w:rFonts w:asciiTheme="minorHAnsi" w:hAnsiTheme="minorHAnsi" w:cstheme="minorHAnsi"/>
                <w:b/>
                <w:bCs/>
                <w:highlight w:val="yellow"/>
              </w:rPr>
            </w:pPr>
          </w:p>
          <w:p w14:paraId="2947A808" w14:textId="081AC465" w:rsidR="009553C8" w:rsidRDefault="009553C8" w:rsidP="002923BF">
            <w:pPr>
              <w:jc w:val="both"/>
              <w:rPr>
                <w:rFonts w:asciiTheme="minorHAnsi" w:hAnsiTheme="minorHAnsi" w:cstheme="minorHAnsi"/>
                <w:b/>
                <w:bCs/>
                <w:highlight w:val="yellow"/>
              </w:rPr>
            </w:pPr>
            <w:r w:rsidRPr="009553C8">
              <w:rPr>
                <w:rFonts w:asciiTheme="minorHAnsi" w:hAnsiTheme="minorHAnsi" w:cstheme="minorHAnsi"/>
                <w:b/>
                <w:bCs/>
              </w:rPr>
              <w:t>Information on record-keeping arrangements of, and on means of access to, such assets held by their DLT MI for their members, participants, issuers or clients</w:t>
            </w:r>
          </w:p>
          <w:p w14:paraId="2B570C15" w14:textId="77777777" w:rsidR="009553C8" w:rsidRDefault="009553C8" w:rsidP="002923BF">
            <w:pPr>
              <w:jc w:val="both"/>
              <w:rPr>
                <w:rFonts w:asciiTheme="minorHAnsi" w:hAnsiTheme="minorHAnsi" w:cstheme="minorHAnsi"/>
                <w:b/>
                <w:bCs/>
                <w:highlight w:val="yellow"/>
              </w:rPr>
            </w:pPr>
          </w:p>
          <w:p w14:paraId="09DE173E" w14:textId="77777777" w:rsidR="009553C8" w:rsidRDefault="009553C8" w:rsidP="002923BF">
            <w:pPr>
              <w:jc w:val="both"/>
              <w:rPr>
                <w:rFonts w:asciiTheme="minorHAnsi" w:hAnsiTheme="minorHAnsi" w:cstheme="minorHAnsi"/>
                <w:b/>
                <w:bCs/>
                <w:highlight w:val="yellow"/>
              </w:rPr>
            </w:pPr>
          </w:p>
          <w:p w14:paraId="3EEFA2F9" w14:textId="77777777" w:rsidR="009553C8" w:rsidRDefault="009553C8" w:rsidP="002923BF">
            <w:pPr>
              <w:jc w:val="both"/>
              <w:rPr>
                <w:rFonts w:asciiTheme="minorHAnsi" w:hAnsiTheme="minorHAnsi" w:cstheme="minorHAnsi"/>
                <w:b/>
                <w:bCs/>
                <w:highlight w:val="yellow"/>
              </w:rPr>
            </w:pPr>
          </w:p>
        </w:tc>
        <w:tc>
          <w:tcPr>
            <w:tcW w:w="2410" w:type="dxa"/>
          </w:tcPr>
          <w:p w14:paraId="0A4BFADC" w14:textId="77777777" w:rsidR="002125E1" w:rsidRDefault="002125E1" w:rsidP="002923BF">
            <w:pPr>
              <w:jc w:val="both"/>
              <w:rPr>
                <w:rFonts w:asciiTheme="minorHAnsi" w:hAnsiTheme="minorHAnsi" w:cstheme="minorHAnsi"/>
                <w:b/>
                <w:bCs/>
                <w:highlight w:val="yellow"/>
              </w:rPr>
            </w:pPr>
          </w:p>
        </w:tc>
        <w:tc>
          <w:tcPr>
            <w:tcW w:w="1843" w:type="dxa"/>
          </w:tcPr>
          <w:p w14:paraId="1FE37994" w14:textId="77777777" w:rsidR="002125E1" w:rsidRDefault="002125E1" w:rsidP="002923BF">
            <w:pPr>
              <w:jc w:val="both"/>
              <w:rPr>
                <w:rFonts w:asciiTheme="minorHAnsi" w:hAnsiTheme="minorHAnsi" w:cstheme="minorHAnsi"/>
                <w:b/>
                <w:bCs/>
                <w:highlight w:val="yellow"/>
              </w:rPr>
            </w:pPr>
          </w:p>
        </w:tc>
        <w:tc>
          <w:tcPr>
            <w:tcW w:w="1910" w:type="dxa"/>
          </w:tcPr>
          <w:p w14:paraId="74BBEA52" w14:textId="77777777" w:rsidR="002125E1" w:rsidRDefault="002125E1" w:rsidP="002923BF">
            <w:pPr>
              <w:jc w:val="both"/>
              <w:rPr>
                <w:rFonts w:asciiTheme="minorHAnsi" w:hAnsiTheme="minorHAnsi" w:cstheme="minorHAnsi"/>
                <w:b/>
                <w:bCs/>
                <w:highlight w:val="yellow"/>
              </w:rPr>
            </w:pPr>
          </w:p>
        </w:tc>
      </w:tr>
      <w:tr w:rsidR="002125E1" w14:paraId="55B61875" w14:textId="77777777" w:rsidTr="001D5546">
        <w:tc>
          <w:tcPr>
            <w:tcW w:w="2830" w:type="dxa"/>
          </w:tcPr>
          <w:p w14:paraId="6F533750" w14:textId="7AF480F5" w:rsidR="002125E1" w:rsidRDefault="009553C8" w:rsidP="002923BF">
            <w:pPr>
              <w:jc w:val="both"/>
              <w:rPr>
                <w:rFonts w:asciiTheme="minorHAnsi" w:hAnsiTheme="minorHAnsi" w:cstheme="minorHAnsi"/>
                <w:b/>
                <w:bCs/>
                <w:highlight w:val="yellow"/>
              </w:rPr>
            </w:pPr>
            <w:r w:rsidRPr="009553C8">
              <w:rPr>
                <w:rFonts w:asciiTheme="minorHAnsi" w:hAnsiTheme="minorHAnsi" w:cstheme="minorHAnsi"/>
                <w:b/>
                <w:bCs/>
              </w:rPr>
              <w:t xml:space="preserve">Description of segregation arrangements for funds, collateral or DLT financial instruments, and for means to access such assets, from those of the </w:t>
            </w:r>
            <w:r w:rsidRPr="009553C8">
              <w:rPr>
                <w:rFonts w:asciiTheme="minorHAnsi" w:hAnsiTheme="minorHAnsi" w:cstheme="minorHAnsi"/>
                <w:b/>
                <w:bCs/>
              </w:rPr>
              <w:lastRenderedPageBreak/>
              <w:t>operator as well as from those of other members, participants, issuers and clients</w:t>
            </w:r>
          </w:p>
          <w:p w14:paraId="0AA85C25" w14:textId="77777777" w:rsidR="009553C8" w:rsidRDefault="009553C8" w:rsidP="002923BF">
            <w:pPr>
              <w:jc w:val="both"/>
              <w:rPr>
                <w:rFonts w:asciiTheme="minorHAnsi" w:hAnsiTheme="minorHAnsi" w:cstheme="minorHAnsi"/>
                <w:b/>
                <w:bCs/>
                <w:highlight w:val="yellow"/>
              </w:rPr>
            </w:pPr>
          </w:p>
        </w:tc>
        <w:tc>
          <w:tcPr>
            <w:tcW w:w="2410" w:type="dxa"/>
          </w:tcPr>
          <w:p w14:paraId="77E3B029" w14:textId="77777777" w:rsidR="002125E1" w:rsidRDefault="002125E1" w:rsidP="002923BF">
            <w:pPr>
              <w:jc w:val="both"/>
              <w:rPr>
                <w:rFonts w:asciiTheme="minorHAnsi" w:hAnsiTheme="minorHAnsi" w:cstheme="minorHAnsi"/>
                <w:b/>
                <w:bCs/>
                <w:highlight w:val="yellow"/>
              </w:rPr>
            </w:pPr>
          </w:p>
        </w:tc>
        <w:tc>
          <w:tcPr>
            <w:tcW w:w="1843" w:type="dxa"/>
          </w:tcPr>
          <w:p w14:paraId="74EA01FD" w14:textId="77777777" w:rsidR="002125E1" w:rsidRDefault="002125E1" w:rsidP="002923BF">
            <w:pPr>
              <w:jc w:val="both"/>
              <w:rPr>
                <w:rFonts w:asciiTheme="minorHAnsi" w:hAnsiTheme="minorHAnsi" w:cstheme="minorHAnsi"/>
                <w:b/>
                <w:bCs/>
                <w:highlight w:val="yellow"/>
              </w:rPr>
            </w:pPr>
          </w:p>
        </w:tc>
        <w:tc>
          <w:tcPr>
            <w:tcW w:w="1910" w:type="dxa"/>
          </w:tcPr>
          <w:p w14:paraId="505B32BB" w14:textId="77777777" w:rsidR="002125E1" w:rsidRDefault="002125E1" w:rsidP="002923BF">
            <w:pPr>
              <w:jc w:val="both"/>
              <w:rPr>
                <w:rFonts w:asciiTheme="minorHAnsi" w:hAnsiTheme="minorHAnsi" w:cstheme="minorHAnsi"/>
                <w:b/>
                <w:bCs/>
                <w:highlight w:val="yellow"/>
              </w:rPr>
            </w:pPr>
          </w:p>
        </w:tc>
      </w:tr>
      <w:tr w:rsidR="002125E1" w14:paraId="35152562" w14:textId="77777777" w:rsidTr="001D5546">
        <w:tc>
          <w:tcPr>
            <w:tcW w:w="2830" w:type="dxa"/>
          </w:tcPr>
          <w:p w14:paraId="667F63C3" w14:textId="5154256F" w:rsidR="002125E1" w:rsidRDefault="00C07748" w:rsidP="002923BF">
            <w:pPr>
              <w:jc w:val="both"/>
              <w:rPr>
                <w:rFonts w:asciiTheme="minorHAnsi" w:hAnsiTheme="minorHAnsi" w:cstheme="minorHAnsi"/>
                <w:b/>
                <w:bCs/>
                <w:highlight w:val="yellow"/>
              </w:rPr>
            </w:pPr>
            <w:r w:rsidRPr="00C07748">
              <w:rPr>
                <w:rFonts w:asciiTheme="minorHAnsi" w:hAnsiTheme="minorHAnsi" w:cstheme="minorHAnsi"/>
                <w:b/>
                <w:bCs/>
              </w:rPr>
              <w:t>Other relevant information if applicable</w:t>
            </w:r>
          </w:p>
          <w:p w14:paraId="74929E94" w14:textId="77777777" w:rsidR="009553C8" w:rsidRDefault="009553C8" w:rsidP="002923BF">
            <w:pPr>
              <w:jc w:val="both"/>
              <w:rPr>
                <w:rFonts w:asciiTheme="minorHAnsi" w:hAnsiTheme="minorHAnsi" w:cstheme="minorHAnsi"/>
                <w:b/>
                <w:bCs/>
                <w:highlight w:val="yellow"/>
              </w:rPr>
            </w:pPr>
          </w:p>
        </w:tc>
        <w:tc>
          <w:tcPr>
            <w:tcW w:w="2410" w:type="dxa"/>
          </w:tcPr>
          <w:p w14:paraId="37DA7D1E" w14:textId="77777777" w:rsidR="002125E1" w:rsidRDefault="002125E1" w:rsidP="002923BF">
            <w:pPr>
              <w:jc w:val="both"/>
              <w:rPr>
                <w:rFonts w:asciiTheme="minorHAnsi" w:hAnsiTheme="minorHAnsi" w:cstheme="minorHAnsi"/>
                <w:b/>
                <w:bCs/>
                <w:highlight w:val="yellow"/>
              </w:rPr>
            </w:pPr>
          </w:p>
        </w:tc>
        <w:tc>
          <w:tcPr>
            <w:tcW w:w="1843" w:type="dxa"/>
          </w:tcPr>
          <w:p w14:paraId="53FEAA5C" w14:textId="77777777" w:rsidR="002125E1" w:rsidRDefault="002125E1" w:rsidP="002923BF">
            <w:pPr>
              <w:jc w:val="both"/>
              <w:rPr>
                <w:rFonts w:asciiTheme="minorHAnsi" w:hAnsiTheme="minorHAnsi" w:cstheme="minorHAnsi"/>
                <w:b/>
                <w:bCs/>
                <w:highlight w:val="yellow"/>
              </w:rPr>
            </w:pPr>
          </w:p>
        </w:tc>
        <w:tc>
          <w:tcPr>
            <w:tcW w:w="1910" w:type="dxa"/>
          </w:tcPr>
          <w:p w14:paraId="6BDA69AE" w14:textId="77777777" w:rsidR="002125E1" w:rsidRDefault="002125E1" w:rsidP="002923BF">
            <w:pPr>
              <w:jc w:val="both"/>
              <w:rPr>
                <w:rFonts w:asciiTheme="minorHAnsi" w:hAnsiTheme="minorHAnsi" w:cstheme="minorHAnsi"/>
                <w:b/>
                <w:bCs/>
                <w:highlight w:val="yellow"/>
              </w:rPr>
            </w:pPr>
          </w:p>
        </w:tc>
      </w:tr>
      <w:tr w:rsidR="00A77D53" w14:paraId="5CDB5B0A" w14:textId="77777777" w:rsidTr="00A77D53">
        <w:tc>
          <w:tcPr>
            <w:tcW w:w="8993" w:type="dxa"/>
            <w:gridSpan w:val="4"/>
            <w:shd w:val="clear" w:color="auto" w:fill="BFBFBF" w:themeFill="background1" w:themeFillShade="BF"/>
          </w:tcPr>
          <w:p w14:paraId="7F3AE907" w14:textId="77777777" w:rsidR="00A77D53" w:rsidRDefault="00A77D53" w:rsidP="002923BF">
            <w:pPr>
              <w:jc w:val="both"/>
              <w:rPr>
                <w:rFonts w:asciiTheme="minorHAnsi" w:hAnsiTheme="minorHAnsi" w:cstheme="minorHAnsi"/>
                <w:b/>
                <w:bCs/>
                <w:highlight w:val="yellow"/>
              </w:rPr>
            </w:pPr>
          </w:p>
          <w:p w14:paraId="3FB659AF" w14:textId="6C9B5112" w:rsidR="00A77D53" w:rsidRDefault="00A77D53" w:rsidP="002923BF">
            <w:pPr>
              <w:jc w:val="both"/>
              <w:rPr>
                <w:rFonts w:asciiTheme="minorHAnsi" w:hAnsiTheme="minorHAnsi" w:cstheme="minorHAnsi"/>
                <w:b/>
                <w:bCs/>
                <w:highlight w:val="yellow"/>
              </w:rPr>
            </w:pPr>
            <w:r w:rsidRPr="00A77D53">
              <w:rPr>
                <w:rFonts w:asciiTheme="minorHAnsi" w:hAnsiTheme="minorHAnsi" w:cstheme="minorHAnsi"/>
                <w:b/>
                <w:bCs/>
              </w:rPr>
              <w:t>(f) Investor protection measures, as referred to in Article 7(6) of Regulation (EU) 2022/858</w:t>
            </w:r>
          </w:p>
          <w:p w14:paraId="4FA8B735" w14:textId="77777777" w:rsidR="00A77D53" w:rsidRDefault="00A77D53" w:rsidP="002923BF">
            <w:pPr>
              <w:jc w:val="both"/>
              <w:rPr>
                <w:rFonts w:asciiTheme="minorHAnsi" w:hAnsiTheme="minorHAnsi" w:cstheme="minorHAnsi"/>
                <w:b/>
                <w:bCs/>
                <w:highlight w:val="yellow"/>
              </w:rPr>
            </w:pPr>
          </w:p>
          <w:p w14:paraId="11A75E5A" w14:textId="77777777" w:rsidR="00A77D53" w:rsidRDefault="00A77D53" w:rsidP="002923BF">
            <w:pPr>
              <w:jc w:val="both"/>
              <w:rPr>
                <w:rFonts w:asciiTheme="minorHAnsi" w:hAnsiTheme="minorHAnsi" w:cstheme="minorHAnsi"/>
                <w:b/>
                <w:bCs/>
                <w:highlight w:val="yellow"/>
              </w:rPr>
            </w:pPr>
          </w:p>
        </w:tc>
      </w:tr>
      <w:tr w:rsidR="009553C8" w14:paraId="1982D93E" w14:textId="77777777" w:rsidTr="001D5546">
        <w:tc>
          <w:tcPr>
            <w:tcW w:w="2830" w:type="dxa"/>
          </w:tcPr>
          <w:p w14:paraId="42B6205B" w14:textId="77777777" w:rsidR="00DA4890" w:rsidRPr="00DA4890" w:rsidRDefault="00DA4890" w:rsidP="00DA4890">
            <w:pPr>
              <w:jc w:val="both"/>
              <w:rPr>
                <w:rFonts w:asciiTheme="minorHAnsi" w:hAnsiTheme="minorHAnsi" w:cstheme="minorHAnsi"/>
                <w:b/>
                <w:bCs/>
              </w:rPr>
            </w:pPr>
            <w:r w:rsidRPr="00DA4890">
              <w:rPr>
                <w:rFonts w:asciiTheme="minorHAnsi" w:hAnsiTheme="minorHAnsi" w:cstheme="minorHAnsi"/>
                <w:b/>
                <w:bCs/>
              </w:rPr>
              <w:t xml:space="preserve">Description of the measures established to fulfil the prudential requirements provided for in Regulation (EU) No 909/2014, Regulation (EU) 2019/2033, Directive 2014/65/EU or Directive (EU) 2019/2034, </w:t>
            </w:r>
            <w:proofErr w:type="gramStart"/>
            <w:r w:rsidRPr="00DA4890">
              <w:rPr>
                <w:rFonts w:asciiTheme="minorHAnsi" w:hAnsiTheme="minorHAnsi" w:cstheme="minorHAnsi"/>
                <w:b/>
                <w:bCs/>
              </w:rPr>
              <w:t>in order to</w:t>
            </w:r>
            <w:proofErr w:type="gramEnd"/>
            <w:r w:rsidRPr="00DA4890">
              <w:rPr>
                <w:rFonts w:asciiTheme="minorHAnsi" w:hAnsiTheme="minorHAnsi" w:cstheme="minorHAnsi"/>
                <w:b/>
                <w:bCs/>
              </w:rPr>
              <w:t xml:space="preserve"> cover the potential liabilities for damages to clients of the operator of the DLT MI</w:t>
            </w:r>
          </w:p>
          <w:p w14:paraId="5A4322B9" w14:textId="60040ED0" w:rsidR="009553C8" w:rsidRDefault="00DA4890" w:rsidP="00DA4890">
            <w:pPr>
              <w:jc w:val="both"/>
              <w:rPr>
                <w:rFonts w:asciiTheme="minorHAnsi" w:hAnsiTheme="minorHAnsi" w:cstheme="minorHAnsi"/>
                <w:b/>
                <w:bCs/>
                <w:highlight w:val="yellow"/>
              </w:rPr>
            </w:pPr>
            <w:proofErr w:type="gramStart"/>
            <w:r w:rsidRPr="00DA4890">
              <w:rPr>
                <w:rFonts w:asciiTheme="minorHAnsi" w:hAnsiTheme="minorHAnsi" w:cstheme="minorHAnsi"/>
                <w:b/>
                <w:bCs/>
              </w:rPr>
              <w:t>as a result of</w:t>
            </w:r>
            <w:proofErr w:type="gramEnd"/>
            <w:r w:rsidRPr="00DA4890">
              <w:rPr>
                <w:rFonts w:asciiTheme="minorHAnsi" w:hAnsiTheme="minorHAnsi" w:cstheme="minorHAnsi"/>
                <w:b/>
                <w:bCs/>
              </w:rPr>
              <w:t xml:space="preserve"> any of the circumstances referred to in the first subparagraph of Article 7(6) of Regulation (EU) 2022/858</w:t>
            </w:r>
          </w:p>
        </w:tc>
        <w:tc>
          <w:tcPr>
            <w:tcW w:w="2410" w:type="dxa"/>
          </w:tcPr>
          <w:p w14:paraId="5C97FD74" w14:textId="77777777" w:rsidR="009553C8" w:rsidRDefault="009553C8" w:rsidP="002923BF">
            <w:pPr>
              <w:jc w:val="both"/>
              <w:rPr>
                <w:rFonts w:asciiTheme="minorHAnsi" w:hAnsiTheme="minorHAnsi" w:cstheme="minorHAnsi"/>
                <w:b/>
                <w:bCs/>
                <w:highlight w:val="yellow"/>
              </w:rPr>
            </w:pPr>
          </w:p>
        </w:tc>
        <w:tc>
          <w:tcPr>
            <w:tcW w:w="1843" w:type="dxa"/>
          </w:tcPr>
          <w:p w14:paraId="4DE33AB5" w14:textId="77777777" w:rsidR="009553C8" w:rsidRDefault="009553C8" w:rsidP="002923BF">
            <w:pPr>
              <w:jc w:val="both"/>
              <w:rPr>
                <w:rFonts w:asciiTheme="minorHAnsi" w:hAnsiTheme="minorHAnsi" w:cstheme="minorHAnsi"/>
                <w:b/>
                <w:bCs/>
                <w:highlight w:val="yellow"/>
              </w:rPr>
            </w:pPr>
          </w:p>
        </w:tc>
        <w:tc>
          <w:tcPr>
            <w:tcW w:w="1910" w:type="dxa"/>
          </w:tcPr>
          <w:p w14:paraId="21501D5A" w14:textId="77777777" w:rsidR="009553C8" w:rsidRDefault="009553C8" w:rsidP="002923BF">
            <w:pPr>
              <w:jc w:val="both"/>
              <w:rPr>
                <w:rFonts w:asciiTheme="minorHAnsi" w:hAnsiTheme="minorHAnsi" w:cstheme="minorHAnsi"/>
                <w:b/>
                <w:bCs/>
                <w:highlight w:val="yellow"/>
              </w:rPr>
            </w:pPr>
          </w:p>
        </w:tc>
      </w:tr>
      <w:tr w:rsidR="00DA4890" w14:paraId="158DE882" w14:textId="77777777" w:rsidTr="001D5546">
        <w:tc>
          <w:tcPr>
            <w:tcW w:w="2830" w:type="dxa"/>
          </w:tcPr>
          <w:p w14:paraId="57BBC050" w14:textId="77777777" w:rsidR="00DA4890" w:rsidRDefault="00DA4890" w:rsidP="002923BF">
            <w:pPr>
              <w:jc w:val="both"/>
              <w:rPr>
                <w:rFonts w:asciiTheme="minorHAnsi" w:hAnsiTheme="minorHAnsi" w:cstheme="minorHAnsi"/>
                <w:b/>
                <w:bCs/>
                <w:highlight w:val="yellow"/>
              </w:rPr>
            </w:pPr>
          </w:p>
          <w:p w14:paraId="61767559" w14:textId="093D21C5" w:rsidR="00DA4890" w:rsidRDefault="0020648A" w:rsidP="002923BF">
            <w:pPr>
              <w:jc w:val="both"/>
              <w:rPr>
                <w:rFonts w:asciiTheme="minorHAnsi" w:hAnsiTheme="minorHAnsi" w:cstheme="minorHAnsi"/>
                <w:b/>
                <w:bCs/>
                <w:highlight w:val="yellow"/>
              </w:rPr>
            </w:pPr>
            <w:r w:rsidRPr="0020648A">
              <w:rPr>
                <w:rFonts w:asciiTheme="minorHAnsi" w:hAnsiTheme="minorHAnsi" w:cstheme="minorHAnsi"/>
                <w:b/>
                <w:bCs/>
              </w:rPr>
              <w:t>Description of the arrangements ensuring investor protection and demonstration they are transparent and adequate</w:t>
            </w:r>
            <w:r>
              <w:rPr>
                <w:rFonts w:asciiTheme="minorHAnsi" w:hAnsiTheme="minorHAnsi" w:cstheme="minorHAnsi"/>
                <w:b/>
                <w:bCs/>
              </w:rPr>
              <w:t>.</w:t>
            </w:r>
          </w:p>
          <w:p w14:paraId="1E97D9F3" w14:textId="77777777" w:rsidR="00DA4890" w:rsidRDefault="00DA4890" w:rsidP="002923BF">
            <w:pPr>
              <w:jc w:val="both"/>
              <w:rPr>
                <w:rFonts w:asciiTheme="minorHAnsi" w:hAnsiTheme="minorHAnsi" w:cstheme="minorHAnsi"/>
                <w:b/>
                <w:bCs/>
                <w:highlight w:val="yellow"/>
              </w:rPr>
            </w:pPr>
          </w:p>
          <w:p w14:paraId="56952FCE" w14:textId="77777777" w:rsidR="00DA4890" w:rsidRDefault="00DA4890" w:rsidP="002923BF">
            <w:pPr>
              <w:jc w:val="both"/>
              <w:rPr>
                <w:rFonts w:asciiTheme="minorHAnsi" w:hAnsiTheme="minorHAnsi" w:cstheme="minorHAnsi"/>
                <w:b/>
                <w:bCs/>
                <w:highlight w:val="yellow"/>
              </w:rPr>
            </w:pPr>
          </w:p>
        </w:tc>
        <w:tc>
          <w:tcPr>
            <w:tcW w:w="2410" w:type="dxa"/>
          </w:tcPr>
          <w:p w14:paraId="3457C9A7" w14:textId="77777777" w:rsidR="00DA4890" w:rsidRDefault="00DA4890" w:rsidP="002923BF">
            <w:pPr>
              <w:jc w:val="both"/>
              <w:rPr>
                <w:rFonts w:asciiTheme="minorHAnsi" w:hAnsiTheme="minorHAnsi" w:cstheme="minorHAnsi"/>
                <w:b/>
                <w:bCs/>
                <w:highlight w:val="yellow"/>
              </w:rPr>
            </w:pPr>
          </w:p>
        </w:tc>
        <w:tc>
          <w:tcPr>
            <w:tcW w:w="1843" w:type="dxa"/>
          </w:tcPr>
          <w:p w14:paraId="26DFE103" w14:textId="77777777" w:rsidR="00DA4890" w:rsidRDefault="00DA4890" w:rsidP="002923BF">
            <w:pPr>
              <w:jc w:val="both"/>
              <w:rPr>
                <w:rFonts w:asciiTheme="minorHAnsi" w:hAnsiTheme="minorHAnsi" w:cstheme="minorHAnsi"/>
                <w:b/>
                <w:bCs/>
                <w:highlight w:val="yellow"/>
              </w:rPr>
            </w:pPr>
          </w:p>
        </w:tc>
        <w:tc>
          <w:tcPr>
            <w:tcW w:w="1910" w:type="dxa"/>
          </w:tcPr>
          <w:p w14:paraId="75C805A8" w14:textId="77777777" w:rsidR="00DA4890" w:rsidRDefault="00DA4890" w:rsidP="002923BF">
            <w:pPr>
              <w:jc w:val="both"/>
              <w:rPr>
                <w:rFonts w:asciiTheme="minorHAnsi" w:hAnsiTheme="minorHAnsi" w:cstheme="minorHAnsi"/>
                <w:b/>
                <w:bCs/>
                <w:highlight w:val="yellow"/>
              </w:rPr>
            </w:pPr>
          </w:p>
        </w:tc>
      </w:tr>
      <w:tr w:rsidR="00DA4890" w14:paraId="0A5F6B8F" w14:textId="77777777" w:rsidTr="001D5546">
        <w:tc>
          <w:tcPr>
            <w:tcW w:w="2830" w:type="dxa"/>
          </w:tcPr>
          <w:p w14:paraId="0776B060" w14:textId="77777777" w:rsidR="00DA4890" w:rsidRDefault="00DA4890" w:rsidP="002923BF">
            <w:pPr>
              <w:jc w:val="both"/>
              <w:rPr>
                <w:rFonts w:asciiTheme="minorHAnsi" w:hAnsiTheme="minorHAnsi" w:cstheme="minorHAnsi"/>
                <w:b/>
                <w:bCs/>
                <w:highlight w:val="yellow"/>
              </w:rPr>
            </w:pPr>
          </w:p>
          <w:p w14:paraId="4532FDEB" w14:textId="4B466D32" w:rsidR="00A861DD" w:rsidRDefault="0005094D" w:rsidP="002923BF">
            <w:pPr>
              <w:jc w:val="both"/>
              <w:rPr>
                <w:rFonts w:asciiTheme="minorHAnsi" w:hAnsiTheme="minorHAnsi" w:cstheme="minorHAnsi"/>
                <w:b/>
                <w:bCs/>
                <w:highlight w:val="yellow"/>
              </w:rPr>
            </w:pPr>
            <w:r w:rsidRPr="0005094D">
              <w:rPr>
                <w:rFonts w:asciiTheme="minorHAnsi" w:hAnsiTheme="minorHAnsi" w:cstheme="minorHAnsi"/>
                <w:b/>
                <w:bCs/>
              </w:rPr>
              <w:t>Description of the mechanisms for handling client complaints</w:t>
            </w:r>
          </w:p>
          <w:p w14:paraId="7D20FEB9" w14:textId="77777777" w:rsidR="00A861DD" w:rsidRDefault="00A861DD" w:rsidP="002923BF">
            <w:pPr>
              <w:jc w:val="both"/>
              <w:rPr>
                <w:rFonts w:asciiTheme="minorHAnsi" w:hAnsiTheme="minorHAnsi" w:cstheme="minorHAnsi"/>
                <w:b/>
                <w:bCs/>
                <w:highlight w:val="yellow"/>
              </w:rPr>
            </w:pPr>
          </w:p>
        </w:tc>
        <w:tc>
          <w:tcPr>
            <w:tcW w:w="2410" w:type="dxa"/>
          </w:tcPr>
          <w:p w14:paraId="75D8E82E" w14:textId="77777777" w:rsidR="00DA4890" w:rsidRDefault="00DA4890" w:rsidP="002923BF">
            <w:pPr>
              <w:jc w:val="both"/>
              <w:rPr>
                <w:rFonts w:asciiTheme="minorHAnsi" w:hAnsiTheme="minorHAnsi" w:cstheme="minorHAnsi"/>
                <w:b/>
                <w:bCs/>
                <w:highlight w:val="yellow"/>
              </w:rPr>
            </w:pPr>
          </w:p>
        </w:tc>
        <w:tc>
          <w:tcPr>
            <w:tcW w:w="1843" w:type="dxa"/>
          </w:tcPr>
          <w:p w14:paraId="1D5018FC" w14:textId="77777777" w:rsidR="00DA4890" w:rsidRDefault="00DA4890" w:rsidP="002923BF">
            <w:pPr>
              <w:jc w:val="both"/>
              <w:rPr>
                <w:rFonts w:asciiTheme="minorHAnsi" w:hAnsiTheme="minorHAnsi" w:cstheme="minorHAnsi"/>
                <w:b/>
                <w:bCs/>
                <w:highlight w:val="yellow"/>
              </w:rPr>
            </w:pPr>
          </w:p>
        </w:tc>
        <w:tc>
          <w:tcPr>
            <w:tcW w:w="1910" w:type="dxa"/>
          </w:tcPr>
          <w:p w14:paraId="24DB4128" w14:textId="77777777" w:rsidR="00DA4890" w:rsidRDefault="00DA4890" w:rsidP="002923BF">
            <w:pPr>
              <w:jc w:val="both"/>
              <w:rPr>
                <w:rFonts w:asciiTheme="minorHAnsi" w:hAnsiTheme="minorHAnsi" w:cstheme="minorHAnsi"/>
                <w:b/>
                <w:bCs/>
                <w:highlight w:val="yellow"/>
              </w:rPr>
            </w:pPr>
          </w:p>
        </w:tc>
      </w:tr>
      <w:tr w:rsidR="00DA4890" w14:paraId="5FA39FC8" w14:textId="77777777" w:rsidTr="001D5546">
        <w:tc>
          <w:tcPr>
            <w:tcW w:w="2830" w:type="dxa"/>
          </w:tcPr>
          <w:p w14:paraId="3B65A0A9" w14:textId="49EA5275" w:rsidR="00DA4890" w:rsidRDefault="00716A7F" w:rsidP="002923BF">
            <w:pPr>
              <w:jc w:val="both"/>
              <w:rPr>
                <w:rFonts w:asciiTheme="minorHAnsi" w:hAnsiTheme="minorHAnsi" w:cstheme="minorHAnsi"/>
                <w:b/>
                <w:bCs/>
                <w:highlight w:val="yellow"/>
              </w:rPr>
            </w:pPr>
            <w:r w:rsidRPr="00716A7F">
              <w:rPr>
                <w:rFonts w:asciiTheme="minorHAnsi" w:hAnsiTheme="minorHAnsi" w:cstheme="minorHAnsi"/>
                <w:b/>
                <w:bCs/>
              </w:rPr>
              <w:t xml:space="preserve">Description of procedures for compensation or </w:t>
            </w:r>
            <w:r w:rsidRPr="00716A7F">
              <w:rPr>
                <w:rFonts w:asciiTheme="minorHAnsi" w:hAnsiTheme="minorHAnsi" w:cstheme="minorHAnsi"/>
                <w:b/>
                <w:bCs/>
              </w:rPr>
              <w:lastRenderedPageBreak/>
              <w:t>redress in case of investor loss or cessation of the business</w:t>
            </w:r>
          </w:p>
          <w:p w14:paraId="2D28017D" w14:textId="77777777" w:rsidR="00716A7F" w:rsidRDefault="00716A7F" w:rsidP="002923BF">
            <w:pPr>
              <w:jc w:val="both"/>
              <w:rPr>
                <w:rFonts w:asciiTheme="minorHAnsi" w:hAnsiTheme="minorHAnsi" w:cstheme="minorHAnsi"/>
                <w:b/>
                <w:bCs/>
                <w:highlight w:val="yellow"/>
              </w:rPr>
            </w:pPr>
          </w:p>
          <w:p w14:paraId="7060B9DF" w14:textId="77777777" w:rsidR="00716A7F" w:rsidRDefault="00716A7F" w:rsidP="002923BF">
            <w:pPr>
              <w:jc w:val="both"/>
              <w:rPr>
                <w:rFonts w:asciiTheme="minorHAnsi" w:hAnsiTheme="minorHAnsi" w:cstheme="minorHAnsi"/>
                <w:b/>
                <w:bCs/>
                <w:highlight w:val="yellow"/>
              </w:rPr>
            </w:pPr>
          </w:p>
        </w:tc>
        <w:tc>
          <w:tcPr>
            <w:tcW w:w="2410" w:type="dxa"/>
          </w:tcPr>
          <w:p w14:paraId="49C7A0AA" w14:textId="77777777" w:rsidR="00DA4890" w:rsidRDefault="00DA4890" w:rsidP="002923BF">
            <w:pPr>
              <w:jc w:val="both"/>
              <w:rPr>
                <w:rFonts w:asciiTheme="minorHAnsi" w:hAnsiTheme="minorHAnsi" w:cstheme="minorHAnsi"/>
                <w:b/>
                <w:bCs/>
                <w:highlight w:val="yellow"/>
              </w:rPr>
            </w:pPr>
          </w:p>
        </w:tc>
        <w:tc>
          <w:tcPr>
            <w:tcW w:w="1843" w:type="dxa"/>
          </w:tcPr>
          <w:p w14:paraId="0A6B6EF4" w14:textId="77777777" w:rsidR="00DA4890" w:rsidRDefault="00DA4890" w:rsidP="002923BF">
            <w:pPr>
              <w:jc w:val="both"/>
              <w:rPr>
                <w:rFonts w:asciiTheme="minorHAnsi" w:hAnsiTheme="minorHAnsi" w:cstheme="minorHAnsi"/>
                <w:b/>
                <w:bCs/>
                <w:highlight w:val="yellow"/>
              </w:rPr>
            </w:pPr>
          </w:p>
        </w:tc>
        <w:tc>
          <w:tcPr>
            <w:tcW w:w="1910" w:type="dxa"/>
          </w:tcPr>
          <w:p w14:paraId="568C4E45" w14:textId="77777777" w:rsidR="00DA4890" w:rsidRDefault="00DA4890" w:rsidP="002923BF">
            <w:pPr>
              <w:jc w:val="both"/>
              <w:rPr>
                <w:rFonts w:asciiTheme="minorHAnsi" w:hAnsiTheme="minorHAnsi" w:cstheme="minorHAnsi"/>
                <w:b/>
                <w:bCs/>
                <w:highlight w:val="yellow"/>
              </w:rPr>
            </w:pPr>
          </w:p>
        </w:tc>
      </w:tr>
      <w:tr w:rsidR="00DA4890" w14:paraId="5FE25E71" w14:textId="77777777" w:rsidTr="001D5546">
        <w:tc>
          <w:tcPr>
            <w:tcW w:w="2830" w:type="dxa"/>
          </w:tcPr>
          <w:p w14:paraId="624AEB6C" w14:textId="4ED7C3B4" w:rsidR="00DA4890" w:rsidRDefault="00716A7F" w:rsidP="002923BF">
            <w:pPr>
              <w:jc w:val="both"/>
              <w:rPr>
                <w:rFonts w:asciiTheme="minorHAnsi" w:hAnsiTheme="minorHAnsi" w:cstheme="minorHAnsi"/>
                <w:b/>
                <w:bCs/>
                <w:highlight w:val="yellow"/>
              </w:rPr>
            </w:pPr>
            <w:r w:rsidRPr="00716A7F">
              <w:rPr>
                <w:rFonts w:asciiTheme="minorHAnsi" w:hAnsiTheme="minorHAnsi" w:cstheme="minorHAnsi"/>
                <w:b/>
                <w:bCs/>
              </w:rPr>
              <w:t>Other relevant information if applicable</w:t>
            </w:r>
          </w:p>
        </w:tc>
        <w:tc>
          <w:tcPr>
            <w:tcW w:w="2410" w:type="dxa"/>
          </w:tcPr>
          <w:p w14:paraId="6F3674CF" w14:textId="77777777" w:rsidR="00DA4890" w:rsidRDefault="00DA4890" w:rsidP="002923BF">
            <w:pPr>
              <w:jc w:val="both"/>
              <w:rPr>
                <w:rFonts w:asciiTheme="minorHAnsi" w:hAnsiTheme="minorHAnsi" w:cstheme="minorHAnsi"/>
                <w:b/>
                <w:bCs/>
                <w:highlight w:val="yellow"/>
              </w:rPr>
            </w:pPr>
          </w:p>
        </w:tc>
        <w:tc>
          <w:tcPr>
            <w:tcW w:w="1843" w:type="dxa"/>
          </w:tcPr>
          <w:p w14:paraId="172C1C97" w14:textId="77777777" w:rsidR="00DA4890" w:rsidRDefault="00DA4890" w:rsidP="002923BF">
            <w:pPr>
              <w:jc w:val="both"/>
              <w:rPr>
                <w:rFonts w:asciiTheme="minorHAnsi" w:hAnsiTheme="minorHAnsi" w:cstheme="minorHAnsi"/>
                <w:b/>
                <w:bCs/>
                <w:highlight w:val="yellow"/>
              </w:rPr>
            </w:pPr>
          </w:p>
        </w:tc>
        <w:tc>
          <w:tcPr>
            <w:tcW w:w="1910" w:type="dxa"/>
          </w:tcPr>
          <w:p w14:paraId="12519C35" w14:textId="77777777" w:rsidR="00DA4890" w:rsidRDefault="00DA4890" w:rsidP="002923BF">
            <w:pPr>
              <w:jc w:val="both"/>
              <w:rPr>
                <w:rFonts w:asciiTheme="minorHAnsi" w:hAnsiTheme="minorHAnsi" w:cstheme="minorHAnsi"/>
                <w:b/>
                <w:bCs/>
                <w:highlight w:val="yellow"/>
              </w:rPr>
            </w:pPr>
          </w:p>
        </w:tc>
      </w:tr>
      <w:tr w:rsidR="0039551A" w14:paraId="604E0BD8" w14:textId="77777777" w:rsidTr="0039551A">
        <w:tc>
          <w:tcPr>
            <w:tcW w:w="8993" w:type="dxa"/>
            <w:gridSpan w:val="4"/>
            <w:shd w:val="clear" w:color="auto" w:fill="BFBFBF" w:themeFill="background1" w:themeFillShade="BF"/>
          </w:tcPr>
          <w:p w14:paraId="0E30BFF9" w14:textId="77777777" w:rsidR="0039551A" w:rsidRDefault="0039551A" w:rsidP="002923BF">
            <w:pPr>
              <w:jc w:val="both"/>
              <w:rPr>
                <w:rFonts w:asciiTheme="minorHAnsi" w:hAnsiTheme="minorHAnsi" w:cstheme="minorHAnsi"/>
                <w:b/>
                <w:bCs/>
                <w:highlight w:val="yellow"/>
              </w:rPr>
            </w:pPr>
          </w:p>
          <w:p w14:paraId="0D66D5DC" w14:textId="578F094F" w:rsidR="0039551A" w:rsidRDefault="0039551A" w:rsidP="002923BF">
            <w:pPr>
              <w:jc w:val="both"/>
              <w:rPr>
                <w:rFonts w:asciiTheme="minorHAnsi" w:hAnsiTheme="minorHAnsi" w:cstheme="minorHAnsi"/>
                <w:b/>
                <w:bCs/>
                <w:highlight w:val="yellow"/>
              </w:rPr>
            </w:pPr>
            <w:r w:rsidRPr="0039551A">
              <w:rPr>
                <w:rFonts w:asciiTheme="minorHAnsi" w:hAnsiTheme="minorHAnsi" w:cstheme="minorHAnsi"/>
                <w:b/>
                <w:bCs/>
              </w:rPr>
              <w:t>(g) Transition strategy</w:t>
            </w:r>
          </w:p>
          <w:p w14:paraId="1CAAD22F" w14:textId="77777777" w:rsidR="0039551A" w:rsidRDefault="0039551A" w:rsidP="002923BF">
            <w:pPr>
              <w:jc w:val="both"/>
              <w:rPr>
                <w:rFonts w:asciiTheme="minorHAnsi" w:hAnsiTheme="minorHAnsi" w:cstheme="minorHAnsi"/>
                <w:b/>
                <w:bCs/>
                <w:highlight w:val="yellow"/>
              </w:rPr>
            </w:pPr>
          </w:p>
        </w:tc>
      </w:tr>
      <w:tr w:rsidR="00DA4890" w14:paraId="464C3C06" w14:textId="77777777" w:rsidTr="001D5546">
        <w:tc>
          <w:tcPr>
            <w:tcW w:w="2830" w:type="dxa"/>
          </w:tcPr>
          <w:p w14:paraId="5113F3D0" w14:textId="77777777" w:rsidR="00DA4890" w:rsidRDefault="008A6FDF" w:rsidP="002923BF">
            <w:pPr>
              <w:jc w:val="both"/>
              <w:rPr>
                <w:rFonts w:asciiTheme="minorHAnsi" w:hAnsiTheme="minorHAnsi" w:cstheme="minorHAnsi"/>
                <w:b/>
                <w:bCs/>
              </w:rPr>
            </w:pPr>
            <w:r w:rsidRPr="008A6FDF">
              <w:rPr>
                <w:rFonts w:asciiTheme="minorHAnsi" w:hAnsiTheme="minorHAnsi" w:cstheme="minorHAnsi"/>
                <w:b/>
                <w:bCs/>
              </w:rPr>
              <w:t>Description of the transition strategy for reducing the activity of or transitioning out of, or ceasing to operate, a DLT MI as referred to in Article 7(7) of Regulation (EU) 2022/858</w:t>
            </w:r>
          </w:p>
          <w:p w14:paraId="1396EB99" w14:textId="04C33A60" w:rsidR="00CF3A66" w:rsidRDefault="00CF3A66" w:rsidP="002923BF">
            <w:pPr>
              <w:jc w:val="both"/>
              <w:rPr>
                <w:rFonts w:asciiTheme="minorHAnsi" w:hAnsiTheme="minorHAnsi" w:cstheme="minorHAnsi"/>
                <w:b/>
                <w:bCs/>
                <w:highlight w:val="yellow"/>
              </w:rPr>
            </w:pPr>
          </w:p>
        </w:tc>
        <w:tc>
          <w:tcPr>
            <w:tcW w:w="2410" w:type="dxa"/>
          </w:tcPr>
          <w:p w14:paraId="1FD908FA" w14:textId="77777777" w:rsidR="00DA4890" w:rsidRDefault="00DA4890" w:rsidP="002923BF">
            <w:pPr>
              <w:jc w:val="both"/>
              <w:rPr>
                <w:rFonts w:asciiTheme="minorHAnsi" w:hAnsiTheme="minorHAnsi" w:cstheme="minorHAnsi"/>
                <w:b/>
                <w:bCs/>
                <w:highlight w:val="yellow"/>
              </w:rPr>
            </w:pPr>
          </w:p>
        </w:tc>
        <w:tc>
          <w:tcPr>
            <w:tcW w:w="1843" w:type="dxa"/>
          </w:tcPr>
          <w:p w14:paraId="643A21BB" w14:textId="77777777" w:rsidR="00DA4890" w:rsidRDefault="00DA4890" w:rsidP="002923BF">
            <w:pPr>
              <w:jc w:val="both"/>
              <w:rPr>
                <w:rFonts w:asciiTheme="minorHAnsi" w:hAnsiTheme="minorHAnsi" w:cstheme="minorHAnsi"/>
                <w:b/>
                <w:bCs/>
                <w:highlight w:val="yellow"/>
              </w:rPr>
            </w:pPr>
          </w:p>
        </w:tc>
        <w:tc>
          <w:tcPr>
            <w:tcW w:w="1910" w:type="dxa"/>
          </w:tcPr>
          <w:p w14:paraId="252CE4A4" w14:textId="77777777" w:rsidR="00DA4890" w:rsidRDefault="00DA4890" w:rsidP="002923BF">
            <w:pPr>
              <w:jc w:val="both"/>
              <w:rPr>
                <w:rFonts w:asciiTheme="minorHAnsi" w:hAnsiTheme="minorHAnsi" w:cstheme="minorHAnsi"/>
                <w:b/>
                <w:bCs/>
                <w:highlight w:val="yellow"/>
              </w:rPr>
            </w:pPr>
          </w:p>
        </w:tc>
      </w:tr>
      <w:tr w:rsidR="00DA4890" w14:paraId="145FBB9F" w14:textId="77777777" w:rsidTr="001D5546">
        <w:tc>
          <w:tcPr>
            <w:tcW w:w="2830" w:type="dxa"/>
          </w:tcPr>
          <w:p w14:paraId="20C839EB" w14:textId="5FCF5FA7" w:rsidR="00DA4890" w:rsidRDefault="00AD5A51" w:rsidP="002923BF">
            <w:pPr>
              <w:jc w:val="both"/>
              <w:rPr>
                <w:rFonts w:asciiTheme="minorHAnsi" w:hAnsiTheme="minorHAnsi" w:cstheme="minorHAnsi"/>
                <w:b/>
                <w:bCs/>
                <w:highlight w:val="yellow"/>
              </w:rPr>
            </w:pPr>
            <w:r w:rsidRPr="00AD5A51">
              <w:rPr>
                <w:rFonts w:asciiTheme="minorHAnsi" w:hAnsiTheme="minorHAnsi" w:cstheme="minorHAnsi"/>
                <w:b/>
                <w:bCs/>
              </w:rPr>
              <w:t>If applicable and if any, description of the arrangements concluded to take over operations, as referred to in Articles 7(8) and 7(9) of Regulation (EU) 2022/858</w:t>
            </w:r>
          </w:p>
          <w:p w14:paraId="30A641F8" w14:textId="77777777" w:rsidR="008A6FDF" w:rsidRDefault="008A6FDF" w:rsidP="002923BF">
            <w:pPr>
              <w:jc w:val="both"/>
              <w:rPr>
                <w:rFonts w:asciiTheme="minorHAnsi" w:hAnsiTheme="minorHAnsi" w:cstheme="minorHAnsi"/>
                <w:b/>
                <w:bCs/>
                <w:highlight w:val="yellow"/>
              </w:rPr>
            </w:pPr>
          </w:p>
          <w:p w14:paraId="5517E7BE" w14:textId="77777777" w:rsidR="008A6FDF" w:rsidRDefault="008A6FDF" w:rsidP="002923BF">
            <w:pPr>
              <w:jc w:val="both"/>
              <w:rPr>
                <w:rFonts w:asciiTheme="minorHAnsi" w:hAnsiTheme="minorHAnsi" w:cstheme="minorHAnsi"/>
                <w:b/>
                <w:bCs/>
                <w:highlight w:val="yellow"/>
              </w:rPr>
            </w:pPr>
          </w:p>
          <w:p w14:paraId="69449D9C" w14:textId="77777777" w:rsidR="008A6FDF" w:rsidRDefault="008A6FDF" w:rsidP="002923BF">
            <w:pPr>
              <w:jc w:val="both"/>
              <w:rPr>
                <w:rFonts w:asciiTheme="minorHAnsi" w:hAnsiTheme="minorHAnsi" w:cstheme="minorHAnsi"/>
                <w:b/>
                <w:bCs/>
                <w:highlight w:val="yellow"/>
              </w:rPr>
            </w:pPr>
          </w:p>
          <w:p w14:paraId="263CCC48" w14:textId="77777777" w:rsidR="008A6FDF" w:rsidRDefault="008A6FDF" w:rsidP="002923BF">
            <w:pPr>
              <w:jc w:val="both"/>
              <w:rPr>
                <w:rFonts w:asciiTheme="minorHAnsi" w:hAnsiTheme="minorHAnsi" w:cstheme="minorHAnsi"/>
                <w:b/>
                <w:bCs/>
                <w:highlight w:val="yellow"/>
              </w:rPr>
            </w:pPr>
          </w:p>
        </w:tc>
        <w:tc>
          <w:tcPr>
            <w:tcW w:w="2410" w:type="dxa"/>
          </w:tcPr>
          <w:p w14:paraId="0575AB52" w14:textId="77777777" w:rsidR="00DA4890" w:rsidRDefault="00DA4890" w:rsidP="002923BF">
            <w:pPr>
              <w:jc w:val="both"/>
              <w:rPr>
                <w:rFonts w:asciiTheme="minorHAnsi" w:hAnsiTheme="minorHAnsi" w:cstheme="minorHAnsi"/>
                <w:b/>
                <w:bCs/>
                <w:highlight w:val="yellow"/>
              </w:rPr>
            </w:pPr>
          </w:p>
        </w:tc>
        <w:tc>
          <w:tcPr>
            <w:tcW w:w="1843" w:type="dxa"/>
          </w:tcPr>
          <w:p w14:paraId="0E3A0F02" w14:textId="77777777" w:rsidR="00DA4890" w:rsidRDefault="00DA4890" w:rsidP="002923BF">
            <w:pPr>
              <w:jc w:val="both"/>
              <w:rPr>
                <w:rFonts w:asciiTheme="minorHAnsi" w:hAnsiTheme="minorHAnsi" w:cstheme="minorHAnsi"/>
                <w:b/>
                <w:bCs/>
                <w:highlight w:val="yellow"/>
              </w:rPr>
            </w:pPr>
          </w:p>
        </w:tc>
        <w:tc>
          <w:tcPr>
            <w:tcW w:w="1910" w:type="dxa"/>
          </w:tcPr>
          <w:p w14:paraId="645E6544" w14:textId="77777777" w:rsidR="00DA4890" w:rsidRDefault="00DA4890" w:rsidP="002923BF">
            <w:pPr>
              <w:jc w:val="both"/>
              <w:rPr>
                <w:rFonts w:asciiTheme="minorHAnsi" w:hAnsiTheme="minorHAnsi" w:cstheme="minorHAnsi"/>
                <w:b/>
                <w:bCs/>
                <w:highlight w:val="yellow"/>
              </w:rPr>
            </w:pPr>
          </w:p>
        </w:tc>
      </w:tr>
    </w:tbl>
    <w:p w14:paraId="3244D9BE" w14:textId="77777777" w:rsidR="002923BF" w:rsidRDefault="002923BF" w:rsidP="002923BF">
      <w:pPr>
        <w:jc w:val="both"/>
        <w:rPr>
          <w:rFonts w:asciiTheme="minorHAnsi" w:hAnsiTheme="minorHAnsi" w:cstheme="minorHAnsi"/>
          <w:b/>
          <w:bCs/>
          <w:highlight w:val="yellow"/>
        </w:rPr>
      </w:pPr>
    </w:p>
    <w:p w14:paraId="4C72740C" w14:textId="77777777" w:rsidR="002923BF" w:rsidRDefault="002923BF" w:rsidP="002923BF">
      <w:pPr>
        <w:jc w:val="both"/>
        <w:rPr>
          <w:rFonts w:asciiTheme="minorHAnsi" w:hAnsiTheme="minorHAnsi" w:cstheme="minorHAnsi"/>
          <w:b/>
          <w:bCs/>
          <w:highlight w:val="yellow"/>
        </w:rPr>
      </w:pPr>
    </w:p>
    <w:p w14:paraId="2C8EE395" w14:textId="77777777" w:rsidR="002923BF" w:rsidRDefault="002923BF" w:rsidP="002923BF">
      <w:pPr>
        <w:jc w:val="both"/>
        <w:rPr>
          <w:rFonts w:asciiTheme="minorHAnsi" w:hAnsiTheme="minorHAnsi" w:cstheme="minorHAnsi"/>
          <w:b/>
          <w:bCs/>
          <w:highlight w:val="yellow"/>
        </w:rPr>
      </w:pPr>
    </w:p>
    <w:p w14:paraId="033874C2" w14:textId="77777777" w:rsidR="002923BF" w:rsidRDefault="002923BF" w:rsidP="002923BF">
      <w:pPr>
        <w:jc w:val="both"/>
        <w:rPr>
          <w:rFonts w:asciiTheme="minorHAnsi" w:hAnsiTheme="minorHAnsi" w:cstheme="minorHAnsi"/>
          <w:b/>
          <w:bCs/>
          <w:highlight w:val="yellow"/>
        </w:rPr>
      </w:pPr>
    </w:p>
    <w:p w14:paraId="6BE9A5F3" w14:textId="77777777" w:rsidR="002923BF" w:rsidRDefault="002923BF" w:rsidP="002923BF">
      <w:pPr>
        <w:jc w:val="both"/>
        <w:rPr>
          <w:rFonts w:asciiTheme="minorHAnsi" w:hAnsiTheme="minorHAnsi" w:cstheme="minorHAnsi"/>
          <w:b/>
          <w:bCs/>
          <w:highlight w:val="yellow"/>
        </w:rPr>
      </w:pPr>
    </w:p>
    <w:p w14:paraId="242B1551" w14:textId="77777777" w:rsidR="002923BF" w:rsidRDefault="002923BF" w:rsidP="002923BF">
      <w:pPr>
        <w:jc w:val="both"/>
        <w:rPr>
          <w:rFonts w:asciiTheme="minorHAnsi" w:hAnsiTheme="minorHAnsi" w:cstheme="minorHAnsi"/>
          <w:b/>
          <w:bCs/>
          <w:highlight w:val="yellow"/>
        </w:rPr>
      </w:pPr>
    </w:p>
    <w:p w14:paraId="03F71774" w14:textId="77777777" w:rsidR="002923BF" w:rsidRDefault="002923BF" w:rsidP="002923BF">
      <w:pPr>
        <w:jc w:val="both"/>
        <w:rPr>
          <w:rFonts w:asciiTheme="minorHAnsi" w:hAnsiTheme="minorHAnsi" w:cstheme="minorHAnsi"/>
          <w:b/>
          <w:bCs/>
          <w:highlight w:val="yellow"/>
        </w:rPr>
      </w:pPr>
    </w:p>
    <w:p w14:paraId="1EB06920" w14:textId="77777777" w:rsidR="002923BF" w:rsidRDefault="002923BF" w:rsidP="002923BF">
      <w:pPr>
        <w:jc w:val="both"/>
        <w:rPr>
          <w:rFonts w:asciiTheme="minorHAnsi" w:hAnsiTheme="minorHAnsi" w:cstheme="minorHAnsi"/>
          <w:b/>
          <w:bCs/>
          <w:highlight w:val="yellow"/>
        </w:rPr>
      </w:pPr>
    </w:p>
    <w:p w14:paraId="36924804" w14:textId="77777777" w:rsidR="002923BF" w:rsidRDefault="002923BF" w:rsidP="002923BF">
      <w:pPr>
        <w:jc w:val="both"/>
        <w:rPr>
          <w:rFonts w:asciiTheme="minorHAnsi" w:hAnsiTheme="minorHAnsi" w:cstheme="minorHAnsi"/>
          <w:b/>
          <w:bCs/>
          <w:highlight w:val="yellow"/>
        </w:rPr>
      </w:pPr>
    </w:p>
    <w:p w14:paraId="30D37D2F" w14:textId="77777777" w:rsidR="0052208E" w:rsidRDefault="0052208E" w:rsidP="002923BF">
      <w:pPr>
        <w:jc w:val="both"/>
        <w:rPr>
          <w:rFonts w:asciiTheme="minorHAnsi" w:hAnsiTheme="minorHAnsi" w:cstheme="minorHAnsi"/>
          <w:b/>
          <w:bCs/>
          <w:highlight w:val="yellow"/>
        </w:rPr>
      </w:pPr>
    </w:p>
    <w:p w14:paraId="2C97046B" w14:textId="77777777" w:rsidR="0052208E" w:rsidRDefault="0052208E" w:rsidP="002923BF">
      <w:pPr>
        <w:jc w:val="both"/>
        <w:rPr>
          <w:rFonts w:asciiTheme="minorHAnsi" w:hAnsiTheme="minorHAnsi" w:cstheme="minorHAnsi"/>
          <w:b/>
          <w:bCs/>
          <w:highlight w:val="yellow"/>
        </w:rPr>
      </w:pPr>
    </w:p>
    <w:p w14:paraId="2EB4D538" w14:textId="77777777" w:rsidR="0052208E" w:rsidRDefault="0052208E" w:rsidP="002923BF">
      <w:pPr>
        <w:jc w:val="both"/>
        <w:rPr>
          <w:rFonts w:asciiTheme="minorHAnsi" w:hAnsiTheme="minorHAnsi" w:cstheme="minorHAnsi"/>
          <w:b/>
          <w:bCs/>
          <w:highlight w:val="yellow"/>
        </w:rPr>
      </w:pPr>
    </w:p>
    <w:p w14:paraId="5AB99B25" w14:textId="77777777" w:rsidR="0052208E" w:rsidRDefault="0052208E" w:rsidP="002923BF">
      <w:pPr>
        <w:jc w:val="both"/>
        <w:rPr>
          <w:rFonts w:asciiTheme="minorHAnsi" w:hAnsiTheme="minorHAnsi" w:cstheme="minorHAnsi"/>
          <w:b/>
          <w:bCs/>
          <w:highlight w:val="yellow"/>
        </w:rPr>
      </w:pPr>
    </w:p>
    <w:p w14:paraId="2B55AB87" w14:textId="77777777" w:rsidR="003643BB" w:rsidRDefault="003643BB" w:rsidP="002923BF">
      <w:pPr>
        <w:jc w:val="both"/>
        <w:rPr>
          <w:rFonts w:asciiTheme="minorHAnsi" w:hAnsiTheme="minorHAnsi" w:cstheme="minorHAnsi"/>
          <w:b/>
          <w:bCs/>
          <w:highlight w:val="yellow"/>
        </w:rPr>
      </w:pPr>
    </w:p>
    <w:p w14:paraId="35186B8A" w14:textId="77777777" w:rsidR="003643BB" w:rsidRDefault="003643BB" w:rsidP="002923BF">
      <w:pPr>
        <w:jc w:val="both"/>
        <w:rPr>
          <w:rFonts w:asciiTheme="minorHAnsi" w:hAnsiTheme="minorHAnsi" w:cstheme="minorHAnsi"/>
          <w:b/>
          <w:bCs/>
          <w:highlight w:val="yellow"/>
        </w:rPr>
      </w:pPr>
    </w:p>
    <w:p w14:paraId="7B86FC48" w14:textId="77777777" w:rsidR="003643BB" w:rsidRDefault="003643BB" w:rsidP="002923BF">
      <w:pPr>
        <w:jc w:val="both"/>
        <w:rPr>
          <w:rFonts w:asciiTheme="minorHAnsi" w:hAnsiTheme="minorHAnsi" w:cstheme="minorHAnsi"/>
          <w:b/>
          <w:bCs/>
          <w:highlight w:val="yellow"/>
        </w:rPr>
      </w:pPr>
    </w:p>
    <w:p w14:paraId="2441537B" w14:textId="77777777" w:rsidR="003643BB" w:rsidRDefault="003643BB" w:rsidP="002923BF">
      <w:pPr>
        <w:jc w:val="both"/>
        <w:rPr>
          <w:rFonts w:asciiTheme="minorHAnsi" w:hAnsiTheme="minorHAnsi" w:cstheme="minorHAnsi"/>
          <w:b/>
          <w:bCs/>
          <w:highlight w:val="yellow"/>
        </w:rPr>
      </w:pPr>
    </w:p>
    <w:p w14:paraId="358BFE36" w14:textId="77777777" w:rsidR="003643BB" w:rsidRDefault="003643BB" w:rsidP="002923BF">
      <w:pPr>
        <w:jc w:val="both"/>
        <w:rPr>
          <w:rFonts w:asciiTheme="minorHAnsi" w:hAnsiTheme="minorHAnsi" w:cstheme="minorHAnsi"/>
          <w:b/>
          <w:bCs/>
          <w:highlight w:val="yellow"/>
        </w:rPr>
      </w:pPr>
    </w:p>
    <w:p w14:paraId="72ABAF4C" w14:textId="77777777" w:rsidR="003643BB" w:rsidRDefault="003643BB" w:rsidP="002923BF">
      <w:pPr>
        <w:jc w:val="both"/>
        <w:rPr>
          <w:rFonts w:asciiTheme="minorHAnsi" w:hAnsiTheme="minorHAnsi" w:cstheme="minorHAnsi"/>
          <w:b/>
          <w:bCs/>
          <w:highlight w:val="yellow"/>
        </w:rPr>
      </w:pPr>
    </w:p>
    <w:p w14:paraId="69ED7000" w14:textId="77777777" w:rsidR="003643BB" w:rsidRDefault="003643BB" w:rsidP="002923BF">
      <w:pPr>
        <w:jc w:val="both"/>
        <w:rPr>
          <w:rFonts w:asciiTheme="minorHAnsi" w:hAnsiTheme="minorHAnsi" w:cstheme="minorHAnsi"/>
          <w:b/>
          <w:bCs/>
          <w:highlight w:val="yellow"/>
        </w:rPr>
      </w:pPr>
    </w:p>
    <w:p w14:paraId="5F31DF1D" w14:textId="77777777" w:rsidR="0052208E" w:rsidRDefault="0052208E" w:rsidP="002923BF">
      <w:pPr>
        <w:jc w:val="both"/>
        <w:rPr>
          <w:rFonts w:asciiTheme="minorHAnsi" w:hAnsiTheme="minorHAnsi" w:cstheme="minorHAnsi"/>
          <w:b/>
          <w:bCs/>
          <w:highlight w:val="yellow"/>
        </w:rPr>
      </w:pPr>
    </w:p>
    <w:p w14:paraId="378DDC72" w14:textId="77777777" w:rsidR="0052208E" w:rsidRDefault="0052208E" w:rsidP="002923BF">
      <w:pPr>
        <w:jc w:val="both"/>
        <w:rPr>
          <w:rFonts w:asciiTheme="minorHAnsi" w:hAnsiTheme="minorHAnsi" w:cstheme="minorHAnsi"/>
          <w:b/>
          <w:bCs/>
          <w:highlight w:val="yellow"/>
        </w:rPr>
      </w:pPr>
    </w:p>
    <w:bookmarkEnd w:id="4"/>
    <w:p w14:paraId="5A98A3A3" w14:textId="77777777" w:rsidR="00DA1189" w:rsidRPr="00DA1189" w:rsidRDefault="00DA1189" w:rsidP="00DA1189">
      <w:pPr>
        <w:jc w:val="center"/>
        <w:rPr>
          <w:rFonts w:asciiTheme="minorHAnsi" w:hAnsiTheme="minorHAnsi" w:cstheme="minorHAnsi"/>
          <w:b/>
          <w:bCs/>
        </w:rPr>
      </w:pPr>
      <w:r w:rsidRPr="00DA1189">
        <w:rPr>
          <w:rFonts w:asciiTheme="minorHAnsi" w:hAnsiTheme="minorHAnsi" w:cstheme="minorHAnsi"/>
          <w:b/>
          <w:bCs/>
        </w:rPr>
        <w:t>Table 3</w:t>
      </w:r>
    </w:p>
    <w:p w14:paraId="2CCA96EE" w14:textId="77777777" w:rsidR="00DA1189" w:rsidRPr="00DA1189" w:rsidRDefault="00DA1189" w:rsidP="00DA1189">
      <w:pPr>
        <w:jc w:val="center"/>
        <w:rPr>
          <w:rFonts w:asciiTheme="minorHAnsi" w:hAnsiTheme="minorHAnsi" w:cstheme="minorHAnsi"/>
          <w:b/>
          <w:bCs/>
        </w:rPr>
      </w:pPr>
      <w:r w:rsidRPr="00DA1189">
        <w:rPr>
          <w:rFonts w:asciiTheme="minorHAnsi" w:hAnsiTheme="minorHAnsi" w:cstheme="minorHAnsi"/>
          <w:b/>
          <w:bCs/>
        </w:rPr>
        <w:t>Application for a permission to operate a DLT MTF or DLT TSS:</w:t>
      </w:r>
    </w:p>
    <w:p w14:paraId="615EA5AF" w14:textId="77777777" w:rsidR="00DA1189" w:rsidRPr="00DA1189" w:rsidRDefault="00DA1189" w:rsidP="00DA1189">
      <w:pPr>
        <w:jc w:val="center"/>
        <w:rPr>
          <w:rFonts w:asciiTheme="minorHAnsi" w:hAnsiTheme="minorHAnsi" w:cstheme="minorHAnsi"/>
          <w:b/>
          <w:bCs/>
        </w:rPr>
      </w:pPr>
      <w:r w:rsidRPr="00DA1189">
        <w:rPr>
          <w:rFonts w:asciiTheme="minorHAnsi" w:hAnsiTheme="minorHAnsi" w:cstheme="minorHAnsi"/>
          <w:b/>
          <w:bCs/>
        </w:rPr>
        <w:t>Exemption(s) to Directive 2014/65/EU and Regulation (EU) No 600/2014</w:t>
      </w:r>
    </w:p>
    <w:p w14:paraId="5BB70881" w14:textId="77777777" w:rsidR="00DA1189" w:rsidRDefault="00DA1189" w:rsidP="00DA1189">
      <w:pPr>
        <w:jc w:val="both"/>
        <w:rPr>
          <w:rFonts w:asciiTheme="minorHAnsi" w:hAnsiTheme="minorHAnsi" w:cstheme="minorHAnsi"/>
          <w:b/>
          <w:bCs/>
        </w:rPr>
      </w:pPr>
    </w:p>
    <w:p w14:paraId="59803B18" w14:textId="77777777" w:rsidR="00DA1189" w:rsidRDefault="00DA1189" w:rsidP="00DA1189">
      <w:pPr>
        <w:jc w:val="both"/>
        <w:rPr>
          <w:rFonts w:asciiTheme="minorHAnsi" w:hAnsiTheme="minorHAnsi" w:cstheme="minorHAnsi"/>
          <w:b/>
          <w:bCs/>
        </w:rPr>
      </w:pPr>
    </w:p>
    <w:p w14:paraId="3737DA87" w14:textId="77777777" w:rsidR="00DA1189" w:rsidRDefault="00DA1189" w:rsidP="00DA1189">
      <w:pPr>
        <w:jc w:val="both"/>
        <w:rPr>
          <w:rFonts w:asciiTheme="minorHAnsi" w:hAnsiTheme="minorHAnsi" w:cstheme="minorHAnsi"/>
          <w:b/>
          <w:bCs/>
        </w:rPr>
      </w:pPr>
    </w:p>
    <w:p w14:paraId="29BC77F5" w14:textId="07071EDE" w:rsidR="002923BF" w:rsidRDefault="00DA1189" w:rsidP="00DA1189">
      <w:pPr>
        <w:jc w:val="both"/>
        <w:rPr>
          <w:rFonts w:asciiTheme="minorHAnsi" w:hAnsiTheme="minorHAnsi" w:cstheme="minorHAnsi"/>
          <w:b/>
          <w:bCs/>
          <w:highlight w:val="yellow"/>
        </w:rPr>
      </w:pPr>
      <w:r w:rsidRPr="00DA1189">
        <w:rPr>
          <w:rFonts w:asciiTheme="minorHAnsi" w:hAnsiTheme="minorHAnsi" w:cstheme="minorHAnsi"/>
          <w:b/>
          <w:bCs/>
        </w:rPr>
        <w:t>Details that should be included in the request for exemption(s) in accordance with Article 4(2) and (3) of Regulation (EU) 2022/858</w:t>
      </w:r>
    </w:p>
    <w:p w14:paraId="05F356B8" w14:textId="77777777" w:rsidR="002923BF" w:rsidRDefault="002923BF" w:rsidP="002923BF">
      <w:pPr>
        <w:jc w:val="both"/>
        <w:rPr>
          <w:rFonts w:asciiTheme="minorHAnsi" w:hAnsiTheme="minorHAnsi" w:cstheme="minorHAnsi"/>
          <w:b/>
          <w:bCs/>
          <w:highlight w:val="yellow"/>
        </w:rPr>
      </w:pPr>
    </w:p>
    <w:p w14:paraId="6EDC18C5" w14:textId="77777777" w:rsidR="002923BF" w:rsidRDefault="002923BF" w:rsidP="002923BF">
      <w:pPr>
        <w:jc w:val="both"/>
        <w:rPr>
          <w:rFonts w:asciiTheme="minorHAnsi" w:hAnsiTheme="minorHAnsi" w:cstheme="minorHAnsi"/>
          <w:b/>
          <w:bCs/>
          <w:highlight w:val="yellow"/>
        </w:rPr>
      </w:pPr>
    </w:p>
    <w:p w14:paraId="384952AE" w14:textId="77777777" w:rsidR="002923BF" w:rsidRDefault="002923BF" w:rsidP="002923BF">
      <w:pPr>
        <w:jc w:val="both"/>
        <w:rPr>
          <w:rFonts w:asciiTheme="minorHAnsi" w:hAnsiTheme="minorHAnsi" w:cstheme="minorHAnsi"/>
          <w:b/>
          <w:bCs/>
          <w:highlight w:val="yellow"/>
        </w:rPr>
      </w:pPr>
    </w:p>
    <w:p w14:paraId="53A20177" w14:textId="77777777" w:rsidR="000D4AC9" w:rsidRDefault="000D4AC9" w:rsidP="000D4AC9">
      <w:pPr>
        <w:jc w:val="both"/>
        <w:rPr>
          <w:rFonts w:asciiTheme="minorHAnsi" w:hAnsiTheme="minorHAnsi" w:cstheme="minorHAnsi"/>
        </w:rPr>
      </w:pPr>
      <w:r w:rsidRPr="000D4AC9">
        <w:rPr>
          <w:rFonts w:asciiTheme="minorHAnsi" w:hAnsiTheme="minorHAnsi" w:cstheme="minorHAnsi"/>
        </w:rPr>
        <w:t>According to Article 8(4)(h) of Regulation (EU) 2022/858 the application for a specific permission to operate a DLT MTF shall contain information on the exemptions that the applicant is requesting in accordance with Article 4 of that same Regulation, the justification for each exemption requested and any compensatory measures proposed and the means by which it intends to comply with the conditions attached to those exemptions.</w:t>
      </w:r>
    </w:p>
    <w:p w14:paraId="5FEE898E" w14:textId="77777777" w:rsidR="000D4AC9" w:rsidRDefault="000D4AC9" w:rsidP="000D4AC9">
      <w:pPr>
        <w:jc w:val="both"/>
        <w:rPr>
          <w:rFonts w:asciiTheme="minorHAnsi" w:hAnsiTheme="minorHAnsi" w:cstheme="minorHAnsi"/>
        </w:rPr>
      </w:pPr>
    </w:p>
    <w:p w14:paraId="30050529" w14:textId="77777777" w:rsidR="000D4AC9" w:rsidRPr="000D4AC9" w:rsidRDefault="000D4AC9" w:rsidP="000D4AC9">
      <w:pPr>
        <w:jc w:val="both"/>
        <w:rPr>
          <w:rFonts w:asciiTheme="minorHAnsi" w:hAnsiTheme="minorHAnsi" w:cstheme="minorHAnsi"/>
        </w:rPr>
      </w:pPr>
    </w:p>
    <w:p w14:paraId="091F14C4" w14:textId="77777777" w:rsidR="000D4AC9" w:rsidRDefault="000D4AC9" w:rsidP="000D4AC9">
      <w:pPr>
        <w:jc w:val="both"/>
        <w:rPr>
          <w:rFonts w:asciiTheme="minorHAnsi" w:hAnsiTheme="minorHAnsi" w:cstheme="minorHAnsi"/>
        </w:rPr>
      </w:pPr>
      <w:r w:rsidRPr="000D4AC9">
        <w:rPr>
          <w:rFonts w:asciiTheme="minorHAnsi" w:hAnsiTheme="minorHAnsi" w:cstheme="minorHAnsi"/>
        </w:rPr>
        <w:t>Please refer to Article 4 of Regulation (EU) 2022/858 for the specific conditions attached to each exemption. According to Article 4(4) of Regulation (EU) 2022/858, the applicant shall demonstrate that each exemption requested is:</w:t>
      </w:r>
    </w:p>
    <w:p w14:paraId="668D6F28" w14:textId="77777777" w:rsidR="000D4AC9" w:rsidRPr="000D4AC9" w:rsidRDefault="000D4AC9" w:rsidP="000D4AC9">
      <w:pPr>
        <w:jc w:val="both"/>
        <w:rPr>
          <w:rFonts w:asciiTheme="minorHAnsi" w:hAnsiTheme="minorHAnsi" w:cstheme="minorHAnsi"/>
        </w:rPr>
      </w:pPr>
    </w:p>
    <w:p w14:paraId="086C5136" w14:textId="77777777" w:rsidR="000D4AC9" w:rsidRPr="000D4AC9" w:rsidRDefault="000D4AC9" w:rsidP="000D4AC9">
      <w:pPr>
        <w:jc w:val="both"/>
        <w:rPr>
          <w:rFonts w:asciiTheme="minorHAnsi" w:hAnsiTheme="minorHAnsi" w:cstheme="minorHAnsi"/>
        </w:rPr>
      </w:pPr>
      <w:r w:rsidRPr="000D4AC9">
        <w:rPr>
          <w:rFonts w:asciiTheme="minorHAnsi" w:hAnsiTheme="minorHAnsi" w:cstheme="minorHAnsi"/>
        </w:rPr>
        <w:t>• proportionate to, and justified by, the use of distributed ledger technology; and</w:t>
      </w:r>
    </w:p>
    <w:p w14:paraId="3E744C53" w14:textId="77777777" w:rsidR="000D4AC9" w:rsidRDefault="000D4AC9" w:rsidP="000D4AC9">
      <w:pPr>
        <w:jc w:val="both"/>
        <w:rPr>
          <w:rFonts w:asciiTheme="minorHAnsi" w:hAnsiTheme="minorHAnsi" w:cstheme="minorHAnsi"/>
        </w:rPr>
      </w:pPr>
      <w:r w:rsidRPr="000D4AC9">
        <w:rPr>
          <w:rFonts w:asciiTheme="minorHAnsi" w:hAnsiTheme="minorHAnsi" w:cstheme="minorHAnsi"/>
        </w:rPr>
        <w:t>• limited to the DLT MTF and does not extend to any other multilateral trading facility operated by that applicant.</w:t>
      </w:r>
    </w:p>
    <w:p w14:paraId="00CB8D1D" w14:textId="77777777" w:rsidR="000D4AC9" w:rsidRDefault="000D4AC9" w:rsidP="000D4AC9">
      <w:pPr>
        <w:jc w:val="both"/>
        <w:rPr>
          <w:rFonts w:asciiTheme="minorHAnsi" w:hAnsiTheme="minorHAnsi" w:cstheme="minorHAnsi"/>
        </w:rPr>
      </w:pPr>
    </w:p>
    <w:p w14:paraId="13F0FEBF" w14:textId="77777777" w:rsidR="000D4AC9" w:rsidRPr="000D4AC9" w:rsidRDefault="000D4AC9" w:rsidP="000D4AC9">
      <w:pPr>
        <w:jc w:val="both"/>
        <w:rPr>
          <w:rFonts w:asciiTheme="minorHAnsi" w:hAnsiTheme="minorHAnsi" w:cstheme="minorHAnsi"/>
        </w:rPr>
      </w:pPr>
    </w:p>
    <w:p w14:paraId="3D2C458C" w14:textId="0EA0DF7A" w:rsidR="002923BF" w:rsidRPr="000D4AC9" w:rsidRDefault="000D4AC9" w:rsidP="000D4AC9">
      <w:pPr>
        <w:jc w:val="both"/>
        <w:rPr>
          <w:rFonts w:asciiTheme="minorHAnsi" w:hAnsiTheme="minorHAnsi" w:cstheme="minorHAnsi"/>
          <w:highlight w:val="yellow"/>
        </w:rPr>
      </w:pPr>
      <w:r w:rsidRPr="000D4AC9">
        <w:rPr>
          <w:rFonts w:asciiTheme="minorHAnsi" w:hAnsiTheme="minorHAnsi" w:cstheme="minorHAnsi"/>
        </w:rPr>
        <w:t>Applicants should provide the information to the NCAs as detailed in the table below.</w:t>
      </w:r>
    </w:p>
    <w:p w14:paraId="2BC56AE9" w14:textId="77777777" w:rsidR="002923BF" w:rsidRDefault="002923BF" w:rsidP="002923BF">
      <w:pPr>
        <w:jc w:val="both"/>
        <w:rPr>
          <w:rFonts w:asciiTheme="minorHAnsi" w:hAnsiTheme="minorHAnsi" w:cstheme="minorHAnsi"/>
          <w:b/>
          <w:bCs/>
          <w:highlight w:val="yellow"/>
        </w:rPr>
      </w:pPr>
    </w:p>
    <w:p w14:paraId="438F2ED8" w14:textId="77777777" w:rsidR="002923BF" w:rsidRDefault="002923BF" w:rsidP="002923BF">
      <w:pPr>
        <w:jc w:val="both"/>
        <w:rPr>
          <w:rFonts w:asciiTheme="minorHAnsi" w:hAnsiTheme="minorHAnsi" w:cstheme="minorHAnsi"/>
          <w:b/>
          <w:bCs/>
          <w:highlight w:val="yellow"/>
        </w:rPr>
      </w:pPr>
    </w:p>
    <w:p w14:paraId="416B3310" w14:textId="77777777" w:rsidR="002923BF" w:rsidRDefault="002923BF" w:rsidP="002923BF">
      <w:pPr>
        <w:jc w:val="both"/>
        <w:rPr>
          <w:rFonts w:asciiTheme="minorHAnsi" w:hAnsiTheme="minorHAnsi" w:cstheme="minorHAnsi"/>
          <w:b/>
          <w:bCs/>
          <w:highlight w:val="yellow"/>
        </w:rPr>
      </w:pPr>
    </w:p>
    <w:p w14:paraId="42DE7AB3" w14:textId="77777777" w:rsidR="002923BF" w:rsidRDefault="002923BF" w:rsidP="002923BF">
      <w:pPr>
        <w:jc w:val="both"/>
        <w:rPr>
          <w:rFonts w:asciiTheme="minorHAnsi" w:hAnsiTheme="minorHAnsi" w:cstheme="minorHAnsi"/>
          <w:b/>
          <w:bCs/>
          <w:highlight w:val="yellow"/>
        </w:rPr>
      </w:pPr>
    </w:p>
    <w:p w14:paraId="24B6C71D" w14:textId="77777777" w:rsidR="002923BF" w:rsidRDefault="002923BF" w:rsidP="002923BF">
      <w:pPr>
        <w:jc w:val="both"/>
        <w:rPr>
          <w:rFonts w:asciiTheme="minorHAnsi" w:hAnsiTheme="minorHAnsi" w:cstheme="minorHAnsi"/>
          <w:b/>
          <w:bCs/>
          <w:highlight w:val="yellow"/>
        </w:rPr>
      </w:pPr>
    </w:p>
    <w:p w14:paraId="379BC6EF" w14:textId="77777777" w:rsidR="002923BF" w:rsidRDefault="002923BF" w:rsidP="002923BF">
      <w:pPr>
        <w:jc w:val="both"/>
        <w:rPr>
          <w:rFonts w:asciiTheme="minorHAnsi" w:hAnsiTheme="minorHAnsi" w:cstheme="minorHAnsi"/>
          <w:b/>
          <w:bCs/>
          <w:highlight w:val="yellow"/>
        </w:rPr>
      </w:pPr>
    </w:p>
    <w:p w14:paraId="15E36D98" w14:textId="77777777" w:rsidR="002923BF" w:rsidRDefault="002923BF" w:rsidP="002923BF">
      <w:pPr>
        <w:jc w:val="both"/>
        <w:rPr>
          <w:rFonts w:asciiTheme="minorHAnsi" w:hAnsiTheme="minorHAnsi" w:cstheme="minorHAnsi"/>
          <w:b/>
          <w:bCs/>
          <w:highlight w:val="yellow"/>
        </w:rPr>
      </w:pPr>
    </w:p>
    <w:p w14:paraId="253BE4D2" w14:textId="77777777" w:rsidR="002923BF" w:rsidRDefault="002923BF" w:rsidP="002923BF">
      <w:pPr>
        <w:jc w:val="both"/>
        <w:rPr>
          <w:rFonts w:asciiTheme="minorHAnsi" w:hAnsiTheme="minorHAnsi" w:cstheme="minorHAnsi"/>
          <w:b/>
          <w:bCs/>
          <w:highlight w:val="yellow"/>
        </w:rPr>
      </w:pPr>
    </w:p>
    <w:p w14:paraId="1B27EEE4" w14:textId="77777777" w:rsidR="002923BF" w:rsidRDefault="002923BF" w:rsidP="002923BF">
      <w:pPr>
        <w:jc w:val="both"/>
        <w:rPr>
          <w:rFonts w:asciiTheme="minorHAnsi" w:hAnsiTheme="minorHAnsi" w:cstheme="minorHAnsi"/>
          <w:b/>
          <w:bCs/>
          <w:highlight w:val="yellow"/>
        </w:rPr>
      </w:pPr>
    </w:p>
    <w:p w14:paraId="50A9F46B" w14:textId="77777777" w:rsidR="002923BF" w:rsidRDefault="002923BF" w:rsidP="002923BF">
      <w:pPr>
        <w:jc w:val="both"/>
        <w:rPr>
          <w:rFonts w:asciiTheme="minorHAnsi" w:hAnsiTheme="minorHAnsi" w:cstheme="minorHAnsi"/>
          <w:b/>
          <w:bCs/>
          <w:highlight w:val="yellow"/>
        </w:rPr>
      </w:pPr>
    </w:p>
    <w:p w14:paraId="1AF46CB4" w14:textId="77777777" w:rsidR="002923BF" w:rsidRDefault="002923BF" w:rsidP="002923BF">
      <w:pPr>
        <w:jc w:val="both"/>
        <w:rPr>
          <w:rFonts w:asciiTheme="minorHAnsi" w:hAnsiTheme="minorHAnsi" w:cstheme="minorHAnsi"/>
          <w:b/>
          <w:bCs/>
          <w:highlight w:val="yellow"/>
        </w:rPr>
      </w:pPr>
    </w:p>
    <w:p w14:paraId="0E9ED47F" w14:textId="77777777" w:rsidR="002923BF" w:rsidRDefault="002923BF" w:rsidP="002923BF">
      <w:pPr>
        <w:jc w:val="both"/>
        <w:rPr>
          <w:rFonts w:asciiTheme="minorHAnsi" w:hAnsiTheme="minorHAnsi" w:cstheme="minorHAnsi"/>
          <w:b/>
          <w:bCs/>
          <w:highlight w:val="yellow"/>
        </w:rPr>
      </w:pPr>
    </w:p>
    <w:p w14:paraId="13A30759" w14:textId="77777777" w:rsidR="002923BF" w:rsidRDefault="002923BF" w:rsidP="002923BF">
      <w:pPr>
        <w:jc w:val="both"/>
        <w:rPr>
          <w:rFonts w:asciiTheme="minorHAnsi" w:hAnsiTheme="minorHAnsi" w:cstheme="minorHAnsi"/>
          <w:b/>
          <w:bCs/>
          <w:highlight w:val="yellow"/>
        </w:rPr>
      </w:pPr>
    </w:p>
    <w:p w14:paraId="54E86F6B" w14:textId="77777777" w:rsidR="002923BF" w:rsidRDefault="002923BF" w:rsidP="002923BF">
      <w:pPr>
        <w:jc w:val="both"/>
        <w:rPr>
          <w:rFonts w:asciiTheme="minorHAnsi" w:hAnsiTheme="minorHAnsi" w:cstheme="minorHAnsi"/>
          <w:b/>
          <w:bCs/>
          <w:highlight w:val="yellow"/>
        </w:rPr>
      </w:pPr>
    </w:p>
    <w:p w14:paraId="530EDF83" w14:textId="77777777" w:rsidR="002923BF" w:rsidRDefault="002923BF" w:rsidP="002923BF">
      <w:pPr>
        <w:jc w:val="both"/>
        <w:rPr>
          <w:rFonts w:asciiTheme="minorHAnsi" w:hAnsiTheme="minorHAnsi" w:cstheme="minorHAnsi"/>
          <w:b/>
          <w:bCs/>
          <w:highlight w:val="yellow"/>
        </w:rPr>
      </w:pPr>
    </w:p>
    <w:p w14:paraId="5DCEED5A" w14:textId="77777777" w:rsidR="002923BF" w:rsidRDefault="002923BF" w:rsidP="002923BF">
      <w:pPr>
        <w:jc w:val="both"/>
        <w:rPr>
          <w:rFonts w:asciiTheme="minorHAnsi" w:hAnsiTheme="minorHAnsi" w:cstheme="minorHAnsi"/>
          <w:b/>
          <w:bCs/>
          <w:highlight w:val="yellow"/>
        </w:rPr>
      </w:pPr>
    </w:p>
    <w:p w14:paraId="1D071F83" w14:textId="77777777" w:rsidR="002923BF" w:rsidRDefault="002923BF" w:rsidP="002923BF">
      <w:pPr>
        <w:jc w:val="both"/>
        <w:rPr>
          <w:rFonts w:asciiTheme="minorHAnsi" w:hAnsiTheme="minorHAnsi" w:cstheme="minorHAnsi"/>
          <w:b/>
          <w:bCs/>
          <w:highlight w:val="yellow"/>
        </w:rPr>
      </w:pPr>
    </w:p>
    <w:p w14:paraId="7150C58D" w14:textId="77777777" w:rsidR="002923BF" w:rsidRDefault="002923BF" w:rsidP="002923BF">
      <w:pPr>
        <w:jc w:val="both"/>
        <w:rPr>
          <w:rFonts w:asciiTheme="minorHAnsi" w:hAnsiTheme="minorHAnsi" w:cstheme="minorHAnsi"/>
          <w:b/>
          <w:bCs/>
          <w:highlight w:val="yellow"/>
        </w:rPr>
      </w:pPr>
    </w:p>
    <w:p w14:paraId="191FF58F" w14:textId="77777777" w:rsidR="002923BF" w:rsidRDefault="002923BF" w:rsidP="002923BF">
      <w:pPr>
        <w:jc w:val="both"/>
        <w:rPr>
          <w:rFonts w:asciiTheme="minorHAnsi" w:hAnsiTheme="minorHAnsi" w:cstheme="minorHAnsi"/>
          <w:b/>
          <w:bCs/>
          <w:highlight w:val="yellow"/>
        </w:rPr>
      </w:pPr>
    </w:p>
    <w:p w14:paraId="25CE90D9" w14:textId="77777777" w:rsidR="002923BF" w:rsidRDefault="002923BF" w:rsidP="002923BF">
      <w:pPr>
        <w:jc w:val="both"/>
        <w:rPr>
          <w:rFonts w:asciiTheme="minorHAnsi" w:hAnsiTheme="minorHAnsi" w:cstheme="minorHAnsi"/>
          <w:b/>
          <w:bCs/>
          <w:highlight w:val="yellow"/>
        </w:rPr>
      </w:pPr>
    </w:p>
    <w:tbl>
      <w:tblPr>
        <w:tblStyle w:val="TableGrid"/>
        <w:tblW w:w="0" w:type="auto"/>
        <w:tblLook w:val="04A0" w:firstRow="1" w:lastRow="0" w:firstColumn="1" w:lastColumn="0" w:noHBand="0" w:noVBand="1"/>
      </w:tblPr>
      <w:tblGrid>
        <w:gridCol w:w="1798"/>
        <w:gridCol w:w="1798"/>
        <w:gridCol w:w="1799"/>
        <w:gridCol w:w="1799"/>
        <w:gridCol w:w="1799"/>
      </w:tblGrid>
      <w:tr w:rsidR="00952900" w14:paraId="47B7276D" w14:textId="77777777" w:rsidTr="00A62A8E">
        <w:tc>
          <w:tcPr>
            <w:tcW w:w="1798" w:type="dxa"/>
            <w:shd w:val="clear" w:color="auto" w:fill="BFBFBF" w:themeFill="background1" w:themeFillShade="BF"/>
          </w:tcPr>
          <w:p w14:paraId="18ECE053" w14:textId="761FA8A3" w:rsidR="00952900" w:rsidRDefault="00952900" w:rsidP="002923BF">
            <w:pPr>
              <w:jc w:val="both"/>
              <w:rPr>
                <w:rFonts w:asciiTheme="minorHAnsi" w:hAnsiTheme="minorHAnsi" w:cstheme="minorHAnsi"/>
                <w:b/>
                <w:bCs/>
                <w:highlight w:val="yellow"/>
              </w:rPr>
            </w:pPr>
            <w:r w:rsidRPr="00952900">
              <w:rPr>
                <w:rFonts w:asciiTheme="minorHAnsi" w:hAnsiTheme="minorHAnsi" w:cstheme="minorHAnsi"/>
                <w:b/>
                <w:bCs/>
              </w:rPr>
              <w:t>Exemption requested</w:t>
            </w:r>
          </w:p>
        </w:tc>
        <w:tc>
          <w:tcPr>
            <w:tcW w:w="1798" w:type="dxa"/>
            <w:shd w:val="clear" w:color="auto" w:fill="BFBFBF" w:themeFill="background1" w:themeFillShade="BF"/>
          </w:tcPr>
          <w:p w14:paraId="52669456" w14:textId="11CF10A5" w:rsidR="00952900" w:rsidRDefault="00952900" w:rsidP="002923BF">
            <w:pPr>
              <w:jc w:val="both"/>
              <w:rPr>
                <w:rFonts w:asciiTheme="minorHAnsi" w:hAnsiTheme="minorHAnsi" w:cstheme="minorHAnsi"/>
                <w:b/>
                <w:bCs/>
                <w:highlight w:val="yellow"/>
              </w:rPr>
            </w:pPr>
            <w:r w:rsidRPr="00952900">
              <w:rPr>
                <w:rFonts w:asciiTheme="minorHAnsi" w:hAnsiTheme="minorHAnsi" w:cstheme="minorHAnsi"/>
                <w:b/>
                <w:bCs/>
              </w:rPr>
              <w:t>Short justification, compensatory measures proposed (if any) and means by which conditions attached to exemptions are complied with</w:t>
            </w:r>
          </w:p>
        </w:tc>
        <w:tc>
          <w:tcPr>
            <w:tcW w:w="1799" w:type="dxa"/>
            <w:shd w:val="clear" w:color="auto" w:fill="BFBFBF" w:themeFill="background1" w:themeFillShade="BF"/>
          </w:tcPr>
          <w:p w14:paraId="44558C52" w14:textId="383E3B93" w:rsidR="00952900" w:rsidRDefault="00952900" w:rsidP="002923BF">
            <w:pPr>
              <w:jc w:val="both"/>
              <w:rPr>
                <w:rFonts w:asciiTheme="minorHAnsi" w:hAnsiTheme="minorHAnsi" w:cstheme="minorHAnsi"/>
                <w:b/>
                <w:bCs/>
                <w:highlight w:val="yellow"/>
              </w:rPr>
            </w:pPr>
            <w:r w:rsidRPr="00952900">
              <w:rPr>
                <w:rFonts w:asciiTheme="minorHAnsi" w:hAnsiTheme="minorHAnsi" w:cstheme="minorHAnsi"/>
                <w:b/>
                <w:bCs/>
              </w:rPr>
              <w:t xml:space="preserve">Demonstration that the exemption is proportionate and justified </w:t>
            </w:r>
            <w:proofErr w:type="gramStart"/>
            <w:r w:rsidRPr="00952900">
              <w:rPr>
                <w:rFonts w:asciiTheme="minorHAnsi" w:hAnsiTheme="minorHAnsi" w:cstheme="minorHAnsi"/>
                <w:b/>
                <w:bCs/>
              </w:rPr>
              <w:t>by the use of</w:t>
            </w:r>
            <w:proofErr w:type="gramEnd"/>
            <w:r w:rsidRPr="00952900">
              <w:rPr>
                <w:rFonts w:asciiTheme="minorHAnsi" w:hAnsiTheme="minorHAnsi" w:cstheme="minorHAnsi"/>
                <w:b/>
                <w:bCs/>
              </w:rPr>
              <w:t xml:space="preserve"> the DLT</w:t>
            </w:r>
          </w:p>
        </w:tc>
        <w:tc>
          <w:tcPr>
            <w:tcW w:w="1799" w:type="dxa"/>
            <w:shd w:val="clear" w:color="auto" w:fill="BFBFBF" w:themeFill="background1" w:themeFillShade="BF"/>
          </w:tcPr>
          <w:p w14:paraId="20F500E7" w14:textId="2994F00C" w:rsidR="00952900" w:rsidRDefault="00952900" w:rsidP="002923BF">
            <w:pPr>
              <w:jc w:val="both"/>
              <w:rPr>
                <w:rFonts w:asciiTheme="minorHAnsi" w:hAnsiTheme="minorHAnsi" w:cstheme="minorHAnsi"/>
                <w:b/>
                <w:bCs/>
                <w:highlight w:val="yellow"/>
              </w:rPr>
            </w:pPr>
            <w:r w:rsidRPr="00952900">
              <w:rPr>
                <w:rFonts w:asciiTheme="minorHAnsi" w:hAnsiTheme="minorHAnsi" w:cstheme="minorHAnsi"/>
                <w:b/>
                <w:bCs/>
              </w:rPr>
              <w:t>Demonstration that the exemption is limited to the DLT MTF and does not extend to any other MTF operated by the applicant</w:t>
            </w:r>
          </w:p>
        </w:tc>
        <w:tc>
          <w:tcPr>
            <w:tcW w:w="1799" w:type="dxa"/>
            <w:shd w:val="clear" w:color="auto" w:fill="BFBFBF" w:themeFill="background1" w:themeFillShade="BF"/>
          </w:tcPr>
          <w:p w14:paraId="723072F5" w14:textId="283272BE" w:rsidR="00952900" w:rsidRDefault="00952900" w:rsidP="002923BF">
            <w:pPr>
              <w:jc w:val="both"/>
              <w:rPr>
                <w:rFonts w:asciiTheme="minorHAnsi" w:hAnsiTheme="minorHAnsi" w:cstheme="minorHAnsi"/>
                <w:b/>
                <w:bCs/>
                <w:highlight w:val="yellow"/>
              </w:rPr>
            </w:pPr>
            <w:r w:rsidRPr="00952900">
              <w:rPr>
                <w:rFonts w:asciiTheme="minorHAnsi" w:hAnsiTheme="minorHAnsi" w:cstheme="minorHAnsi"/>
                <w:b/>
                <w:bCs/>
              </w:rPr>
              <w:t>Unique reference number of the document, Title, Chapter or section or page where the information is provided or reason why the information is not provided.</w:t>
            </w:r>
          </w:p>
        </w:tc>
      </w:tr>
      <w:tr w:rsidR="00952900" w14:paraId="6CC0290D" w14:textId="77777777" w:rsidTr="00952900">
        <w:tc>
          <w:tcPr>
            <w:tcW w:w="1798" w:type="dxa"/>
          </w:tcPr>
          <w:p w14:paraId="4D94BF77" w14:textId="77777777" w:rsidR="00F96B61" w:rsidRPr="00F96B61" w:rsidRDefault="00F96B61" w:rsidP="00F96B61">
            <w:pPr>
              <w:jc w:val="both"/>
              <w:rPr>
                <w:rFonts w:asciiTheme="minorHAnsi" w:hAnsiTheme="minorHAnsi" w:cstheme="minorHAnsi"/>
                <w:b/>
                <w:bCs/>
              </w:rPr>
            </w:pPr>
            <w:r w:rsidRPr="00F96B61">
              <w:rPr>
                <w:rFonts w:asciiTheme="minorHAnsi" w:hAnsiTheme="minorHAnsi" w:cstheme="minorHAnsi"/>
                <w:b/>
                <w:bCs/>
              </w:rPr>
              <w:t>Direct Retail Participation</w:t>
            </w:r>
          </w:p>
          <w:p w14:paraId="025368C3" w14:textId="77777777" w:rsidR="00952900" w:rsidRDefault="00F96B61" w:rsidP="00F96B61">
            <w:pPr>
              <w:jc w:val="both"/>
              <w:rPr>
                <w:rFonts w:asciiTheme="minorHAnsi" w:hAnsiTheme="minorHAnsi" w:cstheme="minorHAnsi"/>
                <w:b/>
                <w:bCs/>
              </w:rPr>
            </w:pPr>
            <w:r w:rsidRPr="00F96B61">
              <w:rPr>
                <w:rFonts w:asciiTheme="minorHAnsi" w:hAnsiTheme="minorHAnsi" w:cstheme="minorHAnsi"/>
                <w:b/>
                <w:bCs/>
              </w:rPr>
              <w:t>Article 53(3) and 19(2) of Directive 2014/65/EU</w:t>
            </w:r>
          </w:p>
          <w:p w14:paraId="2EFCD77E" w14:textId="77777777" w:rsidR="00F96B61" w:rsidRDefault="00F96B61" w:rsidP="00F96B61">
            <w:pPr>
              <w:jc w:val="both"/>
              <w:rPr>
                <w:rFonts w:asciiTheme="minorHAnsi" w:hAnsiTheme="minorHAnsi" w:cstheme="minorHAnsi"/>
                <w:b/>
                <w:bCs/>
              </w:rPr>
            </w:pPr>
          </w:p>
          <w:p w14:paraId="22B5E1D5" w14:textId="374A1A09" w:rsidR="00F96B61" w:rsidRDefault="00F96B61" w:rsidP="00F96B61">
            <w:pPr>
              <w:jc w:val="both"/>
              <w:rPr>
                <w:rFonts w:asciiTheme="minorHAnsi" w:hAnsiTheme="minorHAnsi" w:cstheme="minorHAnsi"/>
                <w:b/>
                <w:bCs/>
              </w:rPr>
            </w:pPr>
            <w:r w:rsidRPr="00F96B61">
              <w:rPr>
                <w:rFonts w:asciiTheme="minorHAnsi" w:hAnsiTheme="minorHAnsi" w:cstheme="minorHAnsi"/>
                <w:b/>
                <w:bCs/>
              </w:rPr>
              <w:t>□Yes/ □No</w:t>
            </w:r>
          </w:p>
          <w:p w14:paraId="020F233C" w14:textId="77777777" w:rsidR="00F96B61" w:rsidRDefault="00F96B61" w:rsidP="00F96B61">
            <w:pPr>
              <w:jc w:val="both"/>
              <w:rPr>
                <w:rFonts w:asciiTheme="minorHAnsi" w:hAnsiTheme="minorHAnsi" w:cstheme="minorHAnsi"/>
                <w:b/>
                <w:bCs/>
              </w:rPr>
            </w:pPr>
          </w:p>
          <w:p w14:paraId="58705557" w14:textId="5E8210DE" w:rsidR="00F96B61" w:rsidRDefault="00F96B61" w:rsidP="00F96B61">
            <w:pPr>
              <w:jc w:val="both"/>
              <w:rPr>
                <w:rFonts w:asciiTheme="minorHAnsi" w:hAnsiTheme="minorHAnsi" w:cstheme="minorHAnsi"/>
                <w:b/>
                <w:bCs/>
                <w:highlight w:val="yellow"/>
              </w:rPr>
            </w:pPr>
          </w:p>
        </w:tc>
        <w:tc>
          <w:tcPr>
            <w:tcW w:w="1798" w:type="dxa"/>
          </w:tcPr>
          <w:p w14:paraId="6886D527" w14:textId="77777777" w:rsidR="00952900" w:rsidRDefault="00952900" w:rsidP="002923BF">
            <w:pPr>
              <w:jc w:val="both"/>
              <w:rPr>
                <w:rFonts w:asciiTheme="minorHAnsi" w:hAnsiTheme="minorHAnsi" w:cstheme="minorHAnsi"/>
                <w:b/>
                <w:bCs/>
                <w:highlight w:val="yellow"/>
              </w:rPr>
            </w:pPr>
          </w:p>
        </w:tc>
        <w:tc>
          <w:tcPr>
            <w:tcW w:w="1799" w:type="dxa"/>
          </w:tcPr>
          <w:p w14:paraId="17AC1E40" w14:textId="77777777" w:rsidR="00952900" w:rsidRDefault="00952900" w:rsidP="002923BF">
            <w:pPr>
              <w:jc w:val="both"/>
              <w:rPr>
                <w:rFonts w:asciiTheme="minorHAnsi" w:hAnsiTheme="minorHAnsi" w:cstheme="minorHAnsi"/>
                <w:b/>
                <w:bCs/>
                <w:highlight w:val="yellow"/>
              </w:rPr>
            </w:pPr>
          </w:p>
        </w:tc>
        <w:tc>
          <w:tcPr>
            <w:tcW w:w="1799" w:type="dxa"/>
          </w:tcPr>
          <w:p w14:paraId="41113200" w14:textId="31960B35" w:rsidR="00952900" w:rsidRDefault="00A2047E" w:rsidP="002923BF">
            <w:pPr>
              <w:jc w:val="both"/>
              <w:rPr>
                <w:rFonts w:asciiTheme="minorHAnsi" w:hAnsiTheme="minorHAnsi" w:cstheme="minorHAnsi"/>
                <w:b/>
                <w:bCs/>
                <w:highlight w:val="yellow"/>
              </w:rPr>
            </w:pPr>
            <w:r>
              <w:rPr>
                <w:rFonts w:asciiTheme="minorHAnsi" w:hAnsiTheme="minorHAnsi" w:cstheme="minorHAnsi"/>
                <w:b/>
                <w:bCs/>
              </w:rPr>
              <w:t>E</w:t>
            </w:r>
            <w:r w:rsidR="00A765AC" w:rsidRPr="00A765AC">
              <w:rPr>
                <w:rFonts w:asciiTheme="minorHAnsi" w:hAnsiTheme="minorHAnsi" w:cstheme="minorHAnsi"/>
                <w:b/>
                <w:bCs/>
              </w:rPr>
              <w:t>vidence that the general rule applies in other non-DLT MI</w:t>
            </w:r>
          </w:p>
        </w:tc>
        <w:tc>
          <w:tcPr>
            <w:tcW w:w="1799" w:type="dxa"/>
          </w:tcPr>
          <w:p w14:paraId="4BB7FF0B" w14:textId="77777777" w:rsidR="00952900" w:rsidRDefault="00952900" w:rsidP="002923BF">
            <w:pPr>
              <w:jc w:val="both"/>
              <w:rPr>
                <w:rFonts w:asciiTheme="minorHAnsi" w:hAnsiTheme="minorHAnsi" w:cstheme="minorHAnsi"/>
                <w:b/>
                <w:bCs/>
                <w:highlight w:val="yellow"/>
              </w:rPr>
            </w:pPr>
          </w:p>
        </w:tc>
      </w:tr>
      <w:tr w:rsidR="00952900" w14:paraId="766D7354" w14:textId="77777777" w:rsidTr="00952900">
        <w:tc>
          <w:tcPr>
            <w:tcW w:w="1798" w:type="dxa"/>
          </w:tcPr>
          <w:p w14:paraId="4C93938A" w14:textId="77777777" w:rsidR="00F96B61" w:rsidRPr="00F96B61" w:rsidRDefault="00F96B61" w:rsidP="00F96B61">
            <w:pPr>
              <w:jc w:val="both"/>
              <w:rPr>
                <w:rFonts w:asciiTheme="minorHAnsi" w:hAnsiTheme="minorHAnsi" w:cstheme="minorHAnsi"/>
                <w:b/>
                <w:bCs/>
              </w:rPr>
            </w:pPr>
            <w:r w:rsidRPr="00F96B61">
              <w:rPr>
                <w:rFonts w:asciiTheme="minorHAnsi" w:hAnsiTheme="minorHAnsi" w:cstheme="minorHAnsi"/>
                <w:b/>
                <w:bCs/>
              </w:rPr>
              <w:t>Transaction reporting</w:t>
            </w:r>
          </w:p>
          <w:p w14:paraId="0DECE334" w14:textId="2F59E8F1" w:rsidR="00952900" w:rsidRDefault="00F96B61" w:rsidP="00F96B61">
            <w:pPr>
              <w:jc w:val="both"/>
              <w:rPr>
                <w:rFonts w:asciiTheme="minorHAnsi" w:hAnsiTheme="minorHAnsi" w:cstheme="minorHAnsi"/>
                <w:b/>
                <w:bCs/>
              </w:rPr>
            </w:pPr>
            <w:r w:rsidRPr="00F96B61">
              <w:rPr>
                <w:rFonts w:asciiTheme="minorHAnsi" w:hAnsiTheme="minorHAnsi" w:cstheme="minorHAnsi"/>
                <w:b/>
                <w:bCs/>
              </w:rPr>
              <w:t>Article 26 of Regulation (EU) No 600/2014</w:t>
            </w:r>
            <w:r>
              <w:rPr>
                <w:rFonts w:asciiTheme="minorHAnsi" w:hAnsiTheme="minorHAnsi" w:cstheme="minorHAnsi"/>
                <w:b/>
                <w:bCs/>
              </w:rPr>
              <w:t>.</w:t>
            </w:r>
          </w:p>
          <w:p w14:paraId="6629B41A" w14:textId="77777777" w:rsidR="00F96B61" w:rsidRDefault="00F96B61" w:rsidP="00F96B61">
            <w:pPr>
              <w:jc w:val="both"/>
              <w:rPr>
                <w:rFonts w:asciiTheme="minorHAnsi" w:hAnsiTheme="minorHAnsi" w:cstheme="minorHAnsi"/>
                <w:b/>
                <w:bCs/>
              </w:rPr>
            </w:pPr>
          </w:p>
          <w:p w14:paraId="3C6B13B0" w14:textId="18E03C16" w:rsidR="00F96B61" w:rsidRDefault="00F96B61" w:rsidP="00F96B61">
            <w:pPr>
              <w:jc w:val="both"/>
              <w:rPr>
                <w:rFonts w:asciiTheme="minorHAnsi" w:hAnsiTheme="minorHAnsi" w:cstheme="minorHAnsi"/>
                <w:b/>
                <w:bCs/>
              </w:rPr>
            </w:pPr>
            <w:r w:rsidRPr="00F96B61">
              <w:rPr>
                <w:rFonts w:asciiTheme="minorHAnsi" w:hAnsiTheme="minorHAnsi" w:cstheme="minorHAnsi"/>
                <w:b/>
                <w:bCs/>
              </w:rPr>
              <w:t>□Yes/ □No</w:t>
            </w:r>
          </w:p>
          <w:p w14:paraId="7407CED3" w14:textId="77777777" w:rsidR="00F96B61" w:rsidRDefault="00F96B61" w:rsidP="00F96B61">
            <w:pPr>
              <w:jc w:val="both"/>
              <w:rPr>
                <w:rFonts w:asciiTheme="minorHAnsi" w:hAnsiTheme="minorHAnsi" w:cstheme="minorHAnsi"/>
                <w:b/>
                <w:bCs/>
                <w:highlight w:val="yellow"/>
              </w:rPr>
            </w:pPr>
          </w:p>
          <w:p w14:paraId="2B548EA4" w14:textId="77777777" w:rsidR="00F96B61" w:rsidRDefault="00F96B61" w:rsidP="002923BF">
            <w:pPr>
              <w:jc w:val="both"/>
              <w:rPr>
                <w:rFonts w:asciiTheme="minorHAnsi" w:hAnsiTheme="minorHAnsi" w:cstheme="minorHAnsi"/>
                <w:b/>
                <w:bCs/>
                <w:highlight w:val="yellow"/>
              </w:rPr>
            </w:pPr>
          </w:p>
          <w:p w14:paraId="3518AC71" w14:textId="77777777" w:rsidR="00F96B61" w:rsidRDefault="00F96B61" w:rsidP="002923BF">
            <w:pPr>
              <w:jc w:val="both"/>
              <w:rPr>
                <w:rFonts w:asciiTheme="minorHAnsi" w:hAnsiTheme="minorHAnsi" w:cstheme="minorHAnsi"/>
                <w:b/>
                <w:bCs/>
                <w:highlight w:val="yellow"/>
              </w:rPr>
            </w:pPr>
          </w:p>
          <w:p w14:paraId="22F3D2AF" w14:textId="77777777" w:rsidR="00F96B61" w:rsidRDefault="00F96B61" w:rsidP="002923BF">
            <w:pPr>
              <w:jc w:val="both"/>
              <w:rPr>
                <w:rFonts w:asciiTheme="minorHAnsi" w:hAnsiTheme="minorHAnsi" w:cstheme="minorHAnsi"/>
                <w:b/>
                <w:bCs/>
                <w:highlight w:val="yellow"/>
              </w:rPr>
            </w:pPr>
          </w:p>
        </w:tc>
        <w:tc>
          <w:tcPr>
            <w:tcW w:w="1798" w:type="dxa"/>
          </w:tcPr>
          <w:p w14:paraId="7EE639E5" w14:textId="77777777" w:rsidR="00952900" w:rsidRDefault="00952900" w:rsidP="002923BF">
            <w:pPr>
              <w:jc w:val="both"/>
              <w:rPr>
                <w:rFonts w:asciiTheme="minorHAnsi" w:hAnsiTheme="minorHAnsi" w:cstheme="minorHAnsi"/>
                <w:b/>
                <w:bCs/>
                <w:highlight w:val="yellow"/>
              </w:rPr>
            </w:pPr>
          </w:p>
        </w:tc>
        <w:tc>
          <w:tcPr>
            <w:tcW w:w="1799" w:type="dxa"/>
          </w:tcPr>
          <w:p w14:paraId="6147FA7A" w14:textId="77777777" w:rsidR="00952900" w:rsidRDefault="00952900" w:rsidP="002923BF">
            <w:pPr>
              <w:jc w:val="both"/>
              <w:rPr>
                <w:rFonts w:asciiTheme="minorHAnsi" w:hAnsiTheme="minorHAnsi" w:cstheme="minorHAnsi"/>
                <w:b/>
                <w:bCs/>
                <w:highlight w:val="yellow"/>
              </w:rPr>
            </w:pPr>
          </w:p>
        </w:tc>
        <w:tc>
          <w:tcPr>
            <w:tcW w:w="1799" w:type="dxa"/>
          </w:tcPr>
          <w:p w14:paraId="216116EE" w14:textId="1C557AB8" w:rsidR="00952900" w:rsidRDefault="00A2047E" w:rsidP="002923BF">
            <w:pPr>
              <w:jc w:val="both"/>
              <w:rPr>
                <w:rFonts w:asciiTheme="minorHAnsi" w:hAnsiTheme="minorHAnsi" w:cstheme="minorHAnsi"/>
                <w:b/>
                <w:bCs/>
                <w:highlight w:val="yellow"/>
              </w:rPr>
            </w:pPr>
            <w:r>
              <w:rPr>
                <w:rFonts w:asciiTheme="minorHAnsi" w:hAnsiTheme="minorHAnsi" w:cstheme="minorHAnsi"/>
                <w:b/>
                <w:bCs/>
              </w:rPr>
              <w:t>E</w:t>
            </w:r>
            <w:r w:rsidR="00A765AC" w:rsidRPr="00A765AC">
              <w:rPr>
                <w:rFonts w:asciiTheme="minorHAnsi" w:hAnsiTheme="minorHAnsi" w:cstheme="minorHAnsi"/>
                <w:b/>
                <w:bCs/>
              </w:rPr>
              <w:t>vidence that the general rule applies in other non-DLT MI</w:t>
            </w:r>
          </w:p>
        </w:tc>
        <w:tc>
          <w:tcPr>
            <w:tcW w:w="1799" w:type="dxa"/>
          </w:tcPr>
          <w:p w14:paraId="24B95E90" w14:textId="77777777" w:rsidR="00952900" w:rsidRDefault="00952900" w:rsidP="002923BF">
            <w:pPr>
              <w:jc w:val="both"/>
              <w:rPr>
                <w:rFonts w:asciiTheme="minorHAnsi" w:hAnsiTheme="minorHAnsi" w:cstheme="minorHAnsi"/>
                <w:b/>
                <w:bCs/>
                <w:highlight w:val="yellow"/>
              </w:rPr>
            </w:pPr>
          </w:p>
        </w:tc>
      </w:tr>
    </w:tbl>
    <w:p w14:paraId="5254B95A" w14:textId="77777777" w:rsidR="002923BF" w:rsidRDefault="002923BF" w:rsidP="002923BF">
      <w:pPr>
        <w:jc w:val="both"/>
        <w:rPr>
          <w:rFonts w:asciiTheme="minorHAnsi" w:hAnsiTheme="minorHAnsi" w:cstheme="minorHAnsi"/>
          <w:b/>
          <w:bCs/>
          <w:highlight w:val="yellow"/>
        </w:rPr>
      </w:pPr>
    </w:p>
    <w:p w14:paraId="13CD6CB4" w14:textId="77777777" w:rsidR="002923BF" w:rsidRDefault="002923BF" w:rsidP="002923BF">
      <w:pPr>
        <w:jc w:val="both"/>
        <w:rPr>
          <w:rFonts w:asciiTheme="minorHAnsi" w:hAnsiTheme="minorHAnsi" w:cstheme="minorHAnsi"/>
          <w:b/>
          <w:bCs/>
          <w:highlight w:val="yellow"/>
        </w:rPr>
      </w:pPr>
    </w:p>
    <w:p w14:paraId="25A0F8C3" w14:textId="77777777" w:rsidR="002923BF" w:rsidRDefault="002923BF" w:rsidP="002923BF">
      <w:pPr>
        <w:jc w:val="both"/>
        <w:rPr>
          <w:rFonts w:asciiTheme="minorHAnsi" w:hAnsiTheme="minorHAnsi" w:cstheme="minorHAnsi"/>
          <w:b/>
          <w:bCs/>
          <w:highlight w:val="yellow"/>
        </w:rPr>
      </w:pPr>
    </w:p>
    <w:p w14:paraId="1EF5B0A8" w14:textId="77777777" w:rsidR="002923BF" w:rsidRDefault="002923BF" w:rsidP="002923BF">
      <w:pPr>
        <w:jc w:val="both"/>
        <w:rPr>
          <w:rFonts w:asciiTheme="minorHAnsi" w:hAnsiTheme="minorHAnsi" w:cstheme="minorHAnsi"/>
          <w:b/>
          <w:bCs/>
          <w:highlight w:val="yellow"/>
        </w:rPr>
      </w:pPr>
    </w:p>
    <w:p w14:paraId="1CEACF82" w14:textId="77777777" w:rsidR="002923BF" w:rsidRDefault="002923BF" w:rsidP="002923BF">
      <w:pPr>
        <w:jc w:val="both"/>
        <w:rPr>
          <w:rFonts w:asciiTheme="minorHAnsi" w:hAnsiTheme="minorHAnsi" w:cstheme="minorHAnsi"/>
          <w:b/>
          <w:bCs/>
          <w:highlight w:val="yellow"/>
        </w:rPr>
      </w:pPr>
    </w:p>
    <w:p w14:paraId="1AF7000A" w14:textId="77777777" w:rsidR="004C14C6" w:rsidRDefault="004C14C6" w:rsidP="002923BF">
      <w:pPr>
        <w:jc w:val="both"/>
        <w:rPr>
          <w:rFonts w:asciiTheme="minorHAnsi" w:hAnsiTheme="minorHAnsi" w:cstheme="minorHAnsi"/>
          <w:b/>
          <w:bCs/>
          <w:highlight w:val="yellow"/>
        </w:rPr>
      </w:pPr>
    </w:p>
    <w:p w14:paraId="12A6403E" w14:textId="77777777" w:rsidR="004C14C6" w:rsidRDefault="004C14C6" w:rsidP="002923BF">
      <w:pPr>
        <w:jc w:val="both"/>
        <w:rPr>
          <w:rFonts w:asciiTheme="minorHAnsi" w:hAnsiTheme="minorHAnsi" w:cstheme="minorHAnsi"/>
          <w:b/>
          <w:bCs/>
          <w:highlight w:val="yellow"/>
        </w:rPr>
      </w:pPr>
    </w:p>
    <w:p w14:paraId="588ECBC6" w14:textId="77777777" w:rsidR="004C14C6" w:rsidRDefault="004C14C6" w:rsidP="002923BF">
      <w:pPr>
        <w:jc w:val="both"/>
        <w:rPr>
          <w:rFonts w:asciiTheme="minorHAnsi" w:hAnsiTheme="minorHAnsi" w:cstheme="minorHAnsi"/>
          <w:b/>
          <w:bCs/>
          <w:highlight w:val="yellow"/>
        </w:rPr>
      </w:pPr>
    </w:p>
    <w:p w14:paraId="32F24441" w14:textId="77777777" w:rsidR="004C14C6" w:rsidRDefault="004C14C6" w:rsidP="002923BF">
      <w:pPr>
        <w:jc w:val="both"/>
        <w:rPr>
          <w:rFonts w:asciiTheme="minorHAnsi" w:hAnsiTheme="minorHAnsi" w:cstheme="minorHAnsi"/>
          <w:b/>
          <w:bCs/>
          <w:highlight w:val="yellow"/>
        </w:rPr>
      </w:pPr>
    </w:p>
    <w:p w14:paraId="663C6665" w14:textId="77777777" w:rsidR="004C14C6" w:rsidRDefault="004C14C6" w:rsidP="002923BF">
      <w:pPr>
        <w:jc w:val="both"/>
        <w:rPr>
          <w:rFonts w:asciiTheme="minorHAnsi" w:hAnsiTheme="minorHAnsi" w:cstheme="minorHAnsi"/>
          <w:b/>
          <w:bCs/>
          <w:highlight w:val="yellow"/>
        </w:rPr>
      </w:pPr>
    </w:p>
    <w:p w14:paraId="16506856" w14:textId="77777777" w:rsidR="004C14C6" w:rsidRDefault="004C14C6" w:rsidP="002923BF">
      <w:pPr>
        <w:jc w:val="both"/>
        <w:rPr>
          <w:rFonts w:asciiTheme="minorHAnsi" w:hAnsiTheme="minorHAnsi" w:cstheme="minorHAnsi"/>
          <w:b/>
          <w:bCs/>
          <w:highlight w:val="yellow"/>
        </w:rPr>
      </w:pPr>
    </w:p>
    <w:p w14:paraId="3899166A" w14:textId="77777777" w:rsidR="004C14C6" w:rsidRDefault="004C14C6" w:rsidP="002923BF">
      <w:pPr>
        <w:jc w:val="both"/>
        <w:rPr>
          <w:rFonts w:asciiTheme="minorHAnsi" w:hAnsiTheme="minorHAnsi" w:cstheme="minorHAnsi"/>
          <w:b/>
          <w:bCs/>
          <w:highlight w:val="yellow"/>
        </w:rPr>
      </w:pPr>
    </w:p>
    <w:p w14:paraId="3E7CD550" w14:textId="77777777" w:rsidR="002923BF" w:rsidRDefault="002923BF" w:rsidP="002923BF">
      <w:pPr>
        <w:jc w:val="both"/>
        <w:rPr>
          <w:rFonts w:asciiTheme="minorHAnsi" w:hAnsiTheme="minorHAnsi" w:cstheme="minorHAnsi"/>
          <w:b/>
          <w:bCs/>
          <w:highlight w:val="yellow"/>
        </w:rPr>
      </w:pPr>
    </w:p>
    <w:p w14:paraId="43DF1163" w14:textId="77777777" w:rsidR="002923BF" w:rsidRDefault="002923BF" w:rsidP="002923BF">
      <w:pPr>
        <w:jc w:val="both"/>
        <w:rPr>
          <w:rFonts w:asciiTheme="minorHAnsi" w:hAnsiTheme="minorHAnsi" w:cstheme="minorHAnsi"/>
          <w:b/>
          <w:bCs/>
          <w:highlight w:val="yellow"/>
        </w:rPr>
      </w:pPr>
    </w:p>
    <w:p w14:paraId="4198F1EE" w14:textId="3AC71905" w:rsidR="002923BF" w:rsidRDefault="00363944" w:rsidP="00363944">
      <w:pPr>
        <w:jc w:val="center"/>
        <w:rPr>
          <w:rFonts w:asciiTheme="minorHAnsi" w:hAnsiTheme="minorHAnsi" w:cstheme="minorHAnsi"/>
          <w:b/>
          <w:bCs/>
          <w:highlight w:val="yellow"/>
        </w:rPr>
      </w:pPr>
      <w:r w:rsidRPr="00363944">
        <w:rPr>
          <w:rFonts w:asciiTheme="minorHAnsi" w:hAnsiTheme="minorHAnsi" w:cstheme="minorHAnsi"/>
          <w:b/>
          <w:bCs/>
        </w:rPr>
        <w:t>Table 4</w:t>
      </w:r>
    </w:p>
    <w:p w14:paraId="66A6676C" w14:textId="77777777" w:rsidR="002923BF" w:rsidRDefault="002923BF" w:rsidP="002923BF">
      <w:pPr>
        <w:jc w:val="both"/>
        <w:rPr>
          <w:rFonts w:asciiTheme="minorHAnsi" w:hAnsiTheme="minorHAnsi" w:cstheme="minorHAnsi"/>
          <w:b/>
          <w:bCs/>
          <w:highlight w:val="yellow"/>
        </w:rPr>
      </w:pPr>
    </w:p>
    <w:p w14:paraId="3B436886" w14:textId="77777777" w:rsidR="00363944" w:rsidRPr="00363944" w:rsidRDefault="00363944" w:rsidP="00363944">
      <w:pPr>
        <w:jc w:val="center"/>
        <w:rPr>
          <w:rFonts w:asciiTheme="minorHAnsi" w:hAnsiTheme="minorHAnsi" w:cstheme="minorHAnsi"/>
          <w:b/>
          <w:bCs/>
        </w:rPr>
      </w:pPr>
      <w:r w:rsidRPr="00363944">
        <w:rPr>
          <w:rFonts w:asciiTheme="minorHAnsi" w:hAnsiTheme="minorHAnsi" w:cstheme="minorHAnsi"/>
          <w:b/>
          <w:bCs/>
        </w:rPr>
        <w:t>Application for permission to operate a DLT SS or DLT TSS:</w:t>
      </w:r>
    </w:p>
    <w:p w14:paraId="12D429D9" w14:textId="240DA6DC" w:rsidR="002923BF" w:rsidRDefault="00363944" w:rsidP="00363944">
      <w:pPr>
        <w:jc w:val="center"/>
        <w:rPr>
          <w:rFonts w:asciiTheme="minorHAnsi" w:hAnsiTheme="minorHAnsi" w:cstheme="minorHAnsi"/>
          <w:b/>
          <w:bCs/>
          <w:highlight w:val="yellow"/>
        </w:rPr>
      </w:pPr>
      <w:r w:rsidRPr="00363944">
        <w:rPr>
          <w:rFonts w:asciiTheme="minorHAnsi" w:hAnsiTheme="minorHAnsi" w:cstheme="minorHAnsi"/>
          <w:b/>
          <w:bCs/>
        </w:rPr>
        <w:t>Exemption(s) to Regulation (EU) No 909/2014</w:t>
      </w:r>
    </w:p>
    <w:p w14:paraId="3572518F" w14:textId="77777777" w:rsidR="002923BF" w:rsidRDefault="002923BF" w:rsidP="002923BF">
      <w:pPr>
        <w:jc w:val="both"/>
        <w:rPr>
          <w:rFonts w:asciiTheme="minorHAnsi" w:hAnsiTheme="minorHAnsi" w:cstheme="minorHAnsi"/>
          <w:b/>
          <w:bCs/>
          <w:highlight w:val="yellow"/>
        </w:rPr>
      </w:pPr>
    </w:p>
    <w:p w14:paraId="56339806" w14:textId="77777777" w:rsidR="002923BF" w:rsidRDefault="002923BF" w:rsidP="002923BF">
      <w:pPr>
        <w:jc w:val="both"/>
        <w:rPr>
          <w:rFonts w:asciiTheme="minorHAnsi" w:hAnsiTheme="minorHAnsi" w:cstheme="minorHAnsi"/>
          <w:b/>
          <w:bCs/>
          <w:highlight w:val="yellow"/>
        </w:rPr>
      </w:pPr>
    </w:p>
    <w:p w14:paraId="279725DE" w14:textId="23E063DA" w:rsidR="002923BF" w:rsidRDefault="00101087" w:rsidP="002923BF">
      <w:pPr>
        <w:jc w:val="both"/>
        <w:rPr>
          <w:rFonts w:asciiTheme="minorHAnsi" w:hAnsiTheme="minorHAnsi" w:cstheme="minorHAnsi"/>
          <w:b/>
          <w:bCs/>
        </w:rPr>
      </w:pPr>
      <w:r w:rsidRPr="00101087">
        <w:rPr>
          <w:rFonts w:asciiTheme="minorHAnsi" w:hAnsiTheme="minorHAnsi" w:cstheme="minorHAnsi"/>
          <w:b/>
          <w:bCs/>
        </w:rPr>
        <w:t>Details that should be included in the request for exemption(s) in accordance with Article 5(2) to (9) of Regulation (EU) 2022/858</w:t>
      </w:r>
      <w:r>
        <w:rPr>
          <w:rFonts w:asciiTheme="minorHAnsi" w:hAnsiTheme="minorHAnsi" w:cstheme="minorHAnsi"/>
          <w:b/>
          <w:bCs/>
        </w:rPr>
        <w:t>.</w:t>
      </w:r>
    </w:p>
    <w:p w14:paraId="68AC66B7" w14:textId="77777777" w:rsidR="00101087" w:rsidRDefault="00101087" w:rsidP="002923BF">
      <w:pPr>
        <w:jc w:val="both"/>
        <w:rPr>
          <w:rFonts w:asciiTheme="minorHAnsi" w:hAnsiTheme="minorHAnsi" w:cstheme="minorHAnsi"/>
          <w:b/>
          <w:bCs/>
        </w:rPr>
      </w:pPr>
    </w:p>
    <w:p w14:paraId="0909E2F1" w14:textId="7403E43B" w:rsidR="00101087" w:rsidRDefault="00056CDD" w:rsidP="002923BF">
      <w:pPr>
        <w:jc w:val="both"/>
        <w:rPr>
          <w:rFonts w:asciiTheme="minorHAnsi" w:hAnsiTheme="minorHAnsi" w:cstheme="minorHAnsi"/>
          <w:b/>
          <w:bCs/>
          <w:highlight w:val="yellow"/>
        </w:rPr>
      </w:pPr>
      <w:r w:rsidRPr="00056CDD">
        <w:rPr>
          <w:rFonts w:asciiTheme="minorHAnsi" w:hAnsiTheme="minorHAnsi" w:cstheme="minorHAnsi"/>
        </w:rPr>
        <w:t>According to Article 9(4)(h) of Regulation (EU) 2022/858 the application for a specific permission to operate a DLT SS shall contain information on the exemptions that the applicant is requesting in accordance with Article 5 of that same Regulation, the justification for each exemption requested and any compensatory measures proposed and the means by which it intends to comply with the conditions attached to those exemptions.</w:t>
      </w:r>
    </w:p>
    <w:p w14:paraId="1A34C161" w14:textId="77777777" w:rsidR="002923BF" w:rsidRDefault="002923BF" w:rsidP="002923BF">
      <w:pPr>
        <w:jc w:val="both"/>
        <w:rPr>
          <w:rFonts w:asciiTheme="minorHAnsi" w:hAnsiTheme="minorHAnsi" w:cstheme="minorHAnsi"/>
          <w:b/>
          <w:bCs/>
          <w:highlight w:val="yellow"/>
        </w:rPr>
      </w:pPr>
    </w:p>
    <w:p w14:paraId="04398F05" w14:textId="77777777" w:rsidR="002923BF" w:rsidRDefault="002923BF" w:rsidP="002923BF">
      <w:pPr>
        <w:jc w:val="both"/>
        <w:rPr>
          <w:rFonts w:asciiTheme="minorHAnsi" w:hAnsiTheme="minorHAnsi" w:cstheme="minorHAnsi"/>
          <w:b/>
          <w:bCs/>
          <w:highlight w:val="yellow"/>
        </w:rPr>
      </w:pPr>
    </w:p>
    <w:p w14:paraId="2BD94D7A" w14:textId="77777777" w:rsidR="00C71E74" w:rsidRDefault="00C71E74" w:rsidP="00C71E74">
      <w:pPr>
        <w:jc w:val="both"/>
        <w:rPr>
          <w:rFonts w:asciiTheme="minorHAnsi" w:hAnsiTheme="minorHAnsi" w:cstheme="minorHAnsi"/>
        </w:rPr>
      </w:pPr>
      <w:r w:rsidRPr="00C71E74">
        <w:rPr>
          <w:rFonts w:asciiTheme="minorHAnsi" w:hAnsiTheme="minorHAnsi" w:cstheme="minorHAnsi"/>
        </w:rPr>
        <w:t>Please refer to Article 5(2) to (9) of Regulation (EU) 2022/858 for the specific conditions attached to each exemption. According to article 5(10) of Regulation (EU) 2022/858 the applicant shall demonstrate that each exemption requested is:</w:t>
      </w:r>
    </w:p>
    <w:p w14:paraId="09314C41" w14:textId="77777777" w:rsidR="00A01BC9" w:rsidRPr="00C71E74" w:rsidRDefault="00A01BC9" w:rsidP="00C71E74">
      <w:pPr>
        <w:jc w:val="both"/>
        <w:rPr>
          <w:rFonts w:asciiTheme="minorHAnsi" w:hAnsiTheme="minorHAnsi" w:cstheme="minorHAnsi"/>
        </w:rPr>
      </w:pPr>
    </w:p>
    <w:p w14:paraId="4A7E0A00" w14:textId="77777777" w:rsidR="00C71E74" w:rsidRPr="00C71E74" w:rsidRDefault="00C71E74" w:rsidP="00A01BC9">
      <w:pPr>
        <w:rPr>
          <w:rFonts w:asciiTheme="minorHAnsi" w:hAnsiTheme="minorHAnsi" w:cstheme="minorHAnsi"/>
        </w:rPr>
      </w:pPr>
      <w:r w:rsidRPr="00C71E74">
        <w:rPr>
          <w:rFonts w:asciiTheme="minorHAnsi" w:hAnsiTheme="minorHAnsi" w:cstheme="minorHAnsi"/>
        </w:rPr>
        <w:t>• proportionate to, and justified by, the use of its distributed ledger technology; and</w:t>
      </w:r>
    </w:p>
    <w:p w14:paraId="6C41BA67" w14:textId="6052832E" w:rsidR="002923BF" w:rsidRPr="00C71E74" w:rsidRDefault="00C71E74" w:rsidP="00A01BC9">
      <w:pPr>
        <w:rPr>
          <w:rFonts w:asciiTheme="minorHAnsi" w:hAnsiTheme="minorHAnsi" w:cstheme="minorHAnsi"/>
        </w:rPr>
      </w:pPr>
      <w:r w:rsidRPr="00C71E74">
        <w:rPr>
          <w:rFonts w:asciiTheme="minorHAnsi" w:hAnsiTheme="minorHAnsi" w:cstheme="minorHAnsi"/>
        </w:rPr>
        <w:t>• limited to the DLT SS and does not extend to a securities settlement system that is operated by the same CSD.</w:t>
      </w:r>
    </w:p>
    <w:p w14:paraId="75E364E8" w14:textId="77777777" w:rsidR="002923BF" w:rsidRDefault="002923BF" w:rsidP="00A01BC9">
      <w:pPr>
        <w:rPr>
          <w:rFonts w:asciiTheme="minorHAnsi" w:hAnsiTheme="minorHAnsi" w:cstheme="minorHAnsi"/>
          <w:b/>
          <w:bCs/>
          <w:highlight w:val="yellow"/>
        </w:rPr>
      </w:pPr>
    </w:p>
    <w:p w14:paraId="1D768FAA" w14:textId="77777777" w:rsidR="002923BF" w:rsidRDefault="002923BF" w:rsidP="002923BF">
      <w:pPr>
        <w:jc w:val="both"/>
        <w:rPr>
          <w:rFonts w:asciiTheme="minorHAnsi" w:hAnsiTheme="minorHAnsi" w:cstheme="minorHAnsi"/>
          <w:b/>
          <w:bCs/>
          <w:highlight w:val="yellow"/>
        </w:rPr>
      </w:pPr>
    </w:p>
    <w:p w14:paraId="7DA48B75" w14:textId="7AED88DE" w:rsidR="002923BF" w:rsidRPr="00C35686" w:rsidRDefault="00C35686" w:rsidP="002923BF">
      <w:pPr>
        <w:jc w:val="both"/>
        <w:rPr>
          <w:rFonts w:asciiTheme="minorHAnsi" w:hAnsiTheme="minorHAnsi" w:cstheme="minorHAnsi"/>
        </w:rPr>
      </w:pPr>
      <w:r w:rsidRPr="00C35686">
        <w:rPr>
          <w:rFonts w:asciiTheme="minorHAnsi" w:hAnsiTheme="minorHAnsi" w:cstheme="minorHAnsi"/>
        </w:rPr>
        <w:t>Applicants should provide the information to the NCAs as detailed in the Table below.</w:t>
      </w:r>
    </w:p>
    <w:p w14:paraId="5148730F" w14:textId="77777777" w:rsidR="002923BF" w:rsidRPr="00C35686" w:rsidRDefault="002923BF" w:rsidP="002923BF">
      <w:pPr>
        <w:jc w:val="both"/>
        <w:rPr>
          <w:rFonts w:asciiTheme="minorHAnsi" w:hAnsiTheme="minorHAnsi" w:cstheme="minorHAnsi"/>
        </w:rPr>
      </w:pPr>
    </w:p>
    <w:p w14:paraId="47D9F6A7" w14:textId="77777777" w:rsidR="002923BF" w:rsidRDefault="002923BF" w:rsidP="002923BF">
      <w:pPr>
        <w:jc w:val="both"/>
        <w:rPr>
          <w:rFonts w:asciiTheme="minorHAnsi" w:hAnsiTheme="minorHAnsi" w:cstheme="minorHAnsi"/>
          <w:b/>
          <w:bCs/>
          <w:highlight w:val="yellow"/>
        </w:rPr>
      </w:pPr>
    </w:p>
    <w:p w14:paraId="742546F1" w14:textId="77777777" w:rsidR="002923BF" w:rsidRDefault="002923BF" w:rsidP="002923BF">
      <w:pPr>
        <w:jc w:val="both"/>
        <w:rPr>
          <w:rFonts w:asciiTheme="minorHAnsi" w:hAnsiTheme="minorHAnsi" w:cstheme="minorHAnsi"/>
          <w:b/>
          <w:bCs/>
          <w:highlight w:val="yellow"/>
        </w:rPr>
      </w:pPr>
    </w:p>
    <w:p w14:paraId="342D74DC" w14:textId="77777777" w:rsidR="002923BF" w:rsidRDefault="002923BF" w:rsidP="002923BF">
      <w:pPr>
        <w:jc w:val="both"/>
        <w:rPr>
          <w:rFonts w:asciiTheme="minorHAnsi" w:hAnsiTheme="minorHAnsi" w:cstheme="minorHAnsi"/>
          <w:b/>
          <w:bCs/>
          <w:highlight w:val="yellow"/>
        </w:rPr>
      </w:pPr>
    </w:p>
    <w:p w14:paraId="5B739CA3" w14:textId="77777777" w:rsidR="002923BF" w:rsidRDefault="002923BF" w:rsidP="002923BF">
      <w:pPr>
        <w:jc w:val="both"/>
        <w:rPr>
          <w:rFonts w:asciiTheme="minorHAnsi" w:hAnsiTheme="minorHAnsi" w:cstheme="minorHAnsi"/>
          <w:b/>
          <w:bCs/>
          <w:highlight w:val="yellow"/>
        </w:rPr>
      </w:pPr>
    </w:p>
    <w:p w14:paraId="0FBB67BB" w14:textId="77777777" w:rsidR="002923BF" w:rsidRDefault="002923BF" w:rsidP="002923BF">
      <w:pPr>
        <w:jc w:val="both"/>
        <w:rPr>
          <w:rFonts w:asciiTheme="minorHAnsi" w:hAnsiTheme="minorHAnsi" w:cstheme="minorHAnsi"/>
          <w:b/>
          <w:bCs/>
          <w:highlight w:val="yellow"/>
        </w:rPr>
      </w:pPr>
    </w:p>
    <w:p w14:paraId="12FF9CA5" w14:textId="77777777" w:rsidR="002923BF" w:rsidRDefault="002923BF" w:rsidP="002923BF">
      <w:pPr>
        <w:jc w:val="both"/>
        <w:rPr>
          <w:rFonts w:asciiTheme="minorHAnsi" w:hAnsiTheme="minorHAnsi" w:cstheme="minorHAnsi"/>
          <w:b/>
          <w:bCs/>
          <w:highlight w:val="yellow"/>
        </w:rPr>
      </w:pPr>
    </w:p>
    <w:p w14:paraId="0EBA81C4" w14:textId="77777777" w:rsidR="002923BF" w:rsidRDefault="002923BF" w:rsidP="002923BF">
      <w:pPr>
        <w:jc w:val="both"/>
        <w:rPr>
          <w:rFonts w:asciiTheme="minorHAnsi" w:hAnsiTheme="minorHAnsi" w:cstheme="minorHAnsi"/>
          <w:b/>
          <w:bCs/>
          <w:highlight w:val="yellow"/>
        </w:rPr>
      </w:pPr>
    </w:p>
    <w:p w14:paraId="388E3A78" w14:textId="77777777" w:rsidR="002923BF" w:rsidRDefault="002923BF" w:rsidP="002923BF">
      <w:pPr>
        <w:jc w:val="both"/>
        <w:rPr>
          <w:rFonts w:asciiTheme="minorHAnsi" w:hAnsiTheme="minorHAnsi" w:cstheme="minorHAnsi"/>
          <w:b/>
          <w:bCs/>
          <w:highlight w:val="yellow"/>
        </w:rPr>
      </w:pPr>
    </w:p>
    <w:p w14:paraId="383595F2" w14:textId="77777777" w:rsidR="002923BF" w:rsidRDefault="002923BF" w:rsidP="002923BF">
      <w:pPr>
        <w:jc w:val="both"/>
        <w:rPr>
          <w:rFonts w:asciiTheme="minorHAnsi" w:hAnsiTheme="minorHAnsi" w:cstheme="minorHAnsi"/>
          <w:b/>
          <w:bCs/>
          <w:highlight w:val="yellow"/>
        </w:rPr>
      </w:pPr>
    </w:p>
    <w:p w14:paraId="1F5466F7" w14:textId="77777777" w:rsidR="002923BF" w:rsidRDefault="002923BF" w:rsidP="002923BF">
      <w:pPr>
        <w:jc w:val="both"/>
        <w:rPr>
          <w:rFonts w:asciiTheme="minorHAnsi" w:hAnsiTheme="minorHAnsi" w:cstheme="minorHAnsi"/>
          <w:b/>
          <w:bCs/>
          <w:highlight w:val="yellow"/>
        </w:rPr>
      </w:pPr>
    </w:p>
    <w:p w14:paraId="6116C5F5" w14:textId="77777777" w:rsidR="002923BF" w:rsidRDefault="002923BF" w:rsidP="002923BF">
      <w:pPr>
        <w:jc w:val="both"/>
        <w:rPr>
          <w:rFonts w:asciiTheme="minorHAnsi" w:hAnsiTheme="minorHAnsi" w:cstheme="minorHAnsi"/>
          <w:b/>
          <w:bCs/>
          <w:highlight w:val="yellow"/>
        </w:rPr>
      </w:pPr>
    </w:p>
    <w:p w14:paraId="5F195388" w14:textId="77777777" w:rsidR="002923BF" w:rsidRDefault="002923BF" w:rsidP="002923BF">
      <w:pPr>
        <w:jc w:val="both"/>
        <w:rPr>
          <w:rFonts w:asciiTheme="minorHAnsi" w:hAnsiTheme="minorHAnsi" w:cstheme="minorHAnsi"/>
          <w:b/>
          <w:bCs/>
          <w:highlight w:val="yellow"/>
        </w:rPr>
      </w:pPr>
    </w:p>
    <w:p w14:paraId="3335ACF8" w14:textId="77777777" w:rsidR="002923BF" w:rsidRDefault="002923BF" w:rsidP="002923BF">
      <w:pPr>
        <w:jc w:val="both"/>
        <w:rPr>
          <w:rFonts w:asciiTheme="minorHAnsi" w:hAnsiTheme="minorHAnsi" w:cstheme="minorHAnsi"/>
          <w:b/>
          <w:bCs/>
          <w:highlight w:val="yellow"/>
        </w:rPr>
      </w:pPr>
    </w:p>
    <w:p w14:paraId="0ECEA974" w14:textId="77777777" w:rsidR="002923BF" w:rsidRDefault="002923BF" w:rsidP="002923BF">
      <w:pPr>
        <w:jc w:val="both"/>
        <w:rPr>
          <w:rFonts w:asciiTheme="minorHAnsi" w:hAnsiTheme="minorHAnsi" w:cstheme="minorHAnsi"/>
          <w:b/>
          <w:bCs/>
          <w:highlight w:val="yellow"/>
        </w:rPr>
      </w:pPr>
    </w:p>
    <w:p w14:paraId="355D5AE6" w14:textId="77777777" w:rsidR="002923BF" w:rsidRDefault="002923BF" w:rsidP="002923BF">
      <w:pPr>
        <w:jc w:val="both"/>
        <w:rPr>
          <w:rFonts w:asciiTheme="minorHAnsi" w:hAnsiTheme="minorHAnsi" w:cstheme="minorHAnsi"/>
          <w:b/>
          <w:bCs/>
          <w:highlight w:val="yellow"/>
        </w:rPr>
      </w:pPr>
    </w:p>
    <w:p w14:paraId="79F04146" w14:textId="77777777" w:rsidR="002923BF" w:rsidRDefault="002923BF" w:rsidP="002923BF">
      <w:pPr>
        <w:jc w:val="both"/>
        <w:rPr>
          <w:rFonts w:asciiTheme="minorHAnsi" w:hAnsiTheme="minorHAnsi" w:cstheme="minorHAnsi"/>
          <w:b/>
          <w:bCs/>
          <w:highlight w:val="yellow"/>
        </w:rPr>
      </w:pPr>
    </w:p>
    <w:p w14:paraId="099CA478" w14:textId="77777777" w:rsidR="002923BF" w:rsidRDefault="002923BF" w:rsidP="002923BF">
      <w:pPr>
        <w:jc w:val="both"/>
        <w:rPr>
          <w:rFonts w:asciiTheme="minorHAnsi" w:hAnsiTheme="minorHAnsi" w:cstheme="minorHAnsi"/>
          <w:b/>
          <w:bCs/>
          <w:highlight w:val="yellow"/>
        </w:rPr>
      </w:pPr>
    </w:p>
    <w:p w14:paraId="0E43121B" w14:textId="77777777" w:rsidR="002923BF" w:rsidRDefault="002923BF" w:rsidP="002923BF">
      <w:pPr>
        <w:jc w:val="both"/>
        <w:rPr>
          <w:rFonts w:asciiTheme="minorHAnsi" w:hAnsiTheme="minorHAnsi" w:cstheme="minorHAnsi"/>
          <w:b/>
          <w:bCs/>
          <w:highlight w:val="yellow"/>
        </w:rPr>
      </w:pPr>
    </w:p>
    <w:p w14:paraId="117D2711" w14:textId="77777777" w:rsidR="002923BF" w:rsidRDefault="002923BF" w:rsidP="002923BF">
      <w:pPr>
        <w:jc w:val="both"/>
        <w:rPr>
          <w:rFonts w:asciiTheme="minorHAnsi" w:hAnsiTheme="minorHAnsi" w:cstheme="minorHAnsi"/>
          <w:b/>
          <w:bCs/>
          <w:highlight w:val="yellow"/>
        </w:rPr>
      </w:pPr>
    </w:p>
    <w:p w14:paraId="6C69023A" w14:textId="77777777" w:rsidR="002923BF" w:rsidRDefault="002923BF" w:rsidP="002923BF">
      <w:pPr>
        <w:jc w:val="both"/>
        <w:rPr>
          <w:rFonts w:asciiTheme="minorHAnsi" w:hAnsiTheme="minorHAnsi" w:cstheme="minorHAnsi"/>
          <w:b/>
          <w:bCs/>
          <w:highlight w:val="yellow"/>
        </w:rPr>
      </w:pPr>
    </w:p>
    <w:tbl>
      <w:tblPr>
        <w:tblStyle w:val="TableGrid1"/>
        <w:tblW w:w="10916" w:type="dxa"/>
        <w:tblInd w:w="-1423" w:type="dxa"/>
        <w:tblLook w:val="04A0" w:firstRow="1" w:lastRow="0" w:firstColumn="1" w:lastColumn="0" w:noHBand="0" w:noVBand="1"/>
      </w:tblPr>
      <w:tblGrid>
        <w:gridCol w:w="1985"/>
        <w:gridCol w:w="1276"/>
        <w:gridCol w:w="2126"/>
        <w:gridCol w:w="1843"/>
        <w:gridCol w:w="1854"/>
        <w:gridCol w:w="1832"/>
      </w:tblGrid>
      <w:tr w:rsidR="001C5869" w:rsidRPr="001C5869" w14:paraId="54CFAAE8" w14:textId="77777777" w:rsidTr="001C5869">
        <w:tc>
          <w:tcPr>
            <w:tcW w:w="1985" w:type="dxa"/>
            <w:shd w:val="clear" w:color="auto" w:fill="A6A6A6"/>
          </w:tcPr>
          <w:p w14:paraId="45575D8C" w14:textId="77777777" w:rsidR="001C5869" w:rsidRPr="001C5869" w:rsidRDefault="001C5869" w:rsidP="001C5869">
            <w:pPr>
              <w:rPr>
                <w:b/>
                <w:bCs/>
                <w:sz w:val="22"/>
                <w:szCs w:val="22"/>
              </w:rPr>
            </w:pPr>
          </w:p>
          <w:p w14:paraId="43ACA318" w14:textId="77777777" w:rsidR="001C5869" w:rsidRPr="001C5869" w:rsidRDefault="001C5869" w:rsidP="001C5869">
            <w:pPr>
              <w:rPr>
                <w:b/>
                <w:bCs/>
                <w:sz w:val="22"/>
                <w:szCs w:val="22"/>
              </w:rPr>
            </w:pPr>
          </w:p>
          <w:p w14:paraId="50F9A463" w14:textId="77777777" w:rsidR="001C5869" w:rsidRPr="001C5869" w:rsidRDefault="001C5869" w:rsidP="001C5869">
            <w:pPr>
              <w:rPr>
                <w:b/>
                <w:bCs/>
                <w:sz w:val="22"/>
                <w:szCs w:val="22"/>
              </w:rPr>
            </w:pPr>
            <w:r w:rsidRPr="001C5869">
              <w:rPr>
                <w:b/>
                <w:bCs/>
                <w:sz w:val="22"/>
                <w:szCs w:val="22"/>
              </w:rPr>
              <w:t>Exemption</w:t>
            </w:r>
          </w:p>
          <w:p w14:paraId="14244D8C" w14:textId="77777777" w:rsidR="001C5869" w:rsidRPr="001C5869" w:rsidRDefault="001C5869" w:rsidP="001C5869">
            <w:pPr>
              <w:rPr>
                <w:b/>
                <w:bCs/>
                <w:sz w:val="22"/>
                <w:szCs w:val="22"/>
              </w:rPr>
            </w:pPr>
          </w:p>
          <w:p w14:paraId="4FBFB6B2" w14:textId="77777777" w:rsidR="001C5869" w:rsidRPr="001C5869" w:rsidRDefault="001C5869" w:rsidP="001C5869">
            <w:pPr>
              <w:rPr>
                <w:b/>
                <w:bCs/>
                <w:sz w:val="22"/>
                <w:szCs w:val="22"/>
              </w:rPr>
            </w:pPr>
          </w:p>
          <w:p w14:paraId="08D0A568" w14:textId="77777777" w:rsidR="001C5869" w:rsidRPr="001C5869" w:rsidRDefault="001C5869" w:rsidP="001C5869">
            <w:pPr>
              <w:rPr>
                <w:b/>
                <w:bCs/>
                <w:sz w:val="22"/>
                <w:szCs w:val="22"/>
              </w:rPr>
            </w:pPr>
          </w:p>
        </w:tc>
        <w:tc>
          <w:tcPr>
            <w:tcW w:w="1276" w:type="dxa"/>
            <w:shd w:val="clear" w:color="auto" w:fill="A6A6A6"/>
          </w:tcPr>
          <w:p w14:paraId="476638FC" w14:textId="77777777" w:rsidR="001C5869" w:rsidRPr="001C5869" w:rsidRDefault="001C5869" w:rsidP="001C5869">
            <w:pPr>
              <w:rPr>
                <w:b/>
                <w:bCs/>
                <w:sz w:val="22"/>
                <w:szCs w:val="22"/>
              </w:rPr>
            </w:pPr>
          </w:p>
          <w:p w14:paraId="37A4E9D9" w14:textId="77777777" w:rsidR="001C5869" w:rsidRPr="001C5869" w:rsidRDefault="001C5869" w:rsidP="001C5869">
            <w:pPr>
              <w:rPr>
                <w:b/>
                <w:bCs/>
                <w:sz w:val="22"/>
                <w:szCs w:val="22"/>
              </w:rPr>
            </w:pPr>
          </w:p>
          <w:p w14:paraId="4CABFC8D" w14:textId="77777777" w:rsidR="001C5869" w:rsidRPr="001C5869" w:rsidRDefault="001C5869" w:rsidP="001C5869">
            <w:pPr>
              <w:rPr>
                <w:b/>
                <w:bCs/>
                <w:sz w:val="22"/>
                <w:szCs w:val="22"/>
              </w:rPr>
            </w:pPr>
            <w:r w:rsidRPr="001C5869">
              <w:rPr>
                <w:b/>
                <w:bCs/>
                <w:sz w:val="22"/>
                <w:szCs w:val="22"/>
              </w:rPr>
              <w:t>Requested</w:t>
            </w:r>
          </w:p>
        </w:tc>
        <w:tc>
          <w:tcPr>
            <w:tcW w:w="2126" w:type="dxa"/>
            <w:shd w:val="clear" w:color="auto" w:fill="A6A6A6"/>
          </w:tcPr>
          <w:p w14:paraId="7D049B70" w14:textId="77777777" w:rsidR="001C5869" w:rsidRPr="001C5869" w:rsidRDefault="001C5869" w:rsidP="001C5869">
            <w:pPr>
              <w:rPr>
                <w:b/>
                <w:bCs/>
                <w:sz w:val="22"/>
                <w:szCs w:val="22"/>
              </w:rPr>
            </w:pPr>
            <w:r w:rsidRPr="001C5869">
              <w:rPr>
                <w:b/>
                <w:bCs/>
                <w:sz w:val="22"/>
                <w:szCs w:val="22"/>
              </w:rPr>
              <w:t>Short justification, compensatory measures proposed (if any) and means by which conditions attached to exemptions are complied with.</w:t>
            </w:r>
          </w:p>
        </w:tc>
        <w:tc>
          <w:tcPr>
            <w:tcW w:w="1843" w:type="dxa"/>
            <w:shd w:val="clear" w:color="auto" w:fill="A6A6A6"/>
          </w:tcPr>
          <w:p w14:paraId="34CC1F4F" w14:textId="77777777" w:rsidR="001C5869" w:rsidRPr="001C5869" w:rsidRDefault="001C5869" w:rsidP="001C5869">
            <w:pPr>
              <w:rPr>
                <w:b/>
                <w:bCs/>
                <w:sz w:val="22"/>
                <w:szCs w:val="22"/>
              </w:rPr>
            </w:pPr>
            <w:r w:rsidRPr="001C5869">
              <w:rPr>
                <w:b/>
                <w:bCs/>
                <w:sz w:val="22"/>
                <w:szCs w:val="22"/>
              </w:rPr>
              <w:t>Demonstration that the exemption is proportionate to, and justified by, the use of DLT</w:t>
            </w:r>
          </w:p>
        </w:tc>
        <w:tc>
          <w:tcPr>
            <w:tcW w:w="1854" w:type="dxa"/>
            <w:shd w:val="clear" w:color="auto" w:fill="A6A6A6"/>
          </w:tcPr>
          <w:p w14:paraId="15D9EAD9" w14:textId="77777777" w:rsidR="001C5869" w:rsidRPr="001C5869" w:rsidRDefault="001C5869" w:rsidP="001C5869">
            <w:pPr>
              <w:rPr>
                <w:b/>
                <w:bCs/>
                <w:sz w:val="22"/>
                <w:szCs w:val="22"/>
              </w:rPr>
            </w:pPr>
            <w:r w:rsidRPr="001C5869">
              <w:rPr>
                <w:b/>
                <w:bCs/>
                <w:sz w:val="22"/>
                <w:szCs w:val="22"/>
              </w:rPr>
              <w:t>Demonstration that the exemption is limited to the DLT SS for which specific permission is sought</w:t>
            </w:r>
          </w:p>
        </w:tc>
        <w:tc>
          <w:tcPr>
            <w:tcW w:w="1832" w:type="dxa"/>
            <w:shd w:val="clear" w:color="auto" w:fill="A6A6A6"/>
          </w:tcPr>
          <w:p w14:paraId="641355CE" w14:textId="77777777" w:rsidR="001C5869" w:rsidRPr="001C5869" w:rsidRDefault="001C5869" w:rsidP="001C5869">
            <w:pPr>
              <w:rPr>
                <w:b/>
                <w:bCs/>
                <w:sz w:val="22"/>
                <w:szCs w:val="22"/>
              </w:rPr>
            </w:pPr>
            <w:r w:rsidRPr="001C5869">
              <w:rPr>
                <w:b/>
                <w:bCs/>
                <w:sz w:val="22"/>
                <w:szCs w:val="22"/>
              </w:rPr>
              <w:t>Unique reference number of the document, Title, Chapter or section or page where the information is provided or reason why the information is not provided</w:t>
            </w:r>
          </w:p>
        </w:tc>
      </w:tr>
      <w:tr w:rsidR="001C5869" w:rsidRPr="001C5869" w14:paraId="67A39F66" w14:textId="77777777" w:rsidTr="001C5869">
        <w:tc>
          <w:tcPr>
            <w:tcW w:w="1985" w:type="dxa"/>
          </w:tcPr>
          <w:p w14:paraId="3DDC75C6" w14:textId="77777777" w:rsidR="001C5869" w:rsidRPr="001C5869" w:rsidRDefault="001C5869" w:rsidP="001C5869">
            <w:pPr>
              <w:rPr>
                <w:b/>
                <w:bCs/>
                <w:sz w:val="22"/>
                <w:szCs w:val="22"/>
              </w:rPr>
            </w:pPr>
            <w:r w:rsidRPr="001C5869">
              <w:rPr>
                <w:b/>
                <w:bCs/>
                <w:sz w:val="22"/>
                <w:szCs w:val="22"/>
              </w:rPr>
              <w:t>Dematerialised form</w:t>
            </w:r>
          </w:p>
          <w:p w14:paraId="4D9F118F" w14:textId="77777777" w:rsidR="001C5869" w:rsidRPr="001C5869" w:rsidRDefault="001C5869" w:rsidP="001C5869">
            <w:pPr>
              <w:rPr>
                <w:sz w:val="22"/>
                <w:szCs w:val="22"/>
              </w:rPr>
            </w:pPr>
            <w:r w:rsidRPr="001C5869">
              <w:rPr>
                <w:sz w:val="22"/>
                <w:szCs w:val="22"/>
              </w:rPr>
              <w:t>(Article 2(1)(4) of Regulation (EU) No 909/2014) Article 5(2) of Regulation (EU) 2022/858</w:t>
            </w:r>
          </w:p>
        </w:tc>
        <w:tc>
          <w:tcPr>
            <w:tcW w:w="1276" w:type="dxa"/>
          </w:tcPr>
          <w:p w14:paraId="6A71729D" w14:textId="77777777" w:rsidR="001C5869" w:rsidRPr="001C5869" w:rsidRDefault="001C5869" w:rsidP="001C5869">
            <w:pPr>
              <w:rPr>
                <w:sz w:val="22"/>
                <w:szCs w:val="22"/>
              </w:rPr>
            </w:pPr>
          </w:p>
          <w:p w14:paraId="1D46DECF" w14:textId="77777777" w:rsidR="001C5869" w:rsidRPr="001C5869" w:rsidRDefault="001C5869" w:rsidP="001C5869">
            <w:pPr>
              <w:rPr>
                <w:sz w:val="22"/>
                <w:szCs w:val="22"/>
              </w:rPr>
            </w:pPr>
          </w:p>
          <w:p w14:paraId="42DE62A5" w14:textId="77777777" w:rsidR="001C5869" w:rsidRPr="001C5869" w:rsidRDefault="001C5869" w:rsidP="001C5869">
            <w:pPr>
              <w:rPr>
                <w:sz w:val="22"/>
                <w:szCs w:val="22"/>
              </w:rPr>
            </w:pPr>
            <w:r w:rsidRPr="001C5869">
              <w:rPr>
                <w:sz w:val="22"/>
                <w:szCs w:val="22"/>
              </w:rPr>
              <w:t>□Yes/ □No</w:t>
            </w:r>
          </w:p>
        </w:tc>
        <w:tc>
          <w:tcPr>
            <w:tcW w:w="2126" w:type="dxa"/>
          </w:tcPr>
          <w:p w14:paraId="687B3DAA" w14:textId="77777777" w:rsidR="001C5869" w:rsidRPr="001C5869" w:rsidRDefault="001C5869" w:rsidP="001C5869">
            <w:pPr>
              <w:rPr>
                <w:sz w:val="22"/>
                <w:szCs w:val="22"/>
              </w:rPr>
            </w:pPr>
          </w:p>
        </w:tc>
        <w:tc>
          <w:tcPr>
            <w:tcW w:w="1843" w:type="dxa"/>
          </w:tcPr>
          <w:p w14:paraId="5AF987E9" w14:textId="77777777" w:rsidR="001C5869" w:rsidRPr="001C5869" w:rsidRDefault="001C5869" w:rsidP="001C5869">
            <w:pPr>
              <w:rPr>
                <w:sz w:val="22"/>
                <w:szCs w:val="22"/>
              </w:rPr>
            </w:pPr>
          </w:p>
        </w:tc>
        <w:tc>
          <w:tcPr>
            <w:tcW w:w="1854" w:type="dxa"/>
          </w:tcPr>
          <w:p w14:paraId="31DFD7BA" w14:textId="77777777" w:rsidR="001C5869" w:rsidRPr="001C5869" w:rsidRDefault="001C5869" w:rsidP="001C5869">
            <w:pPr>
              <w:rPr>
                <w:sz w:val="22"/>
                <w:szCs w:val="22"/>
              </w:rPr>
            </w:pPr>
            <w:r w:rsidRPr="001C5869">
              <w:rPr>
                <w:sz w:val="22"/>
                <w:szCs w:val="22"/>
              </w:rPr>
              <w:t>[free text/evidence that the</w:t>
            </w:r>
          </w:p>
          <w:p w14:paraId="7363CB7D"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56828135" w14:textId="77777777" w:rsidR="001C5869" w:rsidRPr="001C5869" w:rsidRDefault="001C5869" w:rsidP="001C5869">
            <w:pPr>
              <w:rPr>
                <w:sz w:val="22"/>
                <w:szCs w:val="22"/>
              </w:rPr>
            </w:pPr>
          </w:p>
        </w:tc>
      </w:tr>
      <w:tr w:rsidR="001C5869" w:rsidRPr="001C5869" w14:paraId="41649BA7" w14:textId="77777777" w:rsidTr="001C5869">
        <w:tc>
          <w:tcPr>
            <w:tcW w:w="1985" w:type="dxa"/>
          </w:tcPr>
          <w:p w14:paraId="0B270165" w14:textId="77777777" w:rsidR="001C5869" w:rsidRPr="001C5869" w:rsidRDefault="001C5869" w:rsidP="001C5869">
            <w:pPr>
              <w:rPr>
                <w:sz w:val="22"/>
                <w:szCs w:val="22"/>
              </w:rPr>
            </w:pPr>
            <w:r w:rsidRPr="001C5869">
              <w:rPr>
                <w:b/>
                <w:bCs/>
                <w:sz w:val="22"/>
                <w:szCs w:val="22"/>
              </w:rPr>
              <w:t>Transfer orders</w:t>
            </w:r>
            <w:r w:rsidRPr="001C5869">
              <w:rPr>
                <w:sz w:val="22"/>
                <w:szCs w:val="22"/>
              </w:rPr>
              <w:t xml:space="preserve"> (Article 2(1)(9) of Regulation (EU) No 909/2014)</w:t>
            </w:r>
          </w:p>
          <w:p w14:paraId="726D4466" w14:textId="77777777" w:rsidR="001C5869" w:rsidRPr="001C5869" w:rsidRDefault="001C5869" w:rsidP="001C5869">
            <w:pPr>
              <w:rPr>
                <w:sz w:val="22"/>
                <w:szCs w:val="22"/>
              </w:rPr>
            </w:pPr>
            <w:r w:rsidRPr="001C5869">
              <w:rPr>
                <w:sz w:val="22"/>
                <w:szCs w:val="22"/>
              </w:rPr>
              <w:t>Article 5(2) of Regulation (EU) 2022/858</w:t>
            </w:r>
          </w:p>
        </w:tc>
        <w:tc>
          <w:tcPr>
            <w:tcW w:w="1276" w:type="dxa"/>
          </w:tcPr>
          <w:p w14:paraId="64E5EC8C" w14:textId="77777777" w:rsidR="001C5869" w:rsidRPr="001C5869" w:rsidRDefault="001C5869" w:rsidP="001C5869">
            <w:pPr>
              <w:rPr>
                <w:sz w:val="22"/>
                <w:szCs w:val="22"/>
              </w:rPr>
            </w:pPr>
          </w:p>
          <w:p w14:paraId="63B09B7C" w14:textId="77777777" w:rsidR="001C5869" w:rsidRPr="001C5869" w:rsidRDefault="001C5869" w:rsidP="001C5869">
            <w:pPr>
              <w:rPr>
                <w:sz w:val="22"/>
                <w:szCs w:val="22"/>
              </w:rPr>
            </w:pPr>
          </w:p>
          <w:p w14:paraId="0949E214" w14:textId="77777777" w:rsidR="001C5869" w:rsidRPr="001C5869" w:rsidRDefault="001C5869" w:rsidP="001C5869">
            <w:pPr>
              <w:rPr>
                <w:sz w:val="22"/>
                <w:szCs w:val="22"/>
              </w:rPr>
            </w:pPr>
            <w:r w:rsidRPr="001C5869">
              <w:rPr>
                <w:sz w:val="22"/>
                <w:szCs w:val="22"/>
              </w:rPr>
              <w:t>□Yes/ □No</w:t>
            </w:r>
          </w:p>
        </w:tc>
        <w:tc>
          <w:tcPr>
            <w:tcW w:w="2126" w:type="dxa"/>
          </w:tcPr>
          <w:p w14:paraId="7272E0AB" w14:textId="77777777" w:rsidR="001C5869" w:rsidRPr="001C5869" w:rsidRDefault="001C5869" w:rsidP="001C5869">
            <w:pPr>
              <w:rPr>
                <w:sz w:val="22"/>
                <w:szCs w:val="22"/>
              </w:rPr>
            </w:pPr>
          </w:p>
        </w:tc>
        <w:tc>
          <w:tcPr>
            <w:tcW w:w="1843" w:type="dxa"/>
          </w:tcPr>
          <w:p w14:paraId="3C22044C" w14:textId="77777777" w:rsidR="001C5869" w:rsidRPr="001C5869" w:rsidRDefault="001C5869" w:rsidP="001C5869">
            <w:pPr>
              <w:rPr>
                <w:sz w:val="22"/>
                <w:szCs w:val="22"/>
              </w:rPr>
            </w:pPr>
          </w:p>
        </w:tc>
        <w:tc>
          <w:tcPr>
            <w:tcW w:w="1854" w:type="dxa"/>
          </w:tcPr>
          <w:p w14:paraId="000B9AF9" w14:textId="77777777" w:rsidR="001C5869" w:rsidRPr="001C5869" w:rsidRDefault="001C5869" w:rsidP="001C5869">
            <w:pPr>
              <w:rPr>
                <w:sz w:val="22"/>
                <w:szCs w:val="22"/>
              </w:rPr>
            </w:pPr>
            <w:r w:rsidRPr="001C5869">
              <w:rPr>
                <w:sz w:val="22"/>
                <w:szCs w:val="22"/>
              </w:rPr>
              <w:t>[free text/evidence that the</w:t>
            </w:r>
          </w:p>
          <w:p w14:paraId="5845013F"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6A4DAFF8" w14:textId="77777777" w:rsidR="001C5869" w:rsidRPr="001C5869" w:rsidRDefault="001C5869" w:rsidP="001C5869">
            <w:pPr>
              <w:rPr>
                <w:sz w:val="22"/>
                <w:szCs w:val="22"/>
              </w:rPr>
            </w:pPr>
          </w:p>
        </w:tc>
      </w:tr>
      <w:tr w:rsidR="001C5869" w:rsidRPr="001C5869" w14:paraId="1910EDFA" w14:textId="77777777" w:rsidTr="001C5869">
        <w:tc>
          <w:tcPr>
            <w:tcW w:w="1985" w:type="dxa"/>
          </w:tcPr>
          <w:p w14:paraId="4BB43859" w14:textId="77777777" w:rsidR="001C5869" w:rsidRPr="001C5869" w:rsidRDefault="001C5869" w:rsidP="001C5869">
            <w:pPr>
              <w:rPr>
                <w:sz w:val="22"/>
                <w:szCs w:val="22"/>
              </w:rPr>
            </w:pPr>
            <w:r w:rsidRPr="001C5869">
              <w:rPr>
                <w:b/>
                <w:bCs/>
                <w:sz w:val="22"/>
                <w:szCs w:val="22"/>
              </w:rPr>
              <w:t>Securities accounts</w:t>
            </w:r>
            <w:r w:rsidRPr="001C5869">
              <w:rPr>
                <w:sz w:val="22"/>
                <w:szCs w:val="22"/>
              </w:rPr>
              <w:t xml:space="preserve"> (Article 2(1)(28) of Regulation (EU) No 909/2014)</w:t>
            </w:r>
          </w:p>
          <w:p w14:paraId="5BE290A3" w14:textId="77777777" w:rsidR="001C5869" w:rsidRPr="001C5869" w:rsidRDefault="001C5869" w:rsidP="001C5869">
            <w:pPr>
              <w:rPr>
                <w:sz w:val="22"/>
                <w:szCs w:val="22"/>
              </w:rPr>
            </w:pPr>
            <w:r w:rsidRPr="001C5869">
              <w:rPr>
                <w:sz w:val="22"/>
                <w:szCs w:val="22"/>
              </w:rPr>
              <w:t>Article 5(2) of Regulation (EU) 2022/858</w:t>
            </w:r>
          </w:p>
        </w:tc>
        <w:tc>
          <w:tcPr>
            <w:tcW w:w="1276" w:type="dxa"/>
          </w:tcPr>
          <w:p w14:paraId="1DD3A30B" w14:textId="77777777" w:rsidR="001C5869" w:rsidRPr="001C5869" w:rsidRDefault="001C5869" w:rsidP="001C5869">
            <w:pPr>
              <w:rPr>
                <w:sz w:val="22"/>
                <w:szCs w:val="22"/>
              </w:rPr>
            </w:pPr>
          </w:p>
          <w:p w14:paraId="5B22B110" w14:textId="77777777" w:rsidR="001C5869" w:rsidRPr="001C5869" w:rsidRDefault="001C5869" w:rsidP="001C5869">
            <w:pPr>
              <w:rPr>
                <w:sz w:val="22"/>
                <w:szCs w:val="22"/>
              </w:rPr>
            </w:pPr>
          </w:p>
          <w:p w14:paraId="5CEFAB5F" w14:textId="77777777" w:rsidR="001C5869" w:rsidRPr="001C5869" w:rsidRDefault="001C5869" w:rsidP="001C5869">
            <w:pPr>
              <w:rPr>
                <w:sz w:val="22"/>
                <w:szCs w:val="22"/>
              </w:rPr>
            </w:pPr>
            <w:r w:rsidRPr="001C5869">
              <w:rPr>
                <w:sz w:val="22"/>
                <w:szCs w:val="22"/>
              </w:rPr>
              <w:t>□Yes/ □No</w:t>
            </w:r>
          </w:p>
        </w:tc>
        <w:tc>
          <w:tcPr>
            <w:tcW w:w="2126" w:type="dxa"/>
          </w:tcPr>
          <w:p w14:paraId="718E3F50" w14:textId="77777777" w:rsidR="001C5869" w:rsidRPr="001C5869" w:rsidRDefault="001C5869" w:rsidP="001C5869">
            <w:pPr>
              <w:rPr>
                <w:sz w:val="22"/>
                <w:szCs w:val="22"/>
              </w:rPr>
            </w:pPr>
          </w:p>
        </w:tc>
        <w:tc>
          <w:tcPr>
            <w:tcW w:w="1843" w:type="dxa"/>
          </w:tcPr>
          <w:p w14:paraId="791FDE2A" w14:textId="77777777" w:rsidR="001C5869" w:rsidRPr="001C5869" w:rsidRDefault="001C5869" w:rsidP="001C5869">
            <w:pPr>
              <w:rPr>
                <w:sz w:val="22"/>
                <w:szCs w:val="22"/>
              </w:rPr>
            </w:pPr>
          </w:p>
        </w:tc>
        <w:tc>
          <w:tcPr>
            <w:tcW w:w="1854" w:type="dxa"/>
          </w:tcPr>
          <w:p w14:paraId="569AE612" w14:textId="77777777" w:rsidR="001C5869" w:rsidRPr="001C5869" w:rsidRDefault="001C5869" w:rsidP="001C5869">
            <w:pPr>
              <w:rPr>
                <w:sz w:val="22"/>
                <w:szCs w:val="22"/>
              </w:rPr>
            </w:pPr>
            <w:r w:rsidRPr="001C5869">
              <w:rPr>
                <w:sz w:val="22"/>
                <w:szCs w:val="22"/>
              </w:rPr>
              <w:t>[free text/evidence that the</w:t>
            </w:r>
          </w:p>
          <w:p w14:paraId="0F792146"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34FE4103" w14:textId="77777777" w:rsidR="001C5869" w:rsidRPr="001C5869" w:rsidRDefault="001C5869" w:rsidP="001C5869">
            <w:pPr>
              <w:rPr>
                <w:sz w:val="22"/>
                <w:szCs w:val="22"/>
              </w:rPr>
            </w:pPr>
          </w:p>
        </w:tc>
      </w:tr>
      <w:tr w:rsidR="001C5869" w:rsidRPr="001C5869" w14:paraId="6F95C2AE" w14:textId="77777777" w:rsidTr="001C5869">
        <w:tc>
          <w:tcPr>
            <w:tcW w:w="1985" w:type="dxa"/>
          </w:tcPr>
          <w:p w14:paraId="39865A26" w14:textId="77777777" w:rsidR="001C5869" w:rsidRPr="001C5869" w:rsidRDefault="001C5869" w:rsidP="001C5869">
            <w:pPr>
              <w:rPr>
                <w:b/>
                <w:bCs/>
                <w:sz w:val="22"/>
                <w:szCs w:val="22"/>
              </w:rPr>
            </w:pPr>
            <w:r w:rsidRPr="001C5869">
              <w:rPr>
                <w:b/>
                <w:bCs/>
                <w:sz w:val="22"/>
                <w:szCs w:val="22"/>
              </w:rPr>
              <w:t>Recording of securities in book-entry form</w:t>
            </w:r>
          </w:p>
          <w:p w14:paraId="723D44D6" w14:textId="77777777" w:rsidR="001C5869" w:rsidRPr="001C5869" w:rsidRDefault="001C5869" w:rsidP="001C5869">
            <w:pPr>
              <w:rPr>
                <w:sz w:val="22"/>
                <w:szCs w:val="22"/>
              </w:rPr>
            </w:pPr>
            <w:r w:rsidRPr="001C5869">
              <w:rPr>
                <w:sz w:val="22"/>
                <w:szCs w:val="22"/>
              </w:rPr>
              <w:t>(Article 3 of Regulation (EU) No 909/2014)</w:t>
            </w:r>
          </w:p>
          <w:p w14:paraId="3386A833" w14:textId="77777777" w:rsidR="001C5869" w:rsidRPr="001C5869" w:rsidRDefault="001C5869" w:rsidP="001C5869">
            <w:pPr>
              <w:rPr>
                <w:sz w:val="22"/>
                <w:szCs w:val="22"/>
              </w:rPr>
            </w:pPr>
            <w:r w:rsidRPr="001C5869">
              <w:rPr>
                <w:sz w:val="22"/>
                <w:szCs w:val="22"/>
              </w:rPr>
              <w:t>Article 5(2) of Regulation (EU) 2022/858</w:t>
            </w:r>
          </w:p>
        </w:tc>
        <w:tc>
          <w:tcPr>
            <w:tcW w:w="1276" w:type="dxa"/>
          </w:tcPr>
          <w:p w14:paraId="4FEF7A14" w14:textId="77777777" w:rsidR="001C5869" w:rsidRPr="001C5869" w:rsidRDefault="001C5869" w:rsidP="001C5869">
            <w:pPr>
              <w:rPr>
                <w:sz w:val="22"/>
                <w:szCs w:val="22"/>
              </w:rPr>
            </w:pPr>
          </w:p>
          <w:p w14:paraId="312B2B08" w14:textId="77777777" w:rsidR="001C5869" w:rsidRPr="001C5869" w:rsidRDefault="001C5869" w:rsidP="001C5869">
            <w:pPr>
              <w:rPr>
                <w:sz w:val="22"/>
                <w:szCs w:val="22"/>
              </w:rPr>
            </w:pPr>
          </w:p>
          <w:p w14:paraId="601E9C9C" w14:textId="77777777" w:rsidR="001C5869" w:rsidRPr="001C5869" w:rsidRDefault="001C5869" w:rsidP="001C5869">
            <w:pPr>
              <w:rPr>
                <w:sz w:val="22"/>
                <w:szCs w:val="22"/>
              </w:rPr>
            </w:pPr>
          </w:p>
          <w:p w14:paraId="116AEA30" w14:textId="77777777" w:rsidR="001C5869" w:rsidRPr="001C5869" w:rsidRDefault="001C5869" w:rsidP="001C5869">
            <w:pPr>
              <w:rPr>
                <w:sz w:val="22"/>
                <w:szCs w:val="22"/>
              </w:rPr>
            </w:pPr>
            <w:r w:rsidRPr="001C5869">
              <w:rPr>
                <w:sz w:val="22"/>
                <w:szCs w:val="22"/>
              </w:rPr>
              <w:t>□Yes/ □No</w:t>
            </w:r>
          </w:p>
        </w:tc>
        <w:tc>
          <w:tcPr>
            <w:tcW w:w="2126" w:type="dxa"/>
          </w:tcPr>
          <w:p w14:paraId="4DA6DAED" w14:textId="77777777" w:rsidR="001C5869" w:rsidRPr="001C5869" w:rsidRDefault="001C5869" w:rsidP="001C5869">
            <w:pPr>
              <w:rPr>
                <w:sz w:val="22"/>
                <w:szCs w:val="22"/>
              </w:rPr>
            </w:pPr>
          </w:p>
        </w:tc>
        <w:tc>
          <w:tcPr>
            <w:tcW w:w="1843" w:type="dxa"/>
          </w:tcPr>
          <w:p w14:paraId="15298560" w14:textId="77777777" w:rsidR="001C5869" w:rsidRPr="001C5869" w:rsidRDefault="001C5869" w:rsidP="001C5869">
            <w:pPr>
              <w:rPr>
                <w:sz w:val="22"/>
                <w:szCs w:val="22"/>
              </w:rPr>
            </w:pPr>
          </w:p>
        </w:tc>
        <w:tc>
          <w:tcPr>
            <w:tcW w:w="1854" w:type="dxa"/>
          </w:tcPr>
          <w:p w14:paraId="74EE6E17" w14:textId="77777777" w:rsidR="001C5869" w:rsidRPr="001C5869" w:rsidRDefault="001C5869" w:rsidP="001C5869">
            <w:pPr>
              <w:rPr>
                <w:sz w:val="22"/>
                <w:szCs w:val="22"/>
              </w:rPr>
            </w:pPr>
            <w:r w:rsidRPr="001C5869">
              <w:rPr>
                <w:sz w:val="22"/>
                <w:szCs w:val="22"/>
              </w:rPr>
              <w:t>[free text/evidence that the</w:t>
            </w:r>
          </w:p>
          <w:p w14:paraId="7A026DB9"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4A385EB3" w14:textId="77777777" w:rsidR="001C5869" w:rsidRPr="001C5869" w:rsidRDefault="001C5869" w:rsidP="001C5869">
            <w:pPr>
              <w:rPr>
                <w:sz w:val="22"/>
                <w:szCs w:val="22"/>
              </w:rPr>
            </w:pPr>
          </w:p>
        </w:tc>
      </w:tr>
      <w:tr w:rsidR="001C5869" w:rsidRPr="001C5869" w14:paraId="5F1CF437" w14:textId="77777777" w:rsidTr="001C5869">
        <w:tc>
          <w:tcPr>
            <w:tcW w:w="1985" w:type="dxa"/>
          </w:tcPr>
          <w:p w14:paraId="5F5A7C41" w14:textId="77777777" w:rsidR="001C5869" w:rsidRPr="001C5869" w:rsidRDefault="001C5869" w:rsidP="001C5869">
            <w:pPr>
              <w:rPr>
                <w:sz w:val="22"/>
                <w:szCs w:val="22"/>
              </w:rPr>
            </w:pPr>
            <w:r w:rsidRPr="001C5869">
              <w:rPr>
                <w:b/>
                <w:bCs/>
                <w:sz w:val="22"/>
                <w:szCs w:val="22"/>
              </w:rPr>
              <w:t>Integrity of issue</w:t>
            </w:r>
            <w:r w:rsidRPr="001C5869">
              <w:rPr>
                <w:sz w:val="22"/>
                <w:szCs w:val="22"/>
              </w:rPr>
              <w:t xml:space="preserve"> (Article 37 of Regulation (EU) No 909/2014)</w:t>
            </w:r>
          </w:p>
          <w:p w14:paraId="2D5DAAF2" w14:textId="77777777" w:rsidR="001C5869" w:rsidRPr="001C5869" w:rsidRDefault="001C5869" w:rsidP="001C5869">
            <w:pPr>
              <w:rPr>
                <w:sz w:val="22"/>
                <w:szCs w:val="22"/>
              </w:rPr>
            </w:pPr>
            <w:r w:rsidRPr="001C5869">
              <w:rPr>
                <w:sz w:val="22"/>
                <w:szCs w:val="22"/>
              </w:rPr>
              <w:lastRenderedPageBreak/>
              <w:t>Article 5(2) of Regulation (EU) 2022/858</w:t>
            </w:r>
          </w:p>
        </w:tc>
        <w:tc>
          <w:tcPr>
            <w:tcW w:w="1276" w:type="dxa"/>
          </w:tcPr>
          <w:p w14:paraId="7D73DDE0" w14:textId="77777777" w:rsidR="001C5869" w:rsidRPr="001C5869" w:rsidRDefault="001C5869" w:rsidP="001C5869">
            <w:pPr>
              <w:rPr>
                <w:sz w:val="22"/>
                <w:szCs w:val="22"/>
              </w:rPr>
            </w:pPr>
          </w:p>
          <w:p w14:paraId="6113E404" w14:textId="77777777" w:rsidR="001C5869" w:rsidRPr="001C5869" w:rsidRDefault="001C5869" w:rsidP="001C5869">
            <w:pPr>
              <w:rPr>
                <w:sz w:val="22"/>
                <w:szCs w:val="22"/>
              </w:rPr>
            </w:pPr>
          </w:p>
          <w:p w14:paraId="531F6137" w14:textId="77777777" w:rsidR="001C5869" w:rsidRPr="001C5869" w:rsidRDefault="001C5869" w:rsidP="001C5869">
            <w:pPr>
              <w:rPr>
                <w:sz w:val="22"/>
                <w:szCs w:val="22"/>
              </w:rPr>
            </w:pPr>
            <w:r w:rsidRPr="001C5869">
              <w:rPr>
                <w:sz w:val="22"/>
                <w:szCs w:val="22"/>
              </w:rPr>
              <w:t>□Yes/ □No</w:t>
            </w:r>
          </w:p>
        </w:tc>
        <w:tc>
          <w:tcPr>
            <w:tcW w:w="2126" w:type="dxa"/>
          </w:tcPr>
          <w:p w14:paraId="75E16D2B" w14:textId="77777777" w:rsidR="001C5869" w:rsidRPr="001C5869" w:rsidRDefault="001C5869" w:rsidP="001C5869">
            <w:pPr>
              <w:rPr>
                <w:sz w:val="22"/>
                <w:szCs w:val="22"/>
              </w:rPr>
            </w:pPr>
          </w:p>
        </w:tc>
        <w:tc>
          <w:tcPr>
            <w:tcW w:w="1843" w:type="dxa"/>
          </w:tcPr>
          <w:p w14:paraId="642603EE" w14:textId="77777777" w:rsidR="001C5869" w:rsidRPr="001C5869" w:rsidRDefault="001C5869" w:rsidP="001C5869">
            <w:pPr>
              <w:rPr>
                <w:sz w:val="22"/>
                <w:szCs w:val="22"/>
              </w:rPr>
            </w:pPr>
          </w:p>
        </w:tc>
        <w:tc>
          <w:tcPr>
            <w:tcW w:w="1854" w:type="dxa"/>
          </w:tcPr>
          <w:p w14:paraId="21719E4D" w14:textId="77777777" w:rsidR="001C5869" w:rsidRPr="001C5869" w:rsidRDefault="001C5869" w:rsidP="001C5869">
            <w:pPr>
              <w:rPr>
                <w:sz w:val="22"/>
                <w:szCs w:val="22"/>
              </w:rPr>
            </w:pPr>
            <w:r w:rsidRPr="001C5869">
              <w:rPr>
                <w:sz w:val="22"/>
                <w:szCs w:val="22"/>
              </w:rPr>
              <w:t>[free text/evidence that the</w:t>
            </w:r>
          </w:p>
          <w:p w14:paraId="1ED2A579" w14:textId="77777777" w:rsidR="001C5869" w:rsidRPr="001C5869" w:rsidRDefault="001C5869" w:rsidP="001C5869">
            <w:pPr>
              <w:rPr>
                <w:sz w:val="22"/>
                <w:szCs w:val="22"/>
              </w:rPr>
            </w:pPr>
            <w:r w:rsidRPr="001C5869">
              <w:rPr>
                <w:sz w:val="22"/>
                <w:szCs w:val="22"/>
              </w:rPr>
              <w:lastRenderedPageBreak/>
              <w:t>general rule applies in other non-DLT MI]</w:t>
            </w:r>
          </w:p>
        </w:tc>
        <w:tc>
          <w:tcPr>
            <w:tcW w:w="1832" w:type="dxa"/>
          </w:tcPr>
          <w:p w14:paraId="1222E0F6" w14:textId="77777777" w:rsidR="001C5869" w:rsidRPr="001C5869" w:rsidRDefault="001C5869" w:rsidP="001C5869">
            <w:pPr>
              <w:rPr>
                <w:sz w:val="22"/>
                <w:szCs w:val="22"/>
              </w:rPr>
            </w:pPr>
          </w:p>
        </w:tc>
      </w:tr>
      <w:tr w:rsidR="001C5869" w:rsidRPr="001C5869" w14:paraId="3A851A8E" w14:textId="77777777" w:rsidTr="001C5869">
        <w:tc>
          <w:tcPr>
            <w:tcW w:w="1985" w:type="dxa"/>
          </w:tcPr>
          <w:p w14:paraId="74D1BA51" w14:textId="77777777" w:rsidR="001C5869" w:rsidRPr="001C5869" w:rsidRDefault="001C5869" w:rsidP="001C5869">
            <w:pPr>
              <w:rPr>
                <w:b/>
                <w:bCs/>
                <w:sz w:val="22"/>
                <w:szCs w:val="22"/>
              </w:rPr>
            </w:pPr>
            <w:r w:rsidRPr="001C5869">
              <w:rPr>
                <w:b/>
                <w:bCs/>
                <w:sz w:val="22"/>
                <w:szCs w:val="22"/>
              </w:rPr>
              <w:t xml:space="preserve">Segregation of assets </w:t>
            </w:r>
            <w:r w:rsidRPr="001C5869">
              <w:rPr>
                <w:sz w:val="22"/>
                <w:szCs w:val="22"/>
              </w:rPr>
              <w:t>(Article 38 of Regulation (EU) No 909/2014) Article 5(2) of Regulation (EU) 2022/858</w:t>
            </w:r>
          </w:p>
        </w:tc>
        <w:tc>
          <w:tcPr>
            <w:tcW w:w="1276" w:type="dxa"/>
          </w:tcPr>
          <w:p w14:paraId="2CE5BB8D" w14:textId="77777777" w:rsidR="001C5869" w:rsidRPr="001C5869" w:rsidRDefault="001C5869" w:rsidP="001C5869">
            <w:pPr>
              <w:rPr>
                <w:sz w:val="22"/>
                <w:szCs w:val="22"/>
              </w:rPr>
            </w:pPr>
          </w:p>
          <w:p w14:paraId="0458C919" w14:textId="77777777" w:rsidR="001C5869" w:rsidRPr="001C5869" w:rsidRDefault="001C5869" w:rsidP="001C5869">
            <w:pPr>
              <w:rPr>
                <w:sz w:val="22"/>
                <w:szCs w:val="22"/>
              </w:rPr>
            </w:pPr>
          </w:p>
          <w:p w14:paraId="5D277263" w14:textId="77777777" w:rsidR="001C5869" w:rsidRPr="001C5869" w:rsidRDefault="001C5869" w:rsidP="001C5869">
            <w:pPr>
              <w:rPr>
                <w:sz w:val="22"/>
                <w:szCs w:val="22"/>
              </w:rPr>
            </w:pPr>
            <w:r w:rsidRPr="001C5869">
              <w:rPr>
                <w:sz w:val="22"/>
                <w:szCs w:val="22"/>
              </w:rPr>
              <w:t>□Yes/ □No</w:t>
            </w:r>
          </w:p>
        </w:tc>
        <w:tc>
          <w:tcPr>
            <w:tcW w:w="2126" w:type="dxa"/>
          </w:tcPr>
          <w:p w14:paraId="4D5C238B" w14:textId="77777777" w:rsidR="001C5869" w:rsidRPr="001C5869" w:rsidRDefault="001C5869" w:rsidP="001C5869">
            <w:pPr>
              <w:rPr>
                <w:sz w:val="22"/>
                <w:szCs w:val="22"/>
              </w:rPr>
            </w:pPr>
          </w:p>
        </w:tc>
        <w:tc>
          <w:tcPr>
            <w:tcW w:w="1843" w:type="dxa"/>
          </w:tcPr>
          <w:p w14:paraId="62CC74B2" w14:textId="77777777" w:rsidR="001C5869" w:rsidRPr="001C5869" w:rsidRDefault="001C5869" w:rsidP="001C5869">
            <w:pPr>
              <w:rPr>
                <w:sz w:val="22"/>
                <w:szCs w:val="22"/>
              </w:rPr>
            </w:pPr>
          </w:p>
        </w:tc>
        <w:tc>
          <w:tcPr>
            <w:tcW w:w="1854" w:type="dxa"/>
          </w:tcPr>
          <w:p w14:paraId="58A5AB67" w14:textId="77777777" w:rsidR="001C5869" w:rsidRPr="001C5869" w:rsidRDefault="001C5869" w:rsidP="001C5869">
            <w:pPr>
              <w:rPr>
                <w:sz w:val="22"/>
                <w:szCs w:val="22"/>
              </w:rPr>
            </w:pPr>
            <w:r w:rsidRPr="001C5869">
              <w:rPr>
                <w:sz w:val="22"/>
                <w:szCs w:val="22"/>
              </w:rPr>
              <w:t>[free text/evidence that the</w:t>
            </w:r>
          </w:p>
          <w:p w14:paraId="66AD66FB"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25549FD9" w14:textId="77777777" w:rsidR="001C5869" w:rsidRPr="001C5869" w:rsidRDefault="001C5869" w:rsidP="001C5869">
            <w:pPr>
              <w:rPr>
                <w:sz w:val="22"/>
                <w:szCs w:val="22"/>
              </w:rPr>
            </w:pPr>
          </w:p>
        </w:tc>
      </w:tr>
      <w:tr w:rsidR="001C5869" w:rsidRPr="001C5869" w14:paraId="455C2BB3" w14:textId="77777777" w:rsidTr="001C5869">
        <w:tc>
          <w:tcPr>
            <w:tcW w:w="1985" w:type="dxa"/>
          </w:tcPr>
          <w:p w14:paraId="1F588172" w14:textId="77777777" w:rsidR="001C5869" w:rsidRPr="001C5869" w:rsidRDefault="001C5869" w:rsidP="001C5869">
            <w:pPr>
              <w:rPr>
                <w:b/>
                <w:bCs/>
                <w:sz w:val="22"/>
                <w:szCs w:val="22"/>
              </w:rPr>
            </w:pPr>
            <w:r w:rsidRPr="001C5869">
              <w:rPr>
                <w:b/>
                <w:bCs/>
                <w:sz w:val="22"/>
                <w:szCs w:val="22"/>
              </w:rPr>
              <w:t>Measures to prevent settlement fails</w:t>
            </w:r>
            <w:r w:rsidRPr="001C5869">
              <w:rPr>
                <w:sz w:val="22"/>
                <w:szCs w:val="22"/>
              </w:rPr>
              <w:t xml:space="preserve"> (Article 6 of Regulation (EU) No 909/2014) Article 5(3) of Regulation (EU) 2022/858</w:t>
            </w:r>
          </w:p>
        </w:tc>
        <w:tc>
          <w:tcPr>
            <w:tcW w:w="1276" w:type="dxa"/>
          </w:tcPr>
          <w:p w14:paraId="216AAD4F" w14:textId="77777777" w:rsidR="001C5869" w:rsidRPr="001C5869" w:rsidRDefault="001C5869" w:rsidP="001C5869">
            <w:pPr>
              <w:rPr>
                <w:sz w:val="22"/>
                <w:szCs w:val="22"/>
              </w:rPr>
            </w:pPr>
          </w:p>
          <w:p w14:paraId="148780B3" w14:textId="77777777" w:rsidR="001C5869" w:rsidRPr="001C5869" w:rsidRDefault="001C5869" w:rsidP="001C5869">
            <w:pPr>
              <w:rPr>
                <w:sz w:val="22"/>
                <w:szCs w:val="22"/>
              </w:rPr>
            </w:pPr>
          </w:p>
          <w:p w14:paraId="2D611411" w14:textId="77777777" w:rsidR="001C5869" w:rsidRPr="001C5869" w:rsidRDefault="001C5869" w:rsidP="001C5869">
            <w:pPr>
              <w:rPr>
                <w:sz w:val="22"/>
                <w:szCs w:val="22"/>
              </w:rPr>
            </w:pPr>
            <w:r w:rsidRPr="001C5869">
              <w:rPr>
                <w:sz w:val="22"/>
                <w:szCs w:val="22"/>
              </w:rPr>
              <w:t>□Yes/ □No</w:t>
            </w:r>
          </w:p>
        </w:tc>
        <w:tc>
          <w:tcPr>
            <w:tcW w:w="2126" w:type="dxa"/>
          </w:tcPr>
          <w:p w14:paraId="004B9D22" w14:textId="77777777" w:rsidR="001C5869" w:rsidRPr="001C5869" w:rsidRDefault="001C5869" w:rsidP="001C5869">
            <w:pPr>
              <w:rPr>
                <w:sz w:val="22"/>
                <w:szCs w:val="22"/>
              </w:rPr>
            </w:pPr>
          </w:p>
        </w:tc>
        <w:tc>
          <w:tcPr>
            <w:tcW w:w="1843" w:type="dxa"/>
          </w:tcPr>
          <w:p w14:paraId="6FD7C35E" w14:textId="77777777" w:rsidR="001C5869" w:rsidRPr="001C5869" w:rsidRDefault="001C5869" w:rsidP="001C5869">
            <w:pPr>
              <w:rPr>
                <w:sz w:val="22"/>
                <w:szCs w:val="22"/>
              </w:rPr>
            </w:pPr>
          </w:p>
        </w:tc>
        <w:tc>
          <w:tcPr>
            <w:tcW w:w="1854" w:type="dxa"/>
          </w:tcPr>
          <w:p w14:paraId="436ED8D2" w14:textId="77777777" w:rsidR="001C5869" w:rsidRPr="001C5869" w:rsidRDefault="001C5869" w:rsidP="001C5869">
            <w:pPr>
              <w:rPr>
                <w:sz w:val="22"/>
                <w:szCs w:val="22"/>
              </w:rPr>
            </w:pPr>
            <w:r w:rsidRPr="001C5869">
              <w:rPr>
                <w:sz w:val="22"/>
                <w:szCs w:val="22"/>
              </w:rPr>
              <w:t>[free text/evidence that the</w:t>
            </w:r>
          </w:p>
          <w:p w14:paraId="0E80D944"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001BCB8A" w14:textId="77777777" w:rsidR="001C5869" w:rsidRPr="001C5869" w:rsidRDefault="001C5869" w:rsidP="001C5869">
            <w:pPr>
              <w:rPr>
                <w:sz w:val="22"/>
                <w:szCs w:val="22"/>
              </w:rPr>
            </w:pPr>
          </w:p>
        </w:tc>
      </w:tr>
      <w:tr w:rsidR="001C5869" w:rsidRPr="001C5869" w14:paraId="5549B8BE" w14:textId="77777777" w:rsidTr="001C5869">
        <w:tc>
          <w:tcPr>
            <w:tcW w:w="1985" w:type="dxa"/>
          </w:tcPr>
          <w:p w14:paraId="7C053F34" w14:textId="77777777" w:rsidR="001C5869" w:rsidRPr="001C5869" w:rsidRDefault="001C5869" w:rsidP="001C5869">
            <w:pPr>
              <w:rPr>
                <w:b/>
                <w:bCs/>
                <w:sz w:val="22"/>
                <w:szCs w:val="22"/>
              </w:rPr>
            </w:pPr>
            <w:r w:rsidRPr="001C5869">
              <w:rPr>
                <w:b/>
                <w:bCs/>
                <w:sz w:val="22"/>
                <w:szCs w:val="22"/>
              </w:rPr>
              <w:t xml:space="preserve">Measures to address settlement fails </w:t>
            </w:r>
            <w:r w:rsidRPr="001C5869">
              <w:rPr>
                <w:sz w:val="22"/>
                <w:szCs w:val="22"/>
              </w:rPr>
              <w:t>(Article 7 of Regulation (EU) No 909/2014) Article 5(3) of Regulation (EU) 2022/858</w:t>
            </w:r>
          </w:p>
        </w:tc>
        <w:tc>
          <w:tcPr>
            <w:tcW w:w="1276" w:type="dxa"/>
          </w:tcPr>
          <w:p w14:paraId="7056998F" w14:textId="77777777" w:rsidR="001C5869" w:rsidRPr="001C5869" w:rsidRDefault="001C5869" w:rsidP="001C5869">
            <w:pPr>
              <w:rPr>
                <w:sz w:val="22"/>
                <w:szCs w:val="22"/>
              </w:rPr>
            </w:pPr>
          </w:p>
          <w:p w14:paraId="454E03E7" w14:textId="77777777" w:rsidR="001C5869" w:rsidRPr="001C5869" w:rsidRDefault="001C5869" w:rsidP="001C5869">
            <w:pPr>
              <w:rPr>
                <w:sz w:val="22"/>
                <w:szCs w:val="22"/>
              </w:rPr>
            </w:pPr>
          </w:p>
          <w:p w14:paraId="5CF87F9F" w14:textId="77777777" w:rsidR="001C5869" w:rsidRPr="001C5869" w:rsidRDefault="001C5869" w:rsidP="001C5869">
            <w:pPr>
              <w:rPr>
                <w:sz w:val="22"/>
                <w:szCs w:val="22"/>
              </w:rPr>
            </w:pPr>
            <w:r w:rsidRPr="001C5869">
              <w:rPr>
                <w:sz w:val="22"/>
                <w:szCs w:val="22"/>
              </w:rPr>
              <w:t>□Yes/ □No</w:t>
            </w:r>
          </w:p>
          <w:p w14:paraId="4444D446" w14:textId="77777777" w:rsidR="001C5869" w:rsidRPr="001C5869" w:rsidRDefault="001C5869" w:rsidP="001C5869">
            <w:pPr>
              <w:rPr>
                <w:sz w:val="22"/>
                <w:szCs w:val="22"/>
              </w:rPr>
            </w:pPr>
          </w:p>
        </w:tc>
        <w:tc>
          <w:tcPr>
            <w:tcW w:w="2126" w:type="dxa"/>
          </w:tcPr>
          <w:p w14:paraId="1F904F48" w14:textId="77777777" w:rsidR="001C5869" w:rsidRPr="001C5869" w:rsidRDefault="001C5869" w:rsidP="001C5869">
            <w:pPr>
              <w:rPr>
                <w:sz w:val="22"/>
                <w:szCs w:val="22"/>
              </w:rPr>
            </w:pPr>
          </w:p>
        </w:tc>
        <w:tc>
          <w:tcPr>
            <w:tcW w:w="1843" w:type="dxa"/>
          </w:tcPr>
          <w:p w14:paraId="7E3E4C6D" w14:textId="77777777" w:rsidR="001C5869" w:rsidRPr="001C5869" w:rsidRDefault="001C5869" w:rsidP="001C5869">
            <w:pPr>
              <w:rPr>
                <w:sz w:val="22"/>
                <w:szCs w:val="22"/>
              </w:rPr>
            </w:pPr>
          </w:p>
        </w:tc>
        <w:tc>
          <w:tcPr>
            <w:tcW w:w="1854" w:type="dxa"/>
          </w:tcPr>
          <w:p w14:paraId="3706F88B" w14:textId="77777777" w:rsidR="001C5869" w:rsidRPr="001C5869" w:rsidRDefault="001C5869" w:rsidP="001C5869">
            <w:pPr>
              <w:rPr>
                <w:sz w:val="22"/>
                <w:szCs w:val="22"/>
              </w:rPr>
            </w:pPr>
            <w:r w:rsidRPr="001C5869">
              <w:rPr>
                <w:sz w:val="22"/>
                <w:szCs w:val="22"/>
              </w:rPr>
              <w:t>[free text/evidence that the</w:t>
            </w:r>
          </w:p>
          <w:p w14:paraId="2179CB95"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5883D9DC" w14:textId="77777777" w:rsidR="001C5869" w:rsidRPr="001C5869" w:rsidRDefault="001C5869" w:rsidP="001C5869">
            <w:pPr>
              <w:rPr>
                <w:sz w:val="22"/>
                <w:szCs w:val="22"/>
              </w:rPr>
            </w:pPr>
          </w:p>
        </w:tc>
      </w:tr>
      <w:tr w:rsidR="001C5869" w:rsidRPr="001C5869" w14:paraId="145AF078" w14:textId="77777777" w:rsidTr="001C5869">
        <w:tc>
          <w:tcPr>
            <w:tcW w:w="1985" w:type="dxa"/>
          </w:tcPr>
          <w:p w14:paraId="0841397A" w14:textId="77777777" w:rsidR="001C5869" w:rsidRPr="001C5869" w:rsidRDefault="001C5869" w:rsidP="001C5869">
            <w:pPr>
              <w:rPr>
                <w:b/>
                <w:bCs/>
                <w:sz w:val="22"/>
                <w:szCs w:val="22"/>
              </w:rPr>
            </w:pPr>
            <w:r w:rsidRPr="001C5869">
              <w:rPr>
                <w:b/>
                <w:bCs/>
                <w:sz w:val="22"/>
                <w:szCs w:val="22"/>
              </w:rPr>
              <w:t>Outsourcing of a core service to a third party</w:t>
            </w:r>
          </w:p>
          <w:p w14:paraId="4946B8BD" w14:textId="77777777" w:rsidR="001C5869" w:rsidRPr="001C5869" w:rsidRDefault="001C5869" w:rsidP="001C5869">
            <w:pPr>
              <w:rPr>
                <w:sz w:val="22"/>
                <w:szCs w:val="22"/>
              </w:rPr>
            </w:pPr>
            <w:r w:rsidRPr="001C5869">
              <w:rPr>
                <w:sz w:val="22"/>
                <w:szCs w:val="22"/>
              </w:rPr>
              <w:t>(Article 19 of Regulation (EU) No 909/2014)</w:t>
            </w:r>
          </w:p>
          <w:p w14:paraId="392A0613" w14:textId="77777777" w:rsidR="001C5869" w:rsidRPr="001C5869" w:rsidRDefault="001C5869" w:rsidP="001C5869">
            <w:pPr>
              <w:rPr>
                <w:b/>
                <w:bCs/>
                <w:sz w:val="22"/>
                <w:szCs w:val="22"/>
              </w:rPr>
            </w:pPr>
            <w:r w:rsidRPr="001C5869">
              <w:rPr>
                <w:sz w:val="22"/>
                <w:szCs w:val="22"/>
              </w:rPr>
              <w:t>Article 5(4) of Regulation (EU) 2022/858</w:t>
            </w:r>
          </w:p>
        </w:tc>
        <w:tc>
          <w:tcPr>
            <w:tcW w:w="1276" w:type="dxa"/>
          </w:tcPr>
          <w:p w14:paraId="1C37D175" w14:textId="77777777" w:rsidR="001C5869" w:rsidRPr="001C5869" w:rsidRDefault="001C5869" w:rsidP="001C5869">
            <w:pPr>
              <w:rPr>
                <w:sz w:val="22"/>
                <w:szCs w:val="22"/>
              </w:rPr>
            </w:pPr>
          </w:p>
          <w:p w14:paraId="246B4514" w14:textId="77777777" w:rsidR="001C5869" w:rsidRPr="001C5869" w:rsidRDefault="001C5869" w:rsidP="001C5869">
            <w:pPr>
              <w:rPr>
                <w:sz w:val="22"/>
                <w:szCs w:val="22"/>
              </w:rPr>
            </w:pPr>
          </w:p>
          <w:p w14:paraId="4245E65C" w14:textId="77777777" w:rsidR="001C5869" w:rsidRPr="001C5869" w:rsidRDefault="001C5869" w:rsidP="001C5869">
            <w:pPr>
              <w:rPr>
                <w:sz w:val="22"/>
                <w:szCs w:val="22"/>
              </w:rPr>
            </w:pPr>
            <w:r w:rsidRPr="001C5869">
              <w:rPr>
                <w:sz w:val="22"/>
                <w:szCs w:val="22"/>
              </w:rPr>
              <w:t>□Yes/ □No</w:t>
            </w:r>
          </w:p>
        </w:tc>
        <w:tc>
          <w:tcPr>
            <w:tcW w:w="2126" w:type="dxa"/>
          </w:tcPr>
          <w:p w14:paraId="0EA325F3" w14:textId="77777777" w:rsidR="001C5869" w:rsidRPr="001C5869" w:rsidRDefault="001C5869" w:rsidP="001C5869">
            <w:pPr>
              <w:rPr>
                <w:sz w:val="22"/>
                <w:szCs w:val="22"/>
              </w:rPr>
            </w:pPr>
          </w:p>
        </w:tc>
        <w:tc>
          <w:tcPr>
            <w:tcW w:w="1843" w:type="dxa"/>
          </w:tcPr>
          <w:p w14:paraId="23F39C8B" w14:textId="77777777" w:rsidR="001C5869" w:rsidRPr="001C5869" w:rsidRDefault="001C5869" w:rsidP="001C5869">
            <w:pPr>
              <w:rPr>
                <w:sz w:val="22"/>
                <w:szCs w:val="22"/>
              </w:rPr>
            </w:pPr>
          </w:p>
        </w:tc>
        <w:tc>
          <w:tcPr>
            <w:tcW w:w="1854" w:type="dxa"/>
          </w:tcPr>
          <w:p w14:paraId="53C93BFD" w14:textId="77777777" w:rsidR="001C5869" w:rsidRPr="001C5869" w:rsidRDefault="001C5869" w:rsidP="001C5869">
            <w:pPr>
              <w:rPr>
                <w:sz w:val="22"/>
                <w:szCs w:val="22"/>
              </w:rPr>
            </w:pPr>
          </w:p>
          <w:p w14:paraId="6A0F3B4A" w14:textId="77777777" w:rsidR="001C5869" w:rsidRPr="001C5869" w:rsidRDefault="001C5869" w:rsidP="001C5869">
            <w:pPr>
              <w:rPr>
                <w:sz w:val="22"/>
                <w:szCs w:val="22"/>
              </w:rPr>
            </w:pPr>
            <w:r w:rsidRPr="001C5869">
              <w:rPr>
                <w:sz w:val="22"/>
                <w:szCs w:val="22"/>
              </w:rPr>
              <w:t>[free text/evidence that the</w:t>
            </w:r>
          </w:p>
          <w:p w14:paraId="656272AD"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0CD64D2A" w14:textId="77777777" w:rsidR="001C5869" w:rsidRPr="001C5869" w:rsidRDefault="001C5869" w:rsidP="001C5869">
            <w:pPr>
              <w:rPr>
                <w:sz w:val="22"/>
                <w:szCs w:val="22"/>
              </w:rPr>
            </w:pPr>
          </w:p>
        </w:tc>
      </w:tr>
      <w:tr w:rsidR="001C5869" w:rsidRPr="001C5869" w14:paraId="5C8AEF8A" w14:textId="77777777" w:rsidTr="001C5869">
        <w:tc>
          <w:tcPr>
            <w:tcW w:w="1985" w:type="dxa"/>
          </w:tcPr>
          <w:p w14:paraId="7FC7E582" w14:textId="77777777" w:rsidR="001C5869" w:rsidRPr="001C5869" w:rsidRDefault="001C5869" w:rsidP="001C5869">
            <w:pPr>
              <w:rPr>
                <w:b/>
                <w:bCs/>
                <w:sz w:val="22"/>
                <w:szCs w:val="22"/>
              </w:rPr>
            </w:pPr>
            <w:r w:rsidRPr="001C5869">
              <w:rPr>
                <w:b/>
                <w:bCs/>
                <w:sz w:val="22"/>
                <w:szCs w:val="22"/>
              </w:rPr>
              <w:t>Admit as participants other natural and legal persons</w:t>
            </w:r>
          </w:p>
          <w:p w14:paraId="32BCBC17" w14:textId="77777777" w:rsidR="001C5869" w:rsidRPr="001C5869" w:rsidRDefault="001C5869" w:rsidP="001C5869">
            <w:pPr>
              <w:rPr>
                <w:sz w:val="22"/>
                <w:szCs w:val="22"/>
              </w:rPr>
            </w:pPr>
            <w:r w:rsidRPr="001C5869">
              <w:rPr>
                <w:b/>
                <w:bCs/>
                <w:sz w:val="22"/>
                <w:szCs w:val="22"/>
              </w:rPr>
              <w:t>(</w:t>
            </w:r>
            <w:r w:rsidRPr="001C5869">
              <w:rPr>
                <w:sz w:val="22"/>
                <w:szCs w:val="22"/>
              </w:rPr>
              <w:t>Article 2(19) of Regulation (EU) No 909/2014)</w:t>
            </w:r>
          </w:p>
          <w:p w14:paraId="0D888E9B" w14:textId="77777777" w:rsidR="001C5869" w:rsidRPr="001C5869" w:rsidRDefault="001C5869" w:rsidP="001C5869">
            <w:pPr>
              <w:rPr>
                <w:b/>
                <w:bCs/>
                <w:sz w:val="22"/>
                <w:szCs w:val="22"/>
              </w:rPr>
            </w:pPr>
            <w:r w:rsidRPr="001C5869">
              <w:rPr>
                <w:sz w:val="22"/>
                <w:szCs w:val="22"/>
              </w:rPr>
              <w:t>Article 5(5) of Regulation (EU) 2022/858</w:t>
            </w:r>
          </w:p>
        </w:tc>
        <w:tc>
          <w:tcPr>
            <w:tcW w:w="1276" w:type="dxa"/>
          </w:tcPr>
          <w:p w14:paraId="4AD39864" w14:textId="77777777" w:rsidR="001C5869" w:rsidRPr="001C5869" w:rsidRDefault="001C5869" w:rsidP="001C5869">
            <w:pPr>
              <w:rPr>
                <w:sz w:val="22"/>
                <w:szCs w:val="22"/>
              </w:rPr>
            </w:pPr>
          </w:p>
          <w:p w14:paraId="328A0421" w14:textId="77777777" w:rsidR="001C5869" w:rsidRPr="001C5869" w:rsidRDefault="001C5869" w:rsidP="001C5869">
            <w:pPr>
              <w:rPr>
                <w:sz w:val="22"/>
                <w:szCs w:val="22"/>
              </w:rPr>
            </w:pPr>
          </w:p>
          <w:p w14:paraId="73CD2A9F" w14:textId="77777777" w:rsidR="001C5869" w:rsidRPr="001C5869" w:rsidRDefault="001C5869" w:rsidP="001C5869">
            <w:pPr>
              <w:rPr>
                <w:sz w:val="22"/>
                <w:szCs w:val="22"/>
              </w:rPr>
            </w:pPr>
            <w:r w:rsidRPr="001C5869">
              <w:rPr>
                <w:sz w:val="22"/>
                <w:szCs w:val="22"/>
              </w:rPr>
              <w:t>□Yes/ □No</w:t>
            </w:r>
          </w:p>
        </w:tc>
        <w:tc>
          <w:tcPr>
            <w:tcW w:w="2126" w:type="dxa"/>
          </w:tcPr>
          <w:p w14:paraId="20E8FE4A" w14:textId="77777777" w:rsidR="001C5869" w:rsidRPr="001C5869" w:rsidRDefault="001C5869" w:rsidP="001C5869">
            <w:pPr>
              <w:rPr>
                <w:sz w:val="22"/>
                <w:szCs w:val="22"/>
              </w:rPr>
            </w:pPr>
          </w:p>
        </w:tc>
        <w:tc>
          <w:tcPr>
            <w:tcW w:w="1843" w:type="dxa"/>
          </w:tcPr>
          <w:p w14:paraId="25701F59" w14:textId="77777777" w:rsidR="001C5869" w:rsidRPr="001C5869" w:rsidRDefault="001C5869" w:rsidP="001C5869">
            <w:pPr>
              <w:rPr>
                <w:sz w:val="22"/>
                <w:szCs w:val="22"/>
              </w:rPr>
            </w:pPr>
          </w:p>
        </w:tc>
        <w:tc>
          <w:tcPr>
            <w:tcW w:w="1854" w:type="dxa"/>
          </w:tcPr>
          <w:p w14:paraId="596F513A" w14:textId="77777777" w:rsidR="001C5869" w:rsidRPr="001C5869" w:rsidRDefault="001C5869" w:rsidP="001C5869">
            <w:pPr>
              <w:rPr>
                <w:sz w:val="22"/>
                <w:szCs w:val="22"/>
              </w:rPr>
            </w:pPr>
          </w:p>
          <w:p w14:paraId="1E8C0B3E" w14:textId="77777777" w:rsidR="001C5869" w:rsidRPr="001C5869" w:rsidRDefault="001C5869" w:rsidP="001C5869">
            <w:pPr>
              <w:rPr>
                <w:sz w:val="22"/>
                <w:szCs w:val="22"/>
              </w:rPr>
            </w:pPr>
            <w:r w:rsidRPr="001C5869">
              <w:rPr>
                <w:sz w:val="22"/>
                <w:szCs w:val="22"/>
              </w:rPr>
              <w:t>[free text/evidence that the</w:t>
            </w:r>
          </w:p>
          <w:p w14:paraId="7D9815F2"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4E8EEF9B" w14:textId="77777777" w:rsidR="001C5869" w:rsidRPr="001C5869" w:rsidRDefault="001C5869" w:rsidP="001C5869">
            <w:pPr>
              <w:rPr>
                <w:sz w:val="22"/>
                <w:szCs w:val="22"/>
              </w:rPr>
            </w:pPr>
          </w:p>
        </w:tc>
      </w:tr>
      <w:tr w:rsidR="001C5869" w:rsidRPr="001C5869" w14:paraId="47048C90" w14:textId="77777777" w:rsidTr="001C5869">
        <w:tc>
          <w:tcPr>
            <w:tcW w:w="1985" w:type="dxa"/>
          </w:tcPr>
          <w:p w14:paraId="59145FFE" w14:textId="77777777" w:rsidR="001C5869" w:rsidRPr="001C5869" w:rsidRDefault="001C5869" w:rsidP="001C5869">
            <w:pPr>
              <w:rPr>
                <w:sz w:val="22"/>
                <w:szCs w:val="22"/>
              </w:rPr>
            </w:pPr>
            <w:r w:rsidRPr="001C5869">
              <w:rPr>
                <w:b/>
                <w:bCs/>
                <w:sz w:val="22"/>
                <w:szCs w:val="22"/>
              </w:rPr>
              <w:t xml:space="preserve">Requirements for participation </w:t>
            </w:r>
            <w:r w:rsidRPr="001C5869">
              <w:rPr>
                <w:sz w:val="22"/>
                <w:szCs w:val="22"/>
              </w:rPr>
              <w:t>(Article 33 of Regulation (EU) No 909/2014)</w:t>
            </w:r>
          </w:p>
          <w:p w14:paraId="7DB36B76" w14:textId="77777777" w:rsidR="001C5869" w:rsidRPr="001C5869" w:rsidRDefault="001C5869" w:rsidP="001C5869">
            <w:pPr>
              <w:rPr>
                <w:b/>
                <w:bCs/>
                <w:sz w:val="22"/>
                <w:szCs w:val="22"/>
              </w:rPr>
            </w:pPr>
            <w:r w:rsidRPr="001C5869">
              <w:rPr>
                <w:sz w:val="22"/>
                <w:szCs w:val="22"/>
              </w:rPr>
              <w:t>Article 5(6) of Regulation (EU) 2022/858</w:t>
            </w:r>
          </w:p>
        </w:tc>
        <w:tc>
          <w:tcPr>
            <w:tcW w:w="1276" w:type="dxa"/>
          </w:tcPr>
          <w:p w14:paraId="672E860D" w14:textId="77777777" w:rsidR="001C5869" w:rsidRPr="001C5869" w:rsidRDefault="001C5869" w:rsidP="001C5869">
            <w:pPr>
              <w:rPr>
                <w:sz w:val="22"/>
                <w:szCs w:val="22"/>
              </w:rPr>
            </w:pPr>
          </w:p>
          <w:p w14:paraId="7ED9880C" w14:textId="77777777" w:rsidR="001C5869" w:rsidRPr="001C5869" w:rsidRDefault="001C5869" w:rsidP="001C5869">
            <w:pPr>
              <w:rPr>
                <w:sz w:val="22"/>
                <w:szCs w:val="22"/>
              </w:rPr>
            </w:pPr>
          </w:p>
          <w:p w14:paraId="7A4520B4" w14:textId="77777777" w:rsidR="001C5869" w:rsidRPr="001C5869" w:rsidRDefault="001C5869" w:rsidP="001C5869">
            <w:pPr>
              <w:rPr>
                <w:sz w:val="22"/>
                <w:szCs w:val="22"/>
              </w:rPr>
            </w:pPr>
            <w:r w:rsidRPr="001C5869">
              <w:rPr>
                <w:sz w:val="22"/>
                <w:szCs w:val="22"/>
              </w:rPr>
              <w:t>□Yes/ □No</w:t>
            </w:r>
          </w:p>
        </w:tc>
        <w:tc>
          <w:tcPr>
            <w:tcW w:w="2126" w:type="dxa"/>
          </w:tcPr>
          <w:p w14:paraId="49048C68" w14:textId="77777777" w:rsidR="001C5869" w:rsidRPr="001C5869" w:rsidRDefault="001C5869" w:rsidP="001C5869">
            <w:pPr>
              <w:rPr>
                <w:sz w:val="22"/>
                <w:szCs w:val="22"/>
              </w:rPr>
            </w:pPr>
          </w:p>
        </w:tc>
        <w:tc>
          <w:tcPr>
            <w:tcW w:w="1843" w:type="dxa"/>
          </w:tcPr>
          <w:p w14:paraId="4E8B44BA" w14:textId="77777777" w:rsidR="001C5869" w:rsidRPr="001C5869" w:rsidRDefault="001C5869" w:rsidP="001C5869">
            <w:pPr>
              <w:rPr>
                <w:sz w:val="22"/>
                <w:szCs w:val="22"/>
              </w:rPr>
            </w:pPr>
          </w:p>
        </w:tc>
        <w:tc>
          <w:tcPr>
            <w:tcW w:w="1854" w:type="dxa"/>
          </w:tcPr>
          <w:p w14:paraId="4FD87055" w14:textId="77777777" w:rsidR="001C5869" w:rsidRPr="001C5869" w:rsidRDefault="001C5869" w:rsidP="001C5869">
            <w:pPr>
              <w:rPr>
                <w:sz w:val="22"/>
                <w:szCs w:val="22"/>
              </w:rPr>
            </w:pPr>
          </w:p>
          <w:p w14:paraId="3D5A41C6" w14:textId="77777777" w:rsidR="001C5869" w:rsidRPr="001C5869" w:rsidRDefault="001C5869" w:rsidP="001C5869">
            <w:pPr>
              <w:rPr>
                <w:sz w:val="22"/>
                <w:szCs w:val="22"/>
              </w:rPr>
            </w:pPr>
          </w:p>
          <w:p w14:paraId="4A9A1B0D" w14:textId="77777777" w:rsidR="001C5869" w:rsidRPr="001C5869" w:rsidRDefault="001C5869" w:rsidP="001C5869">
            <w:pPr>
              <w:rPr>
                <w:sz w:val="22"/>
                <w:szCs w:val="22"/>
              </w:rPr>
            </w:pPr>
            <w:r w:rsidRPr="001C5869">
              <w:rPr>
                <w:sz w:val="22"/>
                <w:szCs w:val="22"/>
              </w:rPr>
              <w:t>[free text/evidence that the</w:t>
            </w:r>
          </w:p>
          <w:p w14:paraId="150C9E90"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202BAFD0" w14:textId="77777777" w:rsidR="001C5869" w:rsidRPr="001C5869" w:rsidRDefault="001C5869" w:rsidP="001C5869">
            <w:pPr>
              <w:rPr>
                <w:sz w:val="22"/>
                <w:szCs w:val="22"/>
              </w:rPr>
            </w:pPr>
          </w:p>
        </w:tc>
      </w:tr>
      <w:tr w:rsidR="001C5869" w:rsidRPr="001C5869" w14:paraId="1BB5DB78" w14:textId="77777777" w:rsidTr="001C5869">
        <w:tc>
          <w:tcPr>
            <w:tcW w:w="1985" w:type="dxa"/>
          </w:tcPr>
          <w:p w14:paraId="14914D87" w14:textId="77777777" w:rsidR="001C5869" w:rsidRPr="001C5869" w:rsidRDefault="001C5869" w:rsidP="001C5869">
            <w:pPr>
              <w:rPr>
                <w:sz w:val="22"/>
                <w:szCs w:val="22"/>
              </w:rPr>
            </w:pPr>
            <w:r w:rsidRPr="001C5869">
              <w:rPr>
                <w:b/>
                <w:bCs/>
                <w:sz w:val="22"/>
                <w:szCs w:val="22"/>
              </w:rPr>
              <w:lastRenderedPageBreak/>
              <w:t xml:space="preserve">Transparency </w:t>
            </w:r>
            <w:r w:rsidRPr="001C5869">
              <w:rPr>
                <w:sz w:val="22"/>
                <w:szCs w:val="22"/>
              </w:rPr>
              <w:t>(Article 34 of Regulation (EU) No 909/2014)</w:t>
            </w:r>
          </w:p>
          <w:p w14:paraId="2557E606" w14:textId="77777777" w:rsidR="001C5869" w:rsidRPr="001C5869" w:rsidRDefault="001C5869" w:rsidP="001C5869">
            <w:pPr>
              <w:rPr>
                <w:b/>
                <w:bCs/>
                <w:sz w:val="22"/>
                <w:szCs w:val="22"/>
              </w:rPr>
            </w:pPr>
            <w:r w:rsidRPr="001C5869">
              <w:rPr>
                <w:sz w:val="22"/>
                <w:szCs w:val="22"/>
              </w:rPr>
              <w:t>Article 5(6) of Regulation (EU) 2022/858</w:t>
            </w:r>
          </w:p>
        </w:tc>
        <w:tc>
          <w:tcPr>
            <w:tcW w:w="1276" w:type="dxa"/>
          </w:tcPr>
          <w:p w14:paraId="38202D93" w14:textId="77777777" w:rsidR="001C5869" w:rsidRPr="001C5869" w:rsidRDefault="001C5869" w:rsidP="001C5869">
            <w:pPr>
              <w:rPr>
                <w:sz w:val="22"/>
                <w:szCs w:val="22"/>
              </w:rPr>
            </w:pPr>
          </w:p>
          <w:p w14:paraId="45813F7D" w14:textId="77777777" w:rsidR="001C5869" w:rsidRPr="001C5869" w:rsidRDefault="001C5869" w:rsidP="001C5869">
            <w:pPr>
              <w:rPr>
                <w:sz w:val="22"/>
                <w:szCs w:val="22"/>
              </w:rPr>
            </w:pPr>
          </w:p>
          <w:p w14:paraId="0A6D6525" w14:textId="77777777" w:rsidR="001C5869" w:rsidRPr="001C5869" w:rsidRDefault="001C5869" w:rsidP="001C5869">
            <w:pPr>
              <w:rPr>
                <w:sz w:val="22"/>
                <w:szCs w:val="22"/>
              </w:rPr>
            </w:pPr>
            <w:r w:rsidRPr="001C5869">
              <w:rPr>
                <w:sz w:val="22"/>
                <w:szCs w:val="22"/>
              </w:rPr>
              <w:t>□Yes/ □No</w:t>
            </w:r>
          </w:p>
        </w:tc>
        <w:tc>
          <w:tcPr>
            <w:tcW w:w="2126" w:type="dxa"/>
          </w:tcPr>
          <w:p w14:paraId="21CE01E7" w14:textId="77777777" w:rsidR="001C5869" w:rsidRPr="001C5869" w:rsidRDefault="001C5869" w:rsidP="001C5869">
            <w:pPr>
              <w:rPr>
                <w:sz w:val="22"/>
                <w:szCs w:val="22"/>
              </w:rPr>
            </w:pPr>
          </w:p>
        </w:tc>
        <w:tc>
          <w:tcPr>
            <w:tcW w:w="1843" w:type="dxa"/>
          </w:tcPr>
          <w:p w14:paraId="772BBD00" w14:textId="77777777" w:rsidR="001C5869" w:rsidRPr="001C5869" w:rsidRDefault="001C5869" w:rsidP="001C5869">
            <w:pPr>
              <w:rPr>
                <w:sz w:val="22"/>
                <w:szCs w:val="22"/>
              </w:rPr>
            </w:pPr>
          </w:p>
        </w:tc>
        <w:tc>
          <w:tcPr>
            <w:tcW w:w="1854" w:type="dxa"/>
          </w:tcPr>
          <w:p w14:paraId="63FEB125" w14:textId="77777777" w:rsidR="001C5869" w:rsidRPr="001C5869" w:rsidRDefault="001C5869" w:rsidP="001C5869">
            <w:pPr>
              <w:rPr>
                <w:sz w:val="22"/>
                <w:szCs w:val="22"/>
              </w:rPr>
            </w:pPr>
          </w:p>
          <w:p w14:paraId="3CDEB3EE" w14:textId="77777777" w:rsidR="001C5869" w:rsidRPr="001C5869" w:rsidRDefault="001C5869" w:rsidP="001C5869">
            <w:pPr>
              <w:rPr>
                <w:sz w:val="22"/>
                <w:szCs w:val="22"/>
              </w:rPr>
            </w:pPr>
            <w:r w:rsidRPr="001C5869">
              <w:rPr>
                <w:sz w:val="22"/>
                <w:szCs w:val="22"/>
              </w:rPr>
              <w:t>[free text/evidence that the</w:t>
            </w:r>
          </w:p>
          <w:p w14:paraId="46A982FC"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7012C8FF" w14:textId="77777777" w:rsidR="001C5869" w:rsidRPr="001C5869" w:rsidRDefault="001C5869" w:rsidP="001C5869">
            <w:pPr>
              <w:rPr>
                <w:sz w:val="22"/>
                <w:szCs w:val="22"/>
              </w:rPr>
            </w:pPr>
          </w:p>
        </w:tc>
      </w:tr>
      <w:tr w:rsidR="001C5869" w:rsidRPr="001C5869" w14:paraId="3678DE79" w14:textId="77777777" w:rsidTr="001C5869">
        <w:tc>
          <w:tcPr>
            <w:tcW w:w="1985" w:type="dxa"/>
          </w:tcPr>
          <w:p w14:paraId="2AB155C0" w14:textId="77777777" w:rsidR="001C5869" w:rsidRPr="001C5869" w:rsidRDefault="001C5869" w:rsidP="001C5869">
            <w:pPr>
              <w:rPr>
                <w:sz w:val="22"/>
                <w:szCs w:val="22"/>
              </w:rPr>
            </w:pPr>
            <w:r w:rsidRPr="001C5869">
              <w:rPr>
                <w:b/>
                <w:bCs/>
                <w:sz w:val="22"/>
                <w:szCs w:val="22"/>
              </w:rPr>
              <w:t xml:space="preserve">Communication procedures with participants and other market infrastructures </w:t>
            </w:r>
            <w:r w:rsidRPr="001C5869">
              <w:rPr>
                <w:sz w:val="22"/>
                <w:szCs w:val="22"/>
              </w:rPr>
              <w:t>(Article 35 of Regulation (EU) No 909/2014)</w:t>
            </w:r>
          </w:p>
          <w:p w14:paraId="70336157" w14:textId="77777777" w:rsidR="001C5869" w:rsidRPr="001C5869" w:rsidRDefault="001C5869" w:rsidP="001C5869">
            <w:pPr>
              <w:rPr>
                <w:b/>
                <w:bCs/>
                <w:sz w:val="22"/>
                <w:szCs w:val="22"/>
              </w:rPr>
            </w:pPr>
            <w:r w:rsidRPr="001C5869">
              <w:rPr>
                <w:sz w:val="22"/>
                <w:szCs w:val="22"/>
              </w:rPr>
              <w:t>Article 5(6) of Regulation (EU) 2022/858</w:t>
            </w:r>
          </w:p>
        </w:tc>
        <w:tc>
          <w:tcPr>
            <w:tcW w:w="1276" w:type="dxa"/>
          </w:tcPr>
          <w:p w14:paraId="7E2A4874" w14:textId="77777777" w:rsidR="001C5869" w:rsidRPr="001C5869" w:rsidRDefault="001C5869" w:rsidP="001C5869">
            <w:pPr>
              <w:rPr>
                <w:sz w:val="22"/>
                <w:szCs w:val="22"/>
              </w:rPr>
            </w:pPr>
          </w:p>
          <w:p w14:paraId="372A821A" w14:textId="77777777" w:rsidR="001C5869" w:rsidRPr="001C5869" w:rsidRDefault="001C5869" w:rsidP="001C5869">
            <w:pPr>
              <w:rPr>
                <w:sz w:val="22"/>
                <w:szCs w:val="22"/>
              </w:rPr>
            </w:pPr>
          </w:p>
          <w:p w14:paraId="74CDF1F0" w14:textId="77777777" w:rsidR="001C5869" w:rsidRPr="001C5869" w:rsidRDefault="001C5869" w:rsidP="001C5869">
            <w:pPr>
              <w:rPr>
                <w:sz w:val="22"/>
                <w:szCs w:val="22"/>
              </w:rPr>
            </w:pPr>
          </w:p>
          <w:p w14:paraId="1BC783DE" w14:textId="77777777" w:rsidR="001C5869" w:rsidRPr="001C5869" w:rsidRDefault="001C5869" w:rsidP="001C5869">
            <w:pPr>
              <w:rPr>
                <w:sz w:val="22"/>
                <w:szCs w:val="22"/>
              </w:rPr>
            </w:pPr>
            <w:r w:rsidRPr="001C5869">
              <w:rPr>
                <w:sz w:val="22"/>
                <w:szCs w:val="22"/>
              </w:rPr>
              <w:t>□Yes/ □No</w:t>
            </w:r>
          </w:p>
        </w:tc>
        <w:tc>
          <w:tcPr>
            <w:tcW w:w="2126" w:type="dxa"/>
          </w:tcPr>
          <w:p w14:paraId="501AA2E8" w14:textId="77777777" w:rsidR="001C5869" w:rsidRPr="001C5869" w:rsidRDefault="001C5869" w:rsidP="001C5869">
            <w:pPr>
              <w:rPr>
                <w:sz w:val="22"/>
                <w:szCs w:val="22"/>
              </w:rPr>
            </w:pPr>
          </w:p>
        </w:tc>
        <w:tc>
          <w:tcPr>
            <w:tcW w:w="1843" w:type="dxa"/>
          </w:tcPr>
          <w:p w14:paraId="28E86E28" w14:textId="77777777" w:rsidR="001C5869" w:rsidRPr="001C5869" w:rsidRDefault="001C5869" w:rsidP="001C5869">
            <w:pPr>
              <w:rPr>
                <w:sz w:val="22"/>
                <w:szCs w:val="22"/>
              </w:rPr>
            </w:pPr>
          </w:p>
        </w:tc>
        <w:tc>
          <w:tcPr>
            <w:tcW w:w="1854" w:type="dxa"/>
          </w:tcPr>
          <w:p w14:paraId="77D6C021" w14:textId="77777777" w:rsidR="001C5869" w:rsidRPr="001C5869" w:rsidRDefault="001C5869" w:rsidP="001C5869">
            <w:pPr>
              <w:rPr>
                <w:sz w:val="22"/>
                <w:szCs w:val="22"/>
              </w:rPr>
            </w:pPr>
          </w:p>
          <w:p w14:paraId="0495BCC2" w14:textId="77777777" w:rsidR="001C5869" w:rsidRPr="001C5869" w:rsidRDefault="001C5869" w:rsidP="001C5869">
            <w:pPr>
              <w:rPr>
                <w:sz w:val="22"/>
                <w:szCs w:val="22"/>
              </w:rPr>
            </w:pPr>
          </w:p>
          <w:p w14:paraId="7F77213C" w14:textId="77777777" w:rsidR="001C5869" w:rsidRPr="001C5869" w:rsidRDefault="001C5869" w:rsidP="001C5869">
            <w:pPr>
              <w:rPr>
                <w:sz w:val="22"/>
                <w:szCs w:val="22"/>
              </w:rPr>
            </w:pPr>
            <w:r w:rsidRPr="001C5869">
              <w:rPr>
                <w:sz w:val="22"/>
                <w:szCs w:val="22"/>
              </w:rPr>
              <w:t>[free text/evidence that the</w:t>
            </w:r>
          </w:p>
          <w:p w14:paraId="1842F4EF"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5BBB2B4C" w14:textId="77777777" w:rsidR="001C5869" w:rsidRPr="001C5869" w:rsidRDefault="001C5869" w:rsidP="001C5869">
            <w:pPr>
              <w:rPr>
                <w:sz w:val="22"/>
                <w:szCs w:val="22"/>
              </w:rPr>
            </w:pPr>
          </w:p>
        </w:tc>
      </w:tr>
      <w:tr w:rsidR="001C5869" w:rsidRPr="001C5869" w14:paraId="77429F71" w14:textId="77777777" w:rsidTr="001C5869">
        <w:tc>
          <w:tcPr>
            <w:tcW w:w="1985" w:type="dxa"/>
          </w:tcPr>
          <w:p w14:paraId="55FB95F5" w14:textId="77777777" w:rsidR="001C5869" w:rsidRPr="001C5869" w:rsidRDefault="001C5869" w:rsidP="001C5869">
            <w:pPr>
              <w:rPr>
                <w:b/>
                <w:bCs/>
                <w:sz w:val="22"/>
                <w:szCs w:val="22"/>
              </w:rPr>
            </w:pPr>
            <w:r w:rsidRPr="001C5869">
              <w:rPr>
                <w:b/>
                <w:bCs/>
                <w:sz w:val="22"/>
                <w:szCs w:val="22"/>
              </w:rPr>
              <w:t>Settlement finality</w:t>
            </w:r>
          </w:p>
          <w:p w14:paraId="2FB4B537" w14:textId="77777777" w:rsidR="001C5869" w:rsidRPr="001C5869" w:rsidRDefault="001C5869" w:rsidP="001C5869">
            <w:pPr>
              <w:rPr>
                <w:sz w:val="22"/>
                <w:szCs w:val="22"/>
              </w:rPr>
            </w:pPr>
            <w:r w:rsidRPr="001C5869">
              <w:rPr>
                <w:sz w:val="22"/>
                <w:szCs w:val="22"/>
              </w:rPr>
              <w:t>(Article 39 of Regulation (EU) No 909/2014) Article 5(7) of Regulation (EU) 2022/858</w:t>
            </w:r>
          </w:p>
        </w:tc>
        <w:tc>
          <w:tcPr>
            <w:tcW w:w="1276" w:type="dxa"/>
          </w:tcPr>
          <w:p w14:paraId="4298D752" w14:textId="77777777" w:rsidR="001C5869" w:rsidRPr="001C5869" w:rsidRDefault="001C5869" w:rsidP="001C5869">
            <w:pPr>
              <w:rPr>
                <w:sz w:val="22"/>
                <w:szCs w:val="22"/>
              </w:rPr>
            </w:pPr>
          </w:p>
          <w:p w14:paraId="7C89448B" w14:textId="77777777" w:rsidR="001C5869" w:rsidRPr="001C5869" w:rsidRDefault="001C5869" w:rsidP="001C5869">
            <w:pPr>
              <w:rPr>
                <w:sz w:val="22"/>
                <w:szCs w:val="22"/>
              </w:rPr>
            </w:pPr>
          </w:p>
          <w:p w14:paraId="39178DF2" w14:textId="77777777" w:rsidR="001C5869" w:rsidRPr="001C5869" w:rsidRDefault="001C5869" w:rsidP="001C5869">
            <w:pPr>
              <w:rPr>
                <w:sz w:val="22"/>
                <w:szCs w:val="22"/>
              </w:rPr>
            </w:pPr>
            <w:r w:rsidRPr="001C5869">
              <w:rPr>
                <w:sz w:val="22"/>
                <w:szCs w:val="22"/>
              </w:rPr>
              <w:t>□Yes/ □No</w:t>
            </w:r>
          </w:p>
        </w:tc>
        <w:tc>
          <w:tcPr>
            <w:tcW w:w="2126" w:type="dxa"/>
          </w:tcPr>
          <w:p w14:paraId="57AD43B8" w14:textId="77777777" w:rsidR="001C5869" w:rsidRPr="001C5869" w:rsidRDefault="001C5869" w:rsidP="001C5869">
            <w:pPr>
              <w:rPr>
                <w:sz w:val="22"/>
                <w:szCs w:val="22"/>
              </w:rPr>
            </w:pPr>
          </w:p>
        </w:tc>
        <w:tc>
          <w:tcPr>
            <w:tcW w:w="1843" w:type="dxa"/>
          </w:tcPr>
          <w:p w14:paraId="2D0BDCA3" w14:textId="77777777" w:rsidR="001C5869" w:rsidRPr="001C5869" w:rsidRDefault="001C5869" w:rsidP="001C5869">
            <w:pPr>
              <w:rPr>
                <w:sz w:val="22"/>
                <w:szCs w:val="22"/>
              </w:rPr>
            </w:pPr>
          </w:p>
        </w:tc>
        <w:tc>
          <w:tcPr>
            <w:tcW w:w="1854" w:type="dxa"/>
          </w:tcPr>
          <w:p w14:paraId="3B1C172E" w14:textId="77777777" w:rsidR="001C5869" w:rsidRPr="001C5869" w:rsidRDefault="001C5869" w:rsidP="001C5869">
            <w:pPr>
              <w:rPr>
                <w:sz w:val="22"/>
                <w:szCs w:val="22"/>
              </w:rPr>
            </w:pPr>
            <w:r w:rsidRPr="001C5869">
              <w:rPr>
                <w:sz w:val="22"/>
                <w:szCs w:val="22"/>
              </w:rPr>
              <w:t>[free text/evidence that the</w:t>
            </w:r>
          </w:p>
          <w:p w14:paraId="3FB221DE"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2FCA198A" w14:textId="77777777" w:rsidR="001C5869" w:rsidRPr="001C5869" w:rsidRDefault="001C5869" w:rsidP="001C5869">
            <w:pPr>
              <w:rPr>
                <w:sz w:val="22"/>
                <w:szCs w:val="22"/>
              </w:rPr>
            </w:pPr>
          </w:p>
        </w:tc>
      </w:tr>
      <w:tr w:rsidR="001C5869" w:rsidRPr="001C5869" w14:paraId="2DC4CC04" w14:textId="77777777" w:rsidTr="001C5869">
        <w:tc>
          <w:tcPr>
            <w:tcW w:w="1985" w:type="dxa"/>
          </w:tcPr>
          <w:p w14:paraId="51EBA9DC" w14:textId="77777777" w:rsidR="001C5869" w:rsidRPr="001C5869" w:rsidRDefault="001C5869" w:rsidP="001C5869">
            <w:pPr>
              <w:rPr>
                <w:sz w:val="22"/>
                <w:szCs w:val="22"/>
              </w:rPr>
            </w:pPr>
            <w:r w:rsidRPr="001C5869">
              <w:rPr>
                <w:b/>
                <w:bCs/>
                <w:sz w:val="22"/>
                <w:szCs w:val="22"/>
              </w:rPr>
              <w:t xml:space="preserve">Cash settlement </w:t>
            </w:r>
            <w:r w:rsidRPr="001C5869">
              <w:rPr>
                <w:sz w:val="22"/>
                <w:szCs w:val="22"/>
              </w:rPr>
              <w:t>(Article 40 of Regulation (EU) No 909/2014)</w:t>
            </w:r>
          </w:p>
          <w:p w14:paraId="58E047D8" w14:textId="77777777" w:rsidR="001C5869" w:rsidRPr="001C5869" w:rsidRDefault="001C5869" w:rsidP="001C5869">
            <w:pPr>
              <w:rPr>
                <w:b/>
                <w:bCs/>
                <w:sz w:val="22"/>
                <w:szCs w:val="22"/>
              </w:rPr>
            </w:pPr>
            <w:r w:rsidRPr="001C5869">
              <w:rPr>
                <w:sz w:val="22"/>
                <w:szCs w:val="22"/>
              </w:rPr>
              <w:t>Article 5(8) of Regulation (EU) 2022/858</w:t>
            </w:r>
          </w:p>
        </w:tc>
        <w:tc>
          <w:tcPr>
            <w:tcW w:w="1276" w:type="dxa"/>
          </w:tcPr>
          <w:p w14:paraId="2F310B07" w14:textId="77777777" w:rsidR="001C5869" w:rsidRPr="001C5869" w:rsidRDefault="001C5869" w:rsidP="001C5869">
            <w:pPr>
              <w:rPr>
                <w:sz w:val="22"/>
                <w:szCs w:val="22"/>
              </w:rPr>
            </w:pPr>
          </w:p>
          <w:p w14:paraId="0780D20E" w14:textId="77777777" w:rsidR="001C5869" w:rsidRPr="001C5869" w:rsidRDefault="001C5869" w:rsidP="001C5869">
            <w:pPr>
              <w:rPr>
                <w:sz w:val="22"/>
                <w:szCs w:val="22"/>
              </w:rPr>
            </w:pPr>
          </w:p>
          <w:p w14:paraId="740713A3" w14:textId="77777777" w:rsidR="001C5869" w:rsidRPr="001C5869" w:rsidRDefault="001C5869" w:rsidP="001C5869">
            <w:pPr>
              <w:rPr>
                <w:sz w:val="22"/>
                <w:szCs w:val="22"/>
              </w:rPr>
            </w:pPr>
            <w:r w:rsidRPr="001C5869">
              <w:rPr>
                <w:sz w:val="22"/>
                <w:szCs w:val="22"/>
              </w:rPr>
              <w:t>□Yes/ □No</w:t>
            </w:r>
          </w:p>
        </w:tc>
        <w:tc>
          <w:tcPr>
            <w:tcW w:w="2126" w:type="dxa"/>
          </w:tcPr>
          <w:p w14:paraId="4E894907" w14:textId="77777777" w:rsidR="001C5869" w:rsidRPr="001C5869" w:rsidRDefault="001C5869" w:rsidP="001C5869">
            <w:pPr>
              <w:rPr>
                <w:sz w:val="22"/>
                <w:szCs w:val="22"/>
              </w:rPr>
            </w:pPr>
          </w:p>
        </w:tc>
        <w:tc>
          <w:tcPr>
            <w:tcW w:w="1843" w:type="dxa"/>
          </w:tcPr>
          <w:p w14:paraId="03C37248" w14:textId="77777777" w:rsidR="001C5869" w:rsidRPr="001C5869" w:rsidRDefault="001C5869" w:rsidP="001C5869">
            <w:pPr>
              <w:rPr>
                <w:sz w:val="22"/>
                <w:szCs w:val="22"/>
              </w:rPr>
            </w:pPr>
          </w:p>
        </w:tc>
        <w:tc>
          <w:tcPr>
            <w:tcW w:w="1854" w:type="dxa"/>
          </w:tcPr>
          <w:p w14:paraId="7C03D45F" w14:textId="77777777" w:rsidR="001C5869" w:rsidRPr="001C5869" w:rsidRDefault="001C5869" w:rsidP="001C5869">
            <w:pPr>
              <w:rPr>
                <w:sz w:val="22"/>
                <w:szCs w:val="22"/>
              </w:rPr>
            </w:pPr>
          </w:p>
          <w:p w14:paraId="39F744C3" w14:textId="77777777" w:rsidR="001C5869" w:rsidRPr="001C5869" w:rsidRDefault="001C5869" w:rsidP="001C5869">
            <w:pPr>
              <w:rPr>
                <w:sz w:val="22"/>
                <w:szCs w:val="22"/>
              </w:rPr>
            </w:pPr>
            <w:r w:rsidRPr="001C5869">
              <w:rPr>
                <w:sz w:val="22"/>
                <w:szCs w:val="22"/>
              </w:rPr>
              <w:t>[free text/evidence that the</w:t>
            </w:r>
          </w:p>
          <w:p w14:paraId="5E15B73E"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0223AD87" w14:textId="77777777" w:rsidR="001C5869" w:rsidRPr="001C5869" w:rsidRDefault="001C5869" w:rsidP="001C5869">
            <w:pPr>
              <w:rPr>
                <w:sz w:val="22"/>
                <w:szCs w:val="22"/>
              </w:rPr>
            </w:pPr>
          </w:p>
        </w:tc>
      </w:tr>
      <w:tr w:rsidR="001C5869" w:rsidRPr="001C5869" w14:paraId="61B64E12" w14:textId="77777777" w:rsidTr="001C5869">
        <w:tc>
          <w:tcPr>
            <w:tcW w:w="1985" w:type="dxa"/>
          </w:tcPr>
          <w:p w14:paraId="71D3833A" w14:textId="77777777" w:rsidR="001C5869" w:rsidRPr="001C5869" w:rsidRDefault="001C5869" w:rsidP="001C5869">
            <w:pPr>
              <w:rPr>
                <w:b/>
                <w:bCs/>
                <w:sz w:val="22"/>
                <w:szCs w:val="22"/>
              </w:rPr>
            </w:pPr>
            <w:r w:rsidRPr="001C5869">
              <w:rPr>
                <w:b/>
                <w:bCs/>
                <w:sz w:val="22"/>
                <w:szCs w:val="22"/>
              </w:rPr>
              <w:t>Standard link access</w:t>
            </w:r>
          </w:p>
          <w:p w14:paraId="5A5E4DBE" w14:textId="77777777" w:rsidR="001C5869" w:rsidRPr="001C5869" w:rsidRDefault="001C5869" w:rsidP="001C5869">
            <w:pPr>
              <w:rPr>
                <w:sz w:val="22"/>
                <w:szCs w:val="22"/>
              </w:rPr>
            </w:pPr>
            <w:r w:rsidRPr="001C5869">
              <w:rPr>
                <w:sz w:val="22"/>
                <w:szCs w:val="22"/>
              </w:rPr>
              <w:t>(Article 50 of Regulation (EU) No 909/2014) Article 5(9) of Regulation (EU) 2022/858</w:t>
            </w:r>
          </w:p>
        </w:tc>
        <w:tc>
          <w:tcPr>
            <w:tcW w:w="1276" w:type="dxa"/>
          </w:tcPr>
          <w:p w14:paraId="6ED94DA9" w14:textId="77777777" w:rsidR="001C5869" w:rsidRPr="001C5869" w:rsidRDefault="001C5869" w:rsidP="001C5869">
            <w:pPr>
              <w:rPr>
                <w:sz w:val="22"/>
                <w:szCs w:val="22"/>
              </w:rPr>
            </w:pPr>
          </w:p>
          <w:p w14:paraId="21852BDB" w14:textId="77777777" w:rsidR="001C5869" w:rsidRPr="001C5869" w:rsidRDefault="001C5869" w:rsidP="001C5869">
            <w:pPr>
              <w:rPr>
                <w:sz w:val="22"/>
                <w:szCs w:val="22"/>
              </w:rPr>
            </w:pPr>
          </w:p>
          <w:p w14:paraId="0CF033EC" w14:textId="77777777" w:rsidR="001C5869" w:rsidRPr="001C5869" w:rsidRDefault="001C5869" w:rsidP="001C5869">
            <w:pPr>
              <w:rPr>
                <w:sz w:val="22"/>
                <w:szCs w:val="22"/>
              </w:rPr>
            </w:pPr>
            <w:r w:rsidRPr="001C5869">
              <w:rPr>
                <w:sz w:val="22"/>
                <w:szCs w:val="22"/>
              </w:rPr>
              <w:t>□Yes/ □No</w:t>
            </w:r>
          </w:p>
        </w:tc>
        <w:tc>
          <w:tcPr>
            <w:tcW w:w="2126" w:type="dxa"/>
          </w:tcPr>
          <w:p w14:paraId="7604A385" w14:textId="77777777" w:rsidR="001C5869" w:rsidRPr="001C5869" w:rsidRDefault="001C5869" w:rsidP="001C5869">
            <w:pPr>
              <w:rPr>
                <w:sz w:val="22"/>
                <w:szCs w:val="22"/>
              </w:rPr>
            </w:pPr>
          </w:p>
        </w:tc>
        <w:tc>
          <w:tcPr>
            <w:tcW w:w="1843" w:type="dxa"/>
          </w:tcPr>
          <w:p w14:paraId="2B022DC3" w14:textId="77777777" w:rsidR="001C5869" w:rsidRPr="001C5869" w:rsidRDefault="001C5869" w:rsidP="001C5869">
            <w:pPr>
              <w:rPr>
                <w:sz w:val="22"/>
                <w:szCs w:val="22"/>
              </w:rPr>
            </w:pPr>
          </w:p>
        </w:tc>
        <w:tc>
          <w:tcPr>
            <w:tcW w:w="1854" w:type="dxa"/>
          </w:tcPr>
          <w:p w14:paraId="0DA262D7" w14:textId="77777777" w:rsidR="001C5869" w:rsidRPr="001C5869" w:rsidRDefault="001C5869" w:rsidP="001C5869">
            <w:pPr>
              <w:rPr>
                <w:sz w:val="22"/>
                <w:szCs w:val="22"/>
              </w:rPr>
            </w:pPr>
            <w:r w:rsidRPr="001C5869">
              <w:rPr>
                <w:sz w:val="22"/>
                <w:szCs w:val="22"/>
              </w:rPr>
              <w:t>[free text/evidence that the</w:t>
            </w:r>
          </w:p>
          <w:p w14:paraId="29B69325"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5C37BF64" w14:textId="77777777" w:rsidR="001C5869" w:rsidRPr="001C5869" w:rsidRDefault="001C5869" w:rsidP="001C5869">
            <w:pPr>
              <w:rPr>
                <w:sz w:val="22"/>
                <w:szCs w:val="22"/>
              </w:rPr>
            </w:pPr>
          </w:p>
        </w:tc>
      </w:tr>
      <w:tr w:rsidR="001C5869" w:rsidRPr="001C5869" w14:paraId="09A2C7E2" w14:textId="77777777" w:rsidTr="001C5869">
        <w:tc>
          <w:tcPr>
            <w:tcW w:w="1985" w:type="dxa"/>
          </w:tcPr>
          <w:p w14:paraId="29DDF436" w14:textId="77777777" w:rsidR="001C5869" w:rsidRPr="001C5869" w:rsidRDefault="001C5869" w:rsidP="001C5869">
            <w:pPr>
              <w:rPr>
                <w:b/>
                <w:bCs/>
                <w:sz w:val="22"/>
                <w:szCs w:val="22"/>
              </w:rPr>
            </w:pPr>
            <w:r w:rsidRPr="001C5869">
              <w:rPr>
                <w:b/>
                <w:bCs/>
                <w:sz w:val="22"/>
                <w:szCs w:val="22"/>
              </w:rPr>
              <w:t>Customised link access</w:t>
            </w:r>
          </w:p>
          <w:p w14:paraId="42EE9621" w14:textId="77777777" w:rsidR="001C5869" w:rsidRPr="001C5869" w:rsidRDefault="001C5869" w:rsidP="001C5869">
            <w:pPr>
              <w:rPr>
                <w:sz w:val="22"/>
                <w:szCs w:val="22"/>
              </w:rPr>
            </w:pPr>
            <w:r w:rsidRPr="001C5869">
              <w:rPr>
                <w:sz w:val="22"/>
                <w:szCs w:val="22"/>
              </w:rPr>
              <w:t>(Article 51 of Regulation (EU) No 909/2014) Article 5(9) of Regulation (EU) 2022/858</w:t>
            </w:r>
          </w:p>
        </w:tc>
        <w:tc>
          <w:tcPr>
            <w:tcW w:w="1276" w:type="dxa"/>
          </w:tcPr>
          <w:p w14:paraId="56025A03" w14:textId="77777777" w:rsidR="001C5869" w:rsidRPr="001C5869" w:rsidRDefault="001C5869" w:rsidP="001C5869">
            <w:pPr>
              <w:rPr>
                <w:sz w:val="22"/>
                <w:szCs w:val="22"/>
              </w:rPr>
            </w:pPr>
          </w:p>
          <w:p w14:paraId="3343FFC1" w14:textId="77777777" w:rsidR="001C5869" w:rsidRPr="001C5869" w:rsidRDefault="001C5869" w:rsidP="001C5869">
            <w:pPr>
              <w:rPr>
                <w:sz w:val="22"/>
                <w:szCs w:val="22"/>
              </w:rPr>
            </w:pPr>
          </w:p>
          <w:p w14:paraId="52B760B6" w14:textId="77777777" w:rsidR="001C5869" w:rsidRPr="001C5869" w:rsidRDefault="001C5869" w:rsidP="001C5869">
            <w:pPr>
              <w:rPr>
                <w:sz w:val="22"/>
                <w:szCs w:val="22"/>
              </w:rPr>
            </w:pPr>
            <w:r w:rsidRPr="001C5869">
              <w:rPr>
                <w:sz w:val="22"/>
                <w:szCs w:val="22"/>
              </w:rPr>
              <w:t>□Yes/ □No</w:t>
            </w:r>
          </w:p>
        </w:tc>
        <w:tc>
          <w:tcPr>
            <w:tcW w:w="2126" w:type="dxa"/>
          </w:tcPr>
          <w:p w14:paraId="6005F889" w14:textId="77777777" w:rsidR="001C5869" w:rsidRPr="001C5869" w:rsidRDefault="001C5869" w:rsidP="001C5869">
            <w:pPr>
              <w:rPr>
                <w:sz w:val="22"/>
                <w:szCs w:val="22"/>
              </w:rPr>
            </w:pPr>
          </w:p>
        </w:tc>
        <w:tc>
          <w:tcPr>
            <w:tcW w:w="1843" w:type="dxa"/>
          </w:tcPr>
          <w:p w14:paraId="601C987A" w14:textId="77777777" w:rsidR="001C5869" w:rsidRPr="001C5869" w:rsidRDefault="001C5869" w:rsidP="001C5869">
            <w:pPr>
              <w:rPr>
                <w:sz w:val="22"/>
                <w:szCs w:val="22"/>
              </w:rPr>
            </w:pPr>
          </w:p>
        </w:tc>
        <w:tc>
          <w:tcPr>
            <w:tcW w:w="1854" w:type="dxa"/>
          </w:tcPr>
          <w:p w14:paraId="44127210" w14:textId="77777777" w:rsidR="001C5869" w:rsidRPr="001C5869" w:rsidRDefault="001C5869" w:rsidP="001C5869">
            <w:pPr>
              <w:rPr>
                <w:sz w:val="22"/>
                <w:szCs w:val="22"/>
              </w:rPr>
            </w:pPr>
          </w:p>
          <w:p w14:paraId="12AE9F51" w14:textId="77777777" w:rsidR="001C5869" w:rsidRPr="001C5869" w:rsidRDefault="001C5869" w:rsidP="001C5869">
            <w:pPr>
              <w:rPr>
                <w:sz w:val="22"/>
                <w:szCs w:val="22"/>
              </w:rPr>
            </w:pPr>
            <w:r w:rsidRPr="001C5869">
              <w:rPr>
                <w:sz w:val="22"/>
                <w:szCs w:val="22"/>
              </w:rPr>
              <w:t>[free text/evidence that the</w:t>
            </w:r>
          </w:p>
          <w:p w14:paraId="50228F30" w14:textId="77777777" w:rsidR="001C5869" w:rsidRPr="001C5869" w:rsidRDefault="001C5869" w:rsidP="001C5869">
            <w:pPr>
              <w:rPr>
                <w:sz w:val="22"/>
                <w:szCs w:val="22"/>
              </w:rPr>
            </w:pPr>
            <w:r w:rsidRPr="001C5869">
              <w:rPr>
                <w:sz w:val="22"/>
                <w:szCs w:val="22"/>
              </w:rPr>
              <w:t>general rule applies in other non-DLT MI]</w:t>
            </w:r>
          </w:p>
        </w:tc>
        <w:tc>
          <w:tcPr>
            <w:tcW w:w="1832" w:type="dxa"/>
          </w:tcPr>
          <w:p w14:paraId="58DBF715" w14:textId="77777777" w:rsidR="001C5869" w:rsidRPr="001C5869" w:rsidRDefault="001C5869" w:rsidP="001C5869">
            <w:pPr>
              <w:rPr>
                <w:sz w:val="22"/>
                <w:szCs w:val="22"/>
              </w:rPr>
            </w:pPr>
          </w:p>
        </w:tc>
      </w:tr>
      <w:tr w:rsidR="001C5869" w:rsidRPr="001C5869" w14:paraId="37E3DB9A" w14:textId="77777777" w:rsidTr="001C5869">
        <w:tc>
          <w:tcPr>
            <w:tcW w:w="1985" w:type="dxa"/>
          </w:tcPr>
          <w:p w14:paraId="44DAE81E" w14:textId="77777777" w:rsidR="001C5869" w:rsidRPr="001C5869" w:rsidRDefault="001C5869" w:rsidP="001C5869">
            <w:pPr>
              <w:rPr>
                <w:sz w:val="22"/>
                <w:szCs w:val="22"/>
              </w:rPr>
            </w:pPr>
            <w:r w:rsidRPr="001C5869">
              <w:rPr>
                <w:b/>
                <w:bCs/>
                <w:sz w:val="22"/>
                <w:szCs w:val="22"/>
              </w:rPr>
              <w:t xml:space="preserve">Access between a CSD and another market infrastructure </w:t>
            </w:r>
            <w:r w:rsidRPr="001C5869">
              <w:rPr>
                <w:sz w:val="22"/>
                <w:szCs w:val="22"/>
              </w:rPr>
              <w:t xml:space="preserve">(Article 53 of </w:t>
            </w:r>
            <w:r w:rsidRPr="001C5869">
              <w:rPr>
                <w:sz w:val="22"/>
                <w:szCs w:val="22"/>
              </w:rPr>
              <w:lastRenderedPageBreak/>
              <w:t>Regulation (EU) No 909/2014)</w:t>
            </w:r>
          </w:p>
          <w:p w14:paraId="1D079786" w14:textId="77777777" w:rsidR="001C5869" w:rsidRPr="001C5869" w:rsidRDefault="001C5869" w:rsidP="001C5869">
            <w:pPr>
              <w:rPr>
                <w:b/>
                <w:bCs/>
                <w:sz w:val="22"/>
                <w:szCs w:val="22"/>
              </w:rPr>
            </w:pPr>
            <w:r w:rsidRPr="001C5869">
              <w:rPr>
                <w:sz w:val="22"/>
                <w:szCs w:val="22"/>
              </w:rPr>
              <w:t>Article 5(9) of Regulation (EU) 2022/858</w:t>
            </w:r>
          </w:p>
        </w:tc>
        <w:tc>
          <w:tcPr>
            <w:tcW w:w="1276" w:type="dxa"/>
          </w:tcPr>
          <w:p w14:paraId="474CB43D" w14:textId="77777777" w:rsidR="001C5869" w:rsidRPr="001C5869" w:rsidRDefault="001C5869" w:rsidP="001C5869">
            <w:pPr>
              <w:rPr>
                <w:sz w:val="22"/>
                <w:szCs w:val="22"/>
              </w:rPr>
            </w:pPr>
          </w:p>
          <w:p w14:paraId="64AB69B7" w14:textId="77777777" w:rsidR="001C5869" w:rsidRPr="001C5869" w:rsidRDefault="001C5869" w:rsidP="001C5869">
            <w:pPr>
              <w:rPr>
                <w:sz w:val="22"/>
                <w:szCs w:val="22"/>
              </w:rPr>
            </w:pPr>
          </w:p>
          <w:p w14:paraId="1F037E5B" w14:textId="77777777" w:rsidR="001C5869" w:rsidRPr="001C5869" w:rsidRDefault="001C5869" w:rsidP="001C5869">
            <w:pPr>
              <w:rPr>
                <w:sz w:val="22"/>
                <w:szCs w:val="22"/>
              </w:rPr>
            </w:pPr>
            <w:r w:rsidRPr="001C5869">
              <w:rPr>
                <w:sz w:val="22"/>
                <w:szCs w:val="22"/>
              </w:rPr>
              <w:t>□Yes/ □No</w:t>
            </w:r>
          </w:p>
        </w:tc>
        <w:tc>
          <w:tcPr>
            <w:tcW w:w="2126" w:type="dxa"/>
          </w:tcPr>
          <w:p w14:paraId="6413199C" w14:textId="77777777" w:rsidR="001C5869" w:rsidRPr="001C5869" w:rsidRDefault="001C5869" w:rsidP="001C5869">
            <w:pPr>
              <w:rPr>
                <w:sz w:val="22"/>
                <w:szCs w:val="22"/>
              </w:rPr>
            </w:pPr>
          </w:p>
        </w:tc>
        <w:tc>
          <w:tcPr>
            <w:tcW w:w="1843" w:type="dxa"/>
          </w:tcPr>
          <w:p w14:paraId="4BCA6A7C" w14:textId="77777777" w:rsidR="001C5869" w:rsidRPr="001C5869" w:rsidRDefault="001C5869" w:rsidP="001C5869">
            <w:pPr>
              <w:rPr>
                <w:sz w:val="22"/>
                <w:szCs w:val="22"/>
              </w:rPr>
            </w:pPr>
          </w:p>
        </w:tc>
        <w:tc>
          <w:tcPr>
            <w:tcW w:w="1854" w:type="dxa"/>
          </w:tcPr>
          <w:p w14:paraId="2F63F7B5" w14:textId="77777777" w:rsidR="001C5869" w:rsidRPr="001C5869" w:rsidRDefault="001C5869" w:rsidP="001C5869">
            <w:pPr>
              <w:rPr>
                <w:sz w:val="22"/>
                <w:szCs w:val="22"/>
              </w:rPr>
            </w:pPr>
          </w:p>
          <w:p w14:paraId="29229A5F" w14:textId="77777777" w:rsidR="001C5869" w:rsidRPr="001C5869" w:rsidRDefault="001C5869" w:rsidP="001C5869">
            <w:pPr>
              <w:rPr>
                <w:sz w:val="22"/>
                <w:szCs w:val="22"/>
              </w:rPr>
            </w:pPr>
            <w:r w:rsidRPr="001C5869">
              <w:rPr>
                <w:sz w:val="22"/>
                <w:szCs w:val="22"/>
              </w:rPr>
              <w:t>[free text/evidence that the</w:t>
            </w:r>
          </w:p>
          <w:p w14:paraId="2F88EA28" w14:textId="77777777" w:rsidR="001C5869" w:rsidRPr="001C5869" w:rsidRDefault="001C5869" w:rsidP="001C5869">
            <w:pPr>
              <w:rPr>
                <w:sz w:val="22"/>
                <w:szCs w:val="22"/>
              </w:rPr>
            </w:pPr>
            <w:r w:rsidRPr="001C5869">
              <w:rPr>
                <w:sz w:val="22"/>
                <w:szCs w:val="22"/>
              </w:rPr>
              <w:lastRenderedPageBreak/>
              <w:t>general rule applies in other non-DLT MI]</w:t>
            </w:r>
          </w:p>
        </w:tc>
        <w:tc>
          <w:tcPr>
            <w:tcW w:w="1832" w:type="dxa"/>
          </w:tcPr>
          <w:p w14:paraId="328BCA7D" w14:textId="77777777" w:rsidR="001C5869" w:rsidRPr="001C5869" w:rsidRDefault="001C5869" w:rsidP="001C5869">
            <w:pPr>
              <w:rPr>
                <w:sz w:val="22"/>
                <w:szCs w:val="22"/>
              </w:rPr>
            </w:pPr>
          </w:p>
        </w:tc>
      </w:tr>
    </w:tbl>
    <w:p w14:paraId="3831BEF7" w14:textId="7E2CFC5D" w:rsidR="00F27F15" w:rsidRPr="00A71800" w:rsidRDefault="001F067F" w:rsidP="00992F73">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bookmarkStart w:id="5" w:name="_Toc498596967"/>
      <w:r w:rsidR="00F27F15" w:rsidRPr="00A71800">
        <w:rPr>
          <w:rFonts w:asciiTheme="minorHAnsi" w:eastAsiaTheme="majorEastAsia" w:hAnsiTheme="minorHAnsi" w:cstheme="minorHAnsi"/>
          <w:b/>
          <w:bCs/>
          <w:color w:val="365F91" w:themeColor="accent1" w:themeShade="BF"/>
          <w:sz w:val="28"/>
          <w:szCs w:val="28"/>
        </w:rPr>
        <w:lastRenderedPageBreak/>
        <w:t xml:space="preserve">PART </w:t>
      </w:r>
      <w:r w:rsidR="00B61BEE" w:rsidRPr="00A71800">
        <w:rPr>
          <w:rFonts w:asciiTheme="minorHAnsi" w:eastAsiaTheme="majorEastAsia" w:hAnsiTheme="minorHAnsi" w:cstheme="minorHAnsi"/>
          <w:b/>
          <w:bCs/>
          <w:color w:val="365F91" w:themeColor="accent1" w:themeShade="BF"/>
          <w:sz w:val="28"/>
          <w:szCs w:val="28"/>
        </w:rPr>
        <w:t>B</w:t>
      </w:r>
      <w:r w:rsidR="00F27F15" w:rsidRPr="00A71800">
        <w:rPr>
          <w:rFonts w:asciiTheme="minorHAnsi" w:eastAsiaTheme="majorEastAsia" w:hAnsiTheme="minorHAnsi" w:cstheme="minorHAnsi"/>
          <w:b/>
          <w:bCs/>
          <w:color w:val="365F91" w:themeColor="accent1" w:themeShade="BF"/>
          <w:sz w:val="28"/>
          <w:szCs w:val="28"/>
        </w:rPr>
        <w:t>: CONFIRMATIONS</w:t>
      </w:r>
      <w:bookmarkEnd w:id="5"/>
    </w:p>
    <w:p w14:paraId="6777CF43" w14:textId="77777777" w:rsidR="00F27F15" w:rsidRPr="00A71800" w:rsidRDefault="00F27F15" w:rsidP="002B34DB">
      <w:pPr>
        <w:spacing w:line="276" w:lineRule="auto"/>
        <w:jc w:val="both"/>
        <w:rPr>
          <w:rFonts w:asciiTheme="minorHAnsi" w:hAnsiTheme="minorHAnsi" w:cstheme="minorHAnsi"/>
          <w:sz w:val="18"/>
        </w:rPr>
      </w:pPr>
    </w:p>
    <w:p w14:paraId="7A572CC1" w14:textId="77777777" w:rsidR="00F27F15" w:rsidRPr="00A71800" w:rsidRDefault="00F27F15" w:rsidP="002B34DB">
      <w:pPr>
        <w:spacing w:line="276" w:lineRule="auto"/>
        <w:jc w:val="both"/>
        <w:rPr>
          <w:rFonts w:ascii="Calibri" w:hAnsi="Calibri" w:cs="Calibri"/>
          <w:b/>
        </w:rPr>
      </w:pPr>
      <w:r w:rsidRPr="00A71800">
        <w:rPr>
          <w:rFonts w:ascii="Calibri" w:hAnsi="Calibri" w:cs="Calibri"/>
          <w:b/>
        </w:rPr>
        <w:t xml:space="preserve">Confirmations by external auditors - legal advisers  </w:t>
      </w:r>
    </w:p>
    <w:p w14:paraId="7D5CEC22" w14:textId="77777777" w:rsidR="00F27F15" w:rsidRPr="00A71800" w:rsidRDefault="00F27F15" w:rsidP="002B34DB">
      <w:pPr>
        <w:spacing w:line="276" w:lineRule="auto"/>
        <w:jc w:val="both"/>
        <w:rPr>
          <w:rFonts w:ascii="Calibri" w:hAnsi="Calibri" w:cs="Calibri"/>
          <w:b/>
        </w:rPr>
      </w:pPr>
    </w:p>
    <w:p w14:paraId="70DBD6A6" w14:textId="243E7D82" w:rsidR="00F27F15" w:rsidRPr="00A71800" w:rsidRDefault="00F27F15" w:rsidP="002B34DB">
      <w:pPr>
        <w:spacing w:line="276" w:lineRule="auto"/>
        <w:jc w:val="both"/>
        <w:rPr>
          <w:rFonts w:ascii="Calibri" w:hAnsi="Calibri" w:cs="Calibri"/>
          <w:b/>
        </w:rPr>
      </w:pPr>
      <w:r w:rsidRPr="00A71800">
        <w:rPr>
          <w:rFonts w:ascii="Calibri" w:hAnsi="Calibri" w:cs="Calibri"/>
          <w:lang w:val="en-US"/>
        </w:rPr>
        <w:t>Attach</w:t>
      </w:r>
      <w:r w:rsidRPr="00A71800">
        <w:rPr>
          <w:rFonts w:ascii="Calibri" w:hAnsi="Calibri" w:cs="Calibri"/>
        </w:rPr>
        <w:t xml:space="preserve">  certifications from the external auditors and legal advisers of the applicant that, from what they know and believe, neither the applicant nor the persons that effectively direct its business are in any way involved, directly or indirectly, in any criminal activities or any activities, that may be used in the promotion, furtherance, assistance, instigation of </w:t>
      </w:r>
      <w:r w:rsidR="00677453">
        <w:rPr>
          <w:rFonts w:ascii="Calibri" w:hAnsi="Calibri" w:cs="Calibri"/>
        </w:rPr>
        <w:t>money laundering and/or terrorist financing</w:t>
      </w:r>
      <w:r w:rsidRPr="00A71800">
        <w:rPr>
          <w:rFonts w:ascii="Calibri" w:hAnsi="Calibri" w:cs="Calibri"/>
        </w:rPr>
        <w:t xml:space="preserve">  or that may be deemed to be promoting, furthering, assisting or instigating it. </w:t>
      </w:r>
      <w:r w:rsidRPr="00A71800">
        <w:rPr>
          <w:rFonts w:ascii="Calibri" w:hAnsi="Calibri" w:cs="Calibri"/>
          <w:lang w:val="en-US"/>
        </w:rPr>
        <w:t xml:space="preserve"> </w:t>
      </w:r>
      <w:r w:rsidRPr="00A71800">
        <w:rPr>
          <w:rFonts w:ascii="Calibri" w:hAnsi="Calibri" w:cs="Calibri"/>
        </w:rPr>
        <w:t xml:space="preserve"> </w:t>
      </w:r>
    </w:p>
    <w:p w14:paraId="3CC699B6" w14:textId="77777777" w:rsidR="00F27F15" w:rsidRPr="00193235" w:rsidRDefault="00F27F15" w:rsidP="002B34DB">
      <w:pPr>
        <w:spacing w:line="276" w:lineRule="auto"/>
        <w:jc w:val="both"/>
        <w:rPr>
          <w:rFonts w:ascii="Calibri" w:hAnsi="Calibri" w:cs="Calibri"/>
          <w:b/>
        </w:rPr>
      </w:pPr>
    </w:p>
    <w:p w14:paraId="26CAA075" w14:textId="77777777" w:rsidR="000E16B8" w:rsidRPr="00193235" w:rsidRDefault="000E16B8" w:rsidP="002B34DB">
      <w:pPr>
        <w:spacing w:line="276" w:lineRule="auto"/>
        <w:jc w:val="both"/>
        <w:rPr>
          <w:rFonts w:ascii="Calibri" w:hAnsi="Calibri" w:cs="Calibri"/>
          <w:b/>
        </w:rPr>
      </w:pPr>
    </w:p>
    <w:p w14:paraId="5FB45784" w14:textId="77777777" w:rsidR="000E16B8" w:rsidRPr="00193235" w:rsidRDefault="000E16B8" w:rsidP="002B34DB">
      <w:pPr>
        <w:spacing w:line="276" w:lineRule="auto"/>
        <w:jc w:val="both"/>
        <w:rPr>
          <w:rFonts w:ascii="Calibri" w:hAnsi="Calibri" w:cs="Calibri"/>
          <w:b/>
        </w:rPr>
      </w:pPr>
    </w:p>
    <w:p w14:paraId="03E97971" w14:textId="77777777" w:rsidR="000E16B8" w:rsidRPr="00193235" w:rsidRDefault="000E16B8" w:rsidP="002B34DB">
      <w:pPr>
        <w:spacing w:line="276" w:lineRule="auto"/>
        <w:jc w:val="both"/>
        <w:rPr>
          <w:rFonts w:ascii="Calibri" w:hAnsi="Calibri" w:cs="Calibri"/>
          <w:b/>
        </w:rPr>
      </w:pPr>
    </w:p>
    <w:p w14:paraId="135C3ECB" w14:textId="77777777" w:rsidR="000E16B8" w:rsidRPr="00193235" w:rsidRDefault="000E16B8" w:rsidP="002B34DB">
      <w:pPr>
        <w:spacing w:line="276" w:lineRule="auto"/>
        <w:jc w:val="both"/>
        <w:rPr>
          <w:rFonts w:ascii="Calibri" w:hAnsi="Calibri" w:cs="Calibri"/>
          <w:b/>
        </w:rPr>
      </w:pPr>
    </w:p>
    <w:p w14:paraId="72DC473A" w14:textId="77777777" w:rsidR="000E16B8" w:rsidRPr="00193235" w:rsidRDefault="000E16B8" w:rsidP="002B34DB">
      <w:pPr>
        <w:spacing w:line="276" w:lineRule="auto"/>
        <w:jc w:val="both"/>
        <w:rPr>
          <w:rFonts w:ascii="Calibri" w:hAnsi="Calibri" w:cs="Calibri"/>
          <w:b/>
        </w:rPr>
      </w:pPr>
    </w:p>
    <w:p w14:paraId="6E956987" w14:textId="77777777" w:rsidR="000E16B8" w:rsidRPr="00193235" w:rsidRDefault="000E16B8" w:rsidP="002B34DB">
      <w:pPr>
        <w:spacing w:line="276" w:lineRule="auto"/>
        <w:jc w:val="both"/>
        <w:rPr>
          <w:rFonts w:ascii="Calibri" w:hAnsi="Calibri" w:cs="Calibri"/>
          <w:b/>
        </w:rPr>
      </w:pPr>
    </w:p>
    <w:p w14:paraId="5B2CE053" w14:textId="77777777" w:rsidR="000E16B8" w:rsidRPr="00193235" w:rsidRDefault="000E16B8" w:rsidP="002B34DB">
      <w:pPr>
        <w:spacing w:line="276" w:lineRule="auto"/>
        <w:jc w:val="both"/>
        <w:rPr>
          <w:rFonts w:ascii="Calibri" w:hAnsi="Calibri" w:cs="Calibri"/>
          <w:b/>
        </w:rPr>
      </w:pPr>
    </w:p>
    <w:p w14:paraId="0B8F4A0D" w14:textId="77777777" w:rsidR="000E16B8" w:rsidRPr="00193235" w:rsidRDefault="000E16B8" w:rsidP="002B34DB">
      <w:pPr>
        <w:spacing w:line="276" w:lineRule="auto"/>
        <w:jc w:val="both"/>
        <w:rPr>
          <w:rFonts w:ascii="Calibri" w:hAnsi="Calibri" w:cs="Calibri"/>
          <w:b/>
        </w:rPr>
      </w:pPr>
    </w:p>
    <w:p w14:paraId="326F78B2" w14:textId="77777777" w:rsidR="000E16B8" w:rsidRPr="00193235" w:rsidRDefault="000E16B8" w:rsidP="002B34DB">
      <w:pPr>
        <w:spacing w:line="276" w:lineRule="auto"/>
        <w:jc w:val="both"/>
        <w:rPr>
          <w:rFonts w:ascii="Calibri" w:hAnsi="Calibri" w:cs="Calibri"/>
          <w:b/>
        </w:rPr>
      </w:pPr>
    </w:p>
    <w:p w14:paraId="428B9766" w14:textId="77777777" w:rsidR="000E16B8" w:rsidRPr="00193235" w:rsidRDefault="000E16B8" w:rsidP="002B34DB">
      <w:pPr>
        <w:spacing w:line="276" w:lineRule="auto"/>
        <w:jc w:val="both"/>
        <w:rPr>
          <w:rFonts w:ascii="Calibri" w:hAnsi="Calibri" w:cs="Calibri"/>
          <w:b/>
        </w:rPr>
      </w:pPr>
    </w:p>
    <w:p w14:paraId="189F0AD5" w14:textId="77777777" w:rsidR="000E16B8" w:rsidRPr="00193235" w:rsidRDefault="000E16B8" w:rsidP="002B34DB">
      <w:pPr>
        <w:spacing w:line="276" w:lineRule="auto"/>
        <w:jc w:val="both"/>
        <w:rPr>
          <w:rFonts w:ascii="Calibri" w:hAnsi="Calibri" w:cs="Calibri"/>
          <w:b/>
        </w:rPr>
      </w:pPr>
    </w:p>
    <w:p w14:paraId="4FD5A910" w14:textId="77777777" w:rsidR="000E16B8" w:rsidRPr="00193235" w:rsidRDefault="000E16B8" w:rsidP="002B34DB">
      <w:pPr>
        <w:spacing w:line="276" w:lineRule="auto"/>
        <w:jc w:val="both"/>
        <w:rPr>
          <w:rFonts w:ascii="Calibri" w:hAnsi="Calibri" w:cs="Calibri"/>
          <w:b/>
        </w:rPr>
      </w:pPr>
    </w:p>
    <w:p w14:paraId="3670CDC3" w14:textId="77777777" w:rsidR="000E16B8" w:rsidRPr="00193235" w:rsidRDefault="000E16B8" w:rsidP="002B34DB">
      <w:pPr>
        <w:spacing w:line="276" w:lineRule="auto"/>
        <w:jc w:val="both"/>
        <w:rPr>
          <w:rFonts w:ascii="Calibri" w:hAnsi="Calibri" w:cs="Calibri"/>
          <w:b/>
        </w:rPr>
      </w:pPr>
    </w:p>
    <w:p w14:paraId="31FF78A2" w14:textId="77777777" w:rsidR="000E16B8" w:rsidRPr="00193235" w:rsidRDefault="000E16B8" w:rsidP="002B34DB">
      <w:pPr>
        <w:spacing w:line="276" w:lineRule="auto"/>
        <w:jc w:val="both"/>
        <w:rPr>
          <w:rFonts w:ascii="Calibri" w:hAnsi="Calibri" w:cs="Calibri"/>
          <w:b/>
        </w:rPr>
      </w:pPr>
    </w:p>
    <w:p w14:paraId="5D8327A3" w14:textId="77777777" w:rsidR="000E16B8" w:rsidRPr="00193235" w:rsidRDefault="000E16B8" w:rsidP="002B34DB">
      <w:pPr>
        <w:spacing w:line="276" w:lineRule="auto"/>
        <w:jc w:val="both"/>
        <w:rPr>
          <w:rFonts w:ascii="Calibri" w:hAnsi="Calibri" w:cs="Calibri"/>
          <w:b/>
        </w:rPr>
      </w:pPr>
    </w:p>
    <w:p w14:paraId="5C9FC9F3" w14:textId="77777777" w:rsidR="000E16B8" w:rsidRPr="00193235" w:rsidRDefault="000E16B8" w:rsidP="002B34DB">
      <w:pPr>
        <w:spacing w:line="276" w:lineRule="auto"/>
        <w:jc w:val="both"/>
        <w:rPr>
          <w:rFonts w:ascii="Calibri" w:hAnsi="Calibri" w:cs="Calibri"/>
          <w:b/>
        </w:rPr>
      </w:pPr>
    </w:p>
    <w:p w14:paraId="766418FC" w14:textId="77777777" w:rsidR="000E16B8" w:rsidRPr="00193235" w:rsidRDefault="000E16B8" w:rsidP="002B34DB">
      <w:pPr>
        <w:spacing w:line="276" w:lineRule="auto"/>
        <w:jc w:val="both"/>
        <w:rPr>
          <w:rFonts w:ascii="Calibri" w:hAnsi="Calibri" w:cs="Calibri"/>
          <w:b/>
        </w:rPr>
      </w:pPr>
    </w:p>
    <w:p w14:paraId="494B35F1" w14:textId="77777777" w:rsidR="000E16B8" w:rsidRPr="00193235" w:rsidRDefault="000E16B8" w:rsidP="002B34DB">
      <w:pPr>
        <w:spacing w:line="276" w:lineRule="auto"/>
        <w:jc w:val="both"/>
        <w:rPr>
          <w:rFonts w:ascii="Calibri" w:hAnsi="Calibri" w:cs="Calibri"/>
          <w:b/>
        </w:rPr>
      </w:pPr>
    </w:p>
    <w:p w14:paraId="602A0A10" w14:textId="77777777" w:rsidR="000E16B8" w:rsidRPr="00193235" w:rsidRDefault="000E16B8" w:rsidP="002B34DB">
      <w:pPr>
        <w:spacing w:line="276" w:lineRule="auto"/>
        <w:jc w:val="both"/>
        <w:rPr>
          <w:rFonts w:ascii="Calibri" w:hAnsi="Calibri" w:cs="Calibri"/>
          <w:b/>
        </w:rPr>
      </w:pPr>
    </w:p>
    <w:p w14:paraId="37F1215A" w14:textId="77777777" w:rsidR="000E16B8" w:rsidRPr="00193235" w:rsidRDefault="000E16B8" w:rsidP="002B34DB">
      <w:pPr>
        <w:spacing w:line="276" w:lineRule="auto"/>
        <w:jc w:val="both"/>
        <w:rPr>
          <w:rFonts w:ascii="Calibri" w:hAnsi="Calibri" w:cs="Calibri"/>
          <w:b/>
        </w:rPr>
      </w:pPr>
    </w:p>
    <w:p w14:paraId="6C070D5F" w14:textId="77777777" w:rsidR="000E16B8" w:rsidRPr="00193235" w:rsidRDefault="000E16B8" w:rsidP="002B34DB">
      <w:pPr>
        <w:spacing w:line="276" w:lineRule="auto"/>
        <w:jc w:val="both"/>
        <w:rPr>
          <w:rFonts w:ascii="Calibri" w:hAnsi="Calibri" w:cs="Calibri"/>
          <w:b/>
        </w:rPr>
      </w:pPr>
    </w:p>
    <w:p w14:paraId="368A9113" w14:textId="77777777" w:rsidR="000E16B8" w:rsidRPr="00193235" w:rsidRDefault="000E16B8" w:rsidP="002B34DB">
      <w:pPr>
        <w:spacing w:line="276" w:lineRule="auto"/>
        <w:jc w:val="both"/>
        <w:rPr>
          <w:rFonts w:ascii="Calibri" w:hAnsi="Calibri" w:cs="Calibri"/>
          <w:b/>
        </w:rPr>
      </w:pPr>
    </w:p>
    <w:p w14:paraId="13192E16" w14:textId="77777777" w:rsidR="000E16B8" w:rsidRPr="00193235" w:rsidRDefault="000E16B8" w:rsidP="002B34DB">
      <w:pPr>
        <w:spacing w:line="276" w:lineRule="auto"/>
        <w:jc w:val="both"/>
        <w:rPr>
          <w:rFonts w:ascii="Calibri" w:hAnsi="Calibri" w:cs="Calibri"/>
          <w:b/>
        </w:rPr>
      </w:pPr>
    </w:p>
    <w:p w14:paraId="394F7993" w14:textId="77777777" w:rsidR="000E16B8" w:rsidRPr="00193235" w:rsidRDefault="000E16B8" w:rsidP="002B34DB">
      <w:pPr>
        <w:spacing w:line="276" w:lineRule="auto"/>
        <w:jc w:val="both"/>
        <w:rPr>
          <w:rFonts w:ascii="Calibri" w:hAnsi="Calibri" w:cs="Calibri"/>
          <w:b/>
        </w:rPr>
      </w:pPr>
    </w:p>
    <w:p w14:paraId="15BDA764" w14:textId="77777777" w:rsidR="000E16B8" w:rsidRPr="00193235" w:rsidRDefault="000E16B8" w:rsidP="002B34DB">
      <w:pPr>
        <w:spacing w:line="276" w:lineRule="auto"/>
        <w:jc w:val="both"/>
        <w:rPr>
          <w:rFonts w:ascii="Calibri" w:hAnsi="Calibri" w:cs="Calibri"/>
          <w:b/>
        </w:rPr>
      </w:pPr>
    </w:p>
    <w:p w14:paraId="3F16E621" w14:textId="77777777" w:rsidR="000E16B8" w:rsidRPr="00193235" w:rsidRDefault="000E16B8" w:rsidP="002B34DB">
      <w:pPr>
        <w:spacing w:line="276" w:lineRule="auto"/>
        <w:jc w:val="both"/>
        <w:rPr>
          <w:rFonts w:ascii="Calibri" w:hAnsi="Calibri" w:cs="Calibri"/>
          <w:b/>
        </w:rPr>
      </w:pPr>
    </w:p>
    <w:p w14:paraId="1F882BF3" w14:textId="77777777" w:rsidR="000E16B8" w:rsidRPr="00193235" w:rsidRDefault="000E16B8" w:rsidP="002B34DB">
      <w:pPr>
        <w:spacing w:line="276" w:lineRule="auto"/>
        <w:jc w:val="both"/>
        <w:rPr>
          <w:rFonts w:ascii="Calibri" w:hAnsi="Calibri" w:cs="Calibri"/>
          <w:b/>
        </w:rPr>
      </w:pPr>
    </w:p>
    <w:p w14:paraId="2622FC56" w14:textId="77777777" w:rsidR="000E16B8" w:rsidRPr="00193235" w:rsidRDefault="000E16B8" w:rsidP="002B34DB">
      <w:pPr>
        <w:spacing w:line="276" w:lineRule="auto"/>
        <w:jc w:val="both"/>
        <w:rPr>
          <w:rFonts w:ascii="Calibri" w:hAnsi="Calibri" w:cs="Calibri"/>
          <w:b/>
        </w:rPr>
      </w:pPr>
    </w:p>
    <w:p w14:paraId="0DED4876" w14:textId="77777777" w:rsidR="000E16B8" w:rsidRPr="00193235" w:rsidRDefault="000E16B8" w:rsidP="002B34DB">
      <w:pPr>
        <w:spacing w:line="276" w:lineRule="auto"/>
        <w:jc w:val="both"/>
        <w:rPr>
          <w:rFonts w:ascii="Calibri" w:hAnsi="Calibri" w:cs="Calibri"/>
          <w:b/>
        </w:rPr>
      </w:pPr>
    </w:p>
    <w:p w14:paraId="4DA39DF3" w14:textId="77777777" w:rsidR="000E16B8" w:rsidRPr="000E16B8" w:rsidRDefault="000E16B8" w:rsidP="002B34DB">
      <w:pPr>
        <w:spacing w:line="276" w:lineRule="auto"/>
        <w:jc w:val="both"/>
        <w:rPr>
          <w:rFonts w:ascii="Calibri" w:hAnsi="Calibri" w:cs="Calibri"/>
          <w:b/>
        </w:rPr>
      </w:pPr>
    </w:p>
    <w:p w14:paraId="2A03BB40" w14:textId="77777777" w:rsidR="00D73E18" w:rsidRDefault="00D73E18" w:rsidP="002B34DB">
      <w:pPr>
        <w:spacing w:line="276" w:lineRule="auto"/>
        <w:jc w:val="both"/>
        <w:rPr>
          <w:rFonts w:ascii="Calibri" w:hAnsi="Calibri" w:cs="Calibri"/>
          <w:b/>
        </w:rPr>
      </w:pPr>
      <w:r w:rsidRPr="00A71800">
        <w:rPr>
          <w:rFonts w:ascii="Calibri" w:hAnsi="Calibri" w:cs="Calibri"/>
          <w:b/>
        </w:rPr>
        <w:lastRenderedPageBreak/>
        <w:t>Declaration by Directors</w:t>
      </w:r>
    </w:p>
    <w:p w14:paraId="6C3361CF" w14:textId="77777777" w:rsidR="00D73E18" w:rsidRPr="00F96054" w:rsidRDefault="00D73E18" w:rsidP="002B34DB">
      <w:pPr>
        <w:spacing w:line="276" w:lineRule="auto"/>
        <w:jc w:val="both"/>
        <w:rPr>
          <w:rFonts w:ascii="Calibri" w:hAnsi="Calibri" w:cs="Calibri"/>
          <w:b/>
        </w:rPr>
      </w:pPr>
    </w:p>
    <w:p w14:paraId="0A3C410E" w14:textId="77777777" w:rsidR="00F27F15" w:rsidRPr="00F96054" w:rsidRDefault="00F27F15" w:rsidP="00D73E18">
      <w:pPr>
        <w:spacing w:line="276" w:lineRule="auto"/>
        <w:jc w:val="both"/>
        <w:rPr>
          <w:rFonts w:ascii="Calibri" w:hAnsi="Calibri" w:cs="Calibri"/>
          <w:b/>
          <w:lang w:val="en-US"/>
        </w:rPr>
      </w:pPr>
      <w:r w:rsidRPr="00F96054">
        <w:rPr>
          <w:rFonts w:ascii="Calibri" w:hAnsi="Calibri" w:cs="Calibri"/>
          <w:b/>
          <w:lang w:val="en-US"/>
        </w:rPr>
        <w:t>We responsibly declare, having full knowledge of the consequences of the Law, that:</w:t>
      </w:r>
    </w:p>
    <w:p w14:paraId="44987D7E" w14:textId="77777777" w:rsidR="00F27F15" w:rsidRPr="00F96054" w:rsidRDefault="00F27F15" w:rsidP="002B34DB">
      <w:pPr>
        <w:numPr>
          <w:ilvl w:val="0"/>
          <w:numId w:val="14"/>
        </w:numPr>
        <w:spacing w:line="276" w:lineRule="auto"/>
        <w:ind w:left="426" w:hanging="426"/>
        <w:jc w:val="both"/>
        <w:rPr>
          <w:rFonts w:ascii="Calibri" w:hAnsi="Calibri" w:cs="Calibri"/>
          <w:b/>
        </w:rPr>
      </w:pPr>
      <w:r w:rsidRPr="00F96054">
        <w:rPr>
          <w:rFonts w:ascii="Calibri" w:hAnsi="Calibri" w:cs="Calibri"/>
          <w:b/>
          <w:lang w:val="en-US"/>
        </w:rPr>
        <w:t xml:space="preserve">We have exercised all due diligence in ensuring that all the information stated in this application, as well as the details and documents that accompany it are correct, complete and accurate.    </w:t>
      </w:r>
    </w:p>
    <w:p w14:paraId="29132896" w14:textId="54EE978D" w:rsidR="00F27F15" w:rsidRPr="00F96054" w:rsidRDefault="00F27F15" w:rsidP="002B34DB">
      <w:pPr>
        <w:numPr>
          <w:ilvl w:val="0"/>
          <w:numId w:val="14"/>
        </w:numPr>
        <w:tabs>
          <w:tab w:val="left" w:pos="400"/>
        </w:tabs>
        <w:spacing w:line="276" w:lineRule="auto"/>
        <w:ind w:left="426" w:hanging="426"/>
        <w:jc w:val="both"/>
        <w:rPr>
          <w:rFonts w:ascii="Calibri" w:hAnsi="Calibri" w:cs="Calibri"/>
          <w:b/>
          <w:lang w:val="en-US"/>
        </w:rPr>
      </w:pPr>
      <w:r w:rsidRPr="00F96054">
        <w:rPr>
          <w:rFonts w:ascii="Calibri" w:hAnsi="Calibri" w:cs="Calibri"/>
          <w:b/>
          <w:lang w:val="en-US"/>
        </w:rPr>
        <w:t xml:space="preserve">We have taken all necessary measures so that the applicant will fulfill all the requirements for the granting of </w:t>
      </w:r>
      <w:r w:rsidR="00121AC6" w:rsidRPr="00F96054">
        <w:rPr>
          <w:rFonts w:ascii="Calibri" w:hAnsi="Calibri" w:cs="Calibri"/>
          <w:b/>
          <w:lang w:val="en-US"/>
        </w:rPr>
        <w:t>permission</w:t>
      </w:r>
      <w:r w:rsidR="00EE76F1">
        <w:rPr>
          <w:rFonts w:ascii="Calibri" w:hAnsi="Calibri" w:cs="Calibri"/>
          <w:b/>
          <w:lang w:val="en-US"/>
        </w:rPr>
        <w:t xml:space="preserve"> to operate a DLT Market Infrastructure</w:t>
      </w:r>
      <w:r w:rsidRPr="00F96054">
        <w:rPr>
          <w:rFonts w:ascii="Calibri" w:hAnsi="Calibri" w:cs="Calibri"/>
          <w:b/>
          <w:lang w:val="en-US"/>
        </w:rPr>
        <w:t xml:space="preserve">, as these are defined in the </w:t>
      </w:r>
      <w:r w:rsidR="00EE76F1">
        <w:rPr>
          <w:rFonts w:ascii="Calibri" w:hAnsi="Calibri" w:cs="Calibri"/>
          <w:b/>
          <w:lang w:val="en-US"/>
        </w:rPr>
        <w:t xml:space="preserve">Regulation </w:t>
      </w:r>
      <w:r w:rsidR="00FC40D2">
        <w:rPr>
          <w:rFonts w:ascii="Calibri" w:hAnsi="Calibri" w:cs="Calibri"/>
          <w:b/>
          <w:lang w:val="en-US"/>
        </w:rPr>
        <w:t xml:space="preserve">(EU) </w:t>
      </w:r>
      <w:r w:rsidR="00EE76F1">
        <w:rPr>
          <w:rFonts w:ascii="Calibri" w:hAnsi="Calibri" w:cs="Calibri"/>
          <w:b/>
          <w:lang w:val="en-US"/>
        </w:rPr>
        <w:t>2022/858</w:t>
      </w:r>
      <w:r w:rsidRPr="00F96054">
        <w:rPr>
          <w:rFonts w:ascii="Calibri" w:hAnsi="Calibri" w:cs="Calibri"/>
          <w:b/>
          <w:lang w:val="en-US"/>
        </w:rPr>
        <w:t xml:space="preserve">.   </w:t>
      </w:r>
    </w:p>
    <w:p w14:paraId="5F08C5DA" w14:textId="77777777" w:rsidR="00F27F15" w:rsidRPr="00F96054" w:rsidRDefault="00F27F15" w:rsidP="002B34DB">
      <w:pPr>
        <w:numPr>
          <w:ilvl w:val="0"/>
          <w:numId w:val="14"/>
        </w:numPr>
        <w:tabs>
          <w:tab w:val="left" w:pos="400"/>
        </w:tabs>
        <w:spacing w:line="276" w:lineRule="auto"/>
        <w:ind w:left="426" w:hanging="426"/>
        <w:jc w:val="both"/>
        <w:rPr>
          <w:rFonts w:ascii="Calibri" w:hAnsi="Calibri" w:cs="Calibri"/>
          <w:b/>
        </w:rPr>
      </w:pPr>
      <w:r w:rsidRPr="00F96054">
        <w:rPr>
          <w:rFonts w:ascii="Calibri" w:hAnsi="Calibri" w:cs="Calibri"/>
          <w:b/>
        </w:rPr>
        <w:t xml:space="preserve">We will notify the </w:t>
      </w:r>
      <w:r w:rsidR="009A200A" w:rsidRPr="00F96054">
        <w:rPr>
          <w:rFonts w:ascii="Calibri" w:hAnsi="Calibri" w:cs="Calibri"/>
          <w:b/>
        </w:rPr>
        <w:t>Commission</w:t>
      </w:r>
      <w:r w:rsidRPr="00F96054">
        <w:rPr>
          <w:rFonts w:ascii="Calibri" w:hAnsi="Calibri" w:cs="Calibri"/>
          <w:b/>
        </w:rPr>
        <w:t>, in writing, immediately w</w:t>
      </w:r>
      <w:r w:rsidRPr="00F96054">
        <w:rPr>
          <w:rFonts w:ascii="Calibri" w:hAnsi="Calibri" w:cs="Calibri"/>
          <w:b/>
          <w:lang w:val="en-US"/>
        </w:rPr>
        <w:t xml:space="preserve">here, in the period between the submission of the application and the </w:t>
      </w:r>
      <w:r w:rsidR="009A200A" w:rsidRPr="00F96054">
        <w:rPr>
          <w:rFonts w:ascii="Calibri" w:hAnsi="Calibri" w:cs="Calibri"/>
          <w:b/>
          <w:lang w:val="en-US"/>
        </w:rPr>
        <w:t xml:space="preserve">Commission’s </w:t>
      </w:r>
      <w:r w:rsidRPr="00F96054">
        <w:rPr>
          <w:rFonts w:ascii="Calibri" w:hAnsi="Calibri" w:cs="Calibri"/>
          <w:b/>
          <w:lang w:val="en-US"/>
        </w:rPr>
        <w:t>decision, a change takes place in the information or and details and documents submitted with the application.</w:t>
      </w:r>
    </w:p>
    <w:p w14:paraId="6E9B2159" w14:textId="77777777" w:rsidR="00F27F15" w:rsidRPr="00F96054" w:rsidRDefault="00F27F15" w:rsidP="002B34DB">
      <w:pPr>
        <w:tabs>
          <w:tab w:val="left" w:pos="400"/>
        </w:tabs>
        <w:spacing w:line="276" w:lineRule="auto"/>
        <w:ind w:left="403" w:hanging="403"/>
        <w:jc w:val="both"/>
        <w:rPr>
          <w:rFonts w:ascii="Calibri" w:hAnsi="Calibri" w:cs="Calibri"/>
          <w:b/>
        </w:rPr>
      </w:pPr>
    </w:p>
    <w:p w14:paraId="505B356A" w14:textId="74D237E5" w:rsidR="00F27F15" w:rsidRPr="00F96054" w:rsidRDefault="00F27F15" w:rsidP="002B34DB">
      <w:pPr>
        <w:spacing w:line="276" w:lineRule="auto"/>
        <w:jc w:val="both"/>
        <w:rPr>
          <w:rFonts w:ascii="Calibri" w:hAnsi="Calibri" w:cs="Calibri"/>
          <w:b/>
          <w:lang w:val="en-US"/>
        </w:rPr>
      </w:pPr>
      <w:r w:rsidRPr="00F96054">
        <w:rPr>
          <w:rFonts w:ascii="Calibri" w:hAnsi="Calibri" w:cs="Calibri"/>
          <w:b/>
          <w:lang w:val="en-US"/>
        </w:rPr>
        <w:t xml:space="preserve">We confirm that we are ready and willing to comply with the requirements or and obligations arising from the </w:t>
      </w:r>
      <w:r w:rsidR="00AB550B">
        <w:rPr>
          <w:rFonts w:ascii="Calibri" w:hAnsi="Calibri" w:cs="Calibri"/>
          <w:b/>
          <w:lang w:val="en-US"/>
        </w:rPr>
        <w:t>Regulation</w:t>
      </w:r>
      <w:r w:rsidRPr="00F96054">
        <w:rPr>
          <w:rFonts w:ascii="Calibri" w:hAnsi="Calibri" w:cs="Calibri"/>
          <w:b/>
          <w:lang w:val="en-US"/>
        </w:rPr>
        <w:t xml:space="preserve">.   </w:t>
      </w:r>
    </w:p>
    <w:p w14:paraId="561CF481" w14:textId="77777777" w:rsidR="00F27F15" w:rsidRPr="00F96054" w:rsidRDefault="00F27F15" w:rsidP="002B34DB">
      <w:pPr>
        <w:spacing w:line="276" w:lineRule="auto"/>
        <w:jc w:val="both"/>
        <w:rPr>
          <w:rFonts w:ascii="Calibri" w:hAnsi="Calibri" w:cs="Calibri"/>
          <w:b/>
          <w:lang w:val="en-US"/>
        </w:rPr>
      </w:pPr>
    </w:p>
    <w:p w14:paraId="21D9BE6A" w14:textId="77777777" w:rsidR="00D73E18" w:rsidRPr="003E119E" w:rsidRDefault="00D73E18" w:rsidP="00D73E18">
      <w:pPr>
        <w:spacing w:line="276" w:lineRule="auto"/>
        <w:rPr>
          <w:rFonts w:ascii="Calibri" w:hAnsi="Calibri" w:cs="Calibri"/>
          <w:b/>
        </w:rPr>
      </w:pPr>
      <w:r>
        <w:rPr>
          <w:rFonts w:ascii="Calibri" w:hAnsi="Calibri" w:cs="Calibri"/>
          <w:b/>
        </w:rPr>
        <w:t xml:space="preserve">In accordance with sections 71, 93 and 94 of the Law, </w:t>
      </w:r>
      <w:r w:rsidR="004201D6">
        <w:rPr>
          <w:rFonts w:ascii="Calibri" w:hAnsi="Calibri" w:cs="Calibri"/>
          <w:b/>
        </w:rPr>
        <w:t>we</w:t>
      </w:r>
      <w:r>
        <w:rPr>
          <w:rFonts w:ascii="Calibri" w:hAnsi="Calibri" w:cs="Calibri"/>
          <w:b/>
        </w:rPr>
        <w:t xml:space="preserve">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 xml:space="preserve">criminal offence.     </w:t>
      </w:r>
    </w:p>
    <w:p w14:paraId="396AADD1" w14:textId="77777777" w:rsidR="00F27F15" w:rsidRPr="000E16B8" w:rsidRDefault="00F27F15" w:rsidP="00F96054">
      <w:pPr>
        <w:spacing w:line="276" w:lineRule="auto"/>
        <w:jc w:val="both"/>
        <w:rPr>
          <w:rFonts w:ascii="Calibri" w:hAnsi="Calibri" w:cs="Calibri"/>
          <w:b/>
        </w:rPr>
      </w:pPr>
    </w:p>
    <w:p w14:paraId="0F0C814B" w14:textId="77777777" w:rsidR="003643BB" w:rsidRPr="00A41DF6" w:rsidRDefault="003643BB" w:rsidP="003643BB">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6"/>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7"/>
      </w:r>
      <w:r>
        <w:rPr>
          <w:rFonts w:ascii="Calibri" w:hAnsi="Calibri" w:cs="Calibri"/>
          <w:b/>
          <w:bCs/>
          <w:lang w:val="en-US"/>
        </w:rPr>
        <w:t>:</w:t>
      </w:r>
    </w:p>
    <w:p w14:paraId="6DC8D0F1" w14:textId="77777777" w:rsidR="003643BB" w:rsidRPr="00A41DF6" w:rsidRDefault="003643BB" w:rsidP="003643BB">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0D3395F5" w14:textId="77777777" w:rsidR="003643BB" w:rsidRPr="003643BB" w:rsidRDefault="003643BB" w:rsidP="00F96054">
      <w:pPr>
        <w:spacing w:line="276" w:lineRule="auto"/>
        <w:jc w:val="both"/>
        <w:rPr>
          <w:rFonts w:ascii="Calibri" w:hAnsi="Calibri" w:cs="Calibri"/>
          <w:b/>
          <w:lang w:val="en-US"/>
        </w:rPr>
      </w:pPr>
    </w:p>
    <w:p w14:paraId="4C9B0570"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722C83B5"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w:t>
      </w:r>
      <w:proofErr w:type="gramStart"/>
      <w:r w:rsidRPr="00F96054">
        <w:rPr>
          <w:rFonts w:ascii="Calibri" w:hAnsi="Calibri" w:cs="Calibri"/>
          <w:lang w:val="en-US"/>
        </w:rPr>
        <w:t xml:space="preserve">capacity  </w:t>
      </w:r>
      <w:r w:rsidRPr="00F96054">
        <w:rPr>
          <w:rFonts w:ascii="Calibri" w:hAnsi="Calibri" w:cs="Calibri"/>
          <w:lang w:val="en-US"/>
        </w:rPr>
        <w:tab/>
      </w:r>
      <w:proofErr w:type="gramEnd"/>
      <w:r w:rsidRPr="00F96054">
        <w:rPr>
          <w:rFonts w:ascii="Calibri" w:hAnsi="Calibri" w:cs="Calibri"/>
          <w:lang w:val="en-US"/>
        </w:rPr>
        <w:t>Signature</w:t>
      </w:r>
    </w:p>
    <w:p w14:paraId="30C5B7C8" w14:textId="77777777" w:rsidR="00F27F15" w:rsidRPr="00F96054" w:rsidRDefault="00F27F15" w:rsidP="00F96054">
      <w:pPr>
        <w:tabs>
          <w:tab w:val="left" w:pos="360"/>
        </w:tabs>
        <w:spacing w:line="276" w:lineRule="auto"/>
        <w:ind w:left="4678" w:hanging="4678"/>
        <w:jc w:val="both"/>
        <w:rPr>
          <w:rFonts w:ascii="Calibri" w:hAnsi="Calibri" w:cs="Calibri"/>
          <w:lang w:val="en-US"/>
        </w:rPr>
      </w:pPr>
    </w:p>
    <w:p w14:paraId="2C284568"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1FFB60C7"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w:t>
      </w:r>
      <w:proofErr w:type="gramStart"/>
      <w:r w:rsidRPr="00F96054">
        <w:rPr>
          <w:rFonts w:ascii="Calibri" w:hAnsi="Calibri" w:cs="Calibri"/>
          <w:lang w:val="en-US"/>
        </w:rPr>
        <w:t xml:space="preserve">capacity  </w:t>
      </w:r>
      <w:r w:rsidRPr="00F96054">
        <w:rPr>
          <w:rFonts w:ascii="Calibri" w:hAnsi="Calibri" w:cs="Calibri"/>
          <w:lang w:val="en-US"/>
        </w:rPr>
        <w:tab/>
      </w:r>
      <w:proofErr w:type="gramEnd"/>
      <w:r w:rsidRPr="00F96054">
        <w:rPr>
          <w:rFonts w:ascii="Calibri" w:hAnsi="Calibri" w:cs="Calibri"/>
          <w:lang w:val="en-US"/>
        </w:rPr>
        <w:t>Signature</w:t>
      </w:r>
    </w:p>
    <w:p w14:paraId="09BC7C67" w14:textId="77777777" w:rsidR="00F27F15" w:rsidRPr="00F96054" w:rsidRDefault="00F27F15" w:rsidP="00F96054">
      <w:pPr>
        <w:spacing w:line="276" w:lineRule="auto"/>
        <w:ind w:left="4678" w:hanging="4678"/>
        <w:jc w:val="both"/>
        <w:rPr>
          <w:rFonts w:ascii="Calibri" w:hAnsi="Calibri" w:cs="Calibri"/>
          <w:lang w:val="en-US"/>
        </w:rPr>
      </w:pPr>
    </w:p>
    <w:p w14:paraId="1EFD212F"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6FEED087" w14:textId="77777777" w:rsidR="00F27F15"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w:t>
      </w:r>
      <w:proofErr w:type="gramStart"/>
      <w:r w:rsidRPr="00F96054">
        <w:rPr>
          <w:rFonts w:ascii="Calibri" w:hAnsi="Calibri" w:cs="Calibri"/>
          <w:lang w:val="en-US"/>
        </w:rPr>
        <w:t xml:space="preserve">capacity  </w:t>
      </w:r>
      <w:r w:rsidRPr="00F96054">
        <w:rPr>
          <w:rFonts w:ascii="Calibri" w:hAnsi="Calibri" w:cs="Calibri"/>
          <w:lang w:val="en-US"/>
        </w:rPr>
        <w:tab/>
      </w:r>
      <w:proofErr w:type="gramEnd"/>
      <w:r w:rsidRPr="00F96054">
        <w:rPr>
          <w:rFonts w:ascii="Calibri" w:hAnsi="Calibri" w:cs="Calibri"/>
          <w:lang w:val="en-US"/>
        </w:rPr>
        <w:t>Signature</w:t>
      </w:r>
    </w:p>
    <w:p w14:paraId="37C2BDAF" w14:textId="77777777" w:rsidR="00F96054" w:rsidRPr="00F96054" w:rsidRDefault="00F96054" w:rsidP="00F96054">
      <w:pPr>
        <w:spacing w:line="276" w:lineRule="auto"/>
        <w:ind w:left="4678" w:hanging="4678"/>
        <w:jc w:val="both"/>
        <w:rPr>
          <w:rFonts w:ascii="Calibri" w:hAnsi="Calibri" w:cs="Calibri"/>
          <w:lang w:val="en-US"/>
        </w:rPr>
      </w:pPr>
    </w:p>
    <w:p w14:paraId="44F3B91E" w14:textId="77777777" w:rsidR="00F27F15" w:rsidRPr="006C7F87" w:rsidRDefault="00F27F15" w:rsidP="00F96054">
      <w:pPr>
        <w:spacing w:line="276" w:lineRule="auto"/>
        <w:rPr>
          <w:rFonts w:asciiTheme="minorHAnsi" w:hAnsiTheme="minorHAnsi" w:cstheme="minorHAnsi"/>
          <w:lang w:val="en-US"/>
        </w:rPr>
      </w:pPr>
      <w:r w:rsidRPr="00F96054">
        <w:rPr>
          <w:rFonts w:ascii="Calibri" w:hAnsi="Calibri" w:cs="Calibri"/>
        </w:rPr>
        <w:t>Date:  ……………………………………….……………………………………………</w:t>
      </w:r>
      <w:r w:rsidRPr="006C7F87">
        <w:rPr>
          <w:rFonts w:asciiTheme="minorHAnsi" w:hAnsiTheme="minorHAnsi" w:cstheme="minorHAnsi"/>
          <w:lang w:val="en-US"/>
        </w:rPr>
        <w:br w:type="page"/>
      </w:r>
    </w:p>
    <w:p w14:paraId="551185DE" w14:textId="5819478B" w:rsidR="00B47216" w:rsidRDefault="000F4883" w:rsidP="002B34DB">
      <w:pPr>
        <w:pStyle w:val="Heading1"/>
        <w:spacing w:line="276" w:lineRule="auto"/>
        <w:jc w:val="both"/>
        <w:rPr>
          <w:rFonts w:asciiTheme="minorHAnsi" w:hAnsiTheme="minorHAnsi" w:cstheme="minorHAnsi"/>
        </w:rPr>
      </w:pPr>
      <w:bookmarkStart w:id="6" w:name="_Toc498596968"/>
      <w:r w:rsidRPr="003F6A49">
        <w:rPr>
          <w:rFonts w:asciiTheme="minorHAnsi" w:hAnsiTheme="minorHAnsi" w:cstheme="minorHAnsi"/>
          <w:lang w:val="en-US"/>
        </w:rPr>
        <w:lastRenderedPageBreak/>
        <w:t xml:space="preserve">PART </w:t>
      </w:r>
      <w:r w:rsidR="00B61BEE" w:rsidRPr="003F6A49">
        <w:rPr>
          <w:rFonts w:asciiTheme="minorHAnsi" w:hAnsiTheme="minorHAnsi" w:cstheme="minorHAnsi"/>
          <w:lang w:val="en-US"/>
        </w:rPr>
        <w:t>C</w:t>
      </w:r>
      <w:r w:rsidR="00C11434" w:rsidRPr="003F6A49">
        <w:rPr>
          <w:rFonts w:asciiTheme="minorHAnsi" w:hAnsiTheme="minorHAnsi" w:cstheme="minorHAnsi"/>
          <w:lang w:val="en-US"/>
        </w:rPr>
        <w:t xml:space="preserve">: </w:t>
      </w:r>
      <w:r w:rsidR="00B47216" w:rsidRPr="003F6A49">
        <w:rPr>
          <w:rFonts w:asciiTheme="minorHAnsi" w:hAnsiTheme="minorHAnsi" w:cstheme="minorHAnsi"/>
        </w:rPr>
        <w:t>LIST OF ADDITIONAL DOCUMENTS THAT ACCOMPANY THE APPLICATION FORM</w:t>
      </w:r>
      <w:bookmarkEnd w:id="6"/>
      <w:r w:rsidR="00B47216" w:rsidRPr="006C7F87">
        <w:rPr>
          <w:rFonts w:asciiTheme="minorHAnsi" w:hAnsiTheme="minorHAnsi" w:cstheme="minorHAnsi"/>
        </w:rPr>
        <w:t xml:space="preserve"> </w:t>
      </w:r>
    </w:p>
    <w:p w14:paraId="4C62F0C0" w14:textId="77777777" w:rsidR="00391BDB" w:rsidRPr="006C7F87" w:rsidRDefault="00391BDB" w:rsidP="002B34DB">
      <w:pPr>
        <w:spacing w:line="276" w:lineRule="auto"/>
        <w:rPr>
          <w:rFonts w:asciiTheme="minorHAnsi" w:hAnsiTheme="minorHAnsi" w:cstheme="minorHAnsi"/>
          <w:b/>
          <w:bCs/>
          <w:lang w:val="en-US"/>
        </w:rPr>
      </w:pPr>
    </w:p>
    <w:tbl>
      <w:tblPr>
        <w:tblStyle w:val="TableGrid"/>
        <w:tblW w:w="9288" w:type="dxa"/>
        <w:tblLayout w:type="fixed"/>
        <w:tblLook w:val="04A0" w:firstRow="1" w:lastRow="0" w:firstColumn="1" w:lastColumn="0" w:noHBand="0" w:noVBand="1"/>
      </w:tblPr>
      <w:tblGrid>
        <w:gridCol w:w="5778"/>
        <w:gridCol w:w="1886"/>
        <w:gridCol w:w="1624"/>
      </w:tblGrid>
      <w:tr w:rsidR="00E01243" w:rsidRPr="006C7F87" w14:paraId="01619F7D" w14:textId="77777777" w:rsidTr="009A200A">
        <w:trPr>
          <w:tblHeader/>
        </w:trPr>
        <w:tc>
          <w:tcPr>
            <w:tcW w:w="5778" w:type="dxa"/>
            <w:shd w:val="clear" w:color="auto" w:fill="B8CCE4" w:themeFill="accent1" w:themeFillTint="66"/>
            <w:vAlign w:val="center"/>
          </w:tcPr>
          <w:p w14:paraId="0ABAC301" w14:textId="77777777" w:rsidR="00E01243" w:rsidRPr="006C7F87" w:rsidRDefault="00A55735" w:rsidP="00A55735">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TI</w:t>
            </w:r>
            <w:r>
              <w:rPr>
                <w:rFonts w:asciiTheme="minorHAnsi" w:hAnsiTheme="minorHAnsi" w:cstheme="minorHAnsi"/>
                <w:b/>
                <w:bCs/>
                <w:lang w:val="en-US"/>
              </w:rPr>
              <w:t>T</w:t>
            </w:r>
            <w:r w:rsidRPr="006C7F87">
              <w:rPr>
                <w:rFonts w:asciiTheme="minorHAnsi" w:hAnsiTheme="minorHAnsi" w:cstheme="minorHAnsi"/>
                <w:b/>
                <w:bCs/>
                <w:lang w:val="en-US"/>
              </w:rPr>
              <w:t>LE OF DOCUMENT</w:t>
            </w:r>
          </w:p>
        </w:tc>
        <w:tc>
          <w:tcPr>
            <w:tcW w:w="1886" w:type="dxa"/>
            <w:shd w:val="clear" w:color="auto" w:fill="B8CCE4" w:themeFill="accent1" w:themeFillTint="66"/>
            <w:vAlign w:val="center"/>
          </w:tcPr>
          <w:p w14:paraId="39D7BB41" w14:textId="77777777" w:rsidR="00E01243" w:rsidRPr="006C7F87" w:rsidRDefault="00A55735" w:rsidP="00A55735">
            <w:pPr>
              <w:spacing w:line="276" w:lineRule="auto"/>
              <w:jc w:val="center"/>
              <w:rPr>
                <w:rFonts w:asciiTheme="minorHAnsi" w:hAnsiTheme="minorHAnsi" w:cstheme="minorHAnsi"/>
                <w:b/>
                <w:bCs/>
                <w:lang w:val="en-US"/>
              </w:rPr>
            </w:pPr>
            <w:r w:rsidRPr="006C7F87">
              <w:rPr>
                <w:rFonts w:asciiTheme="minorHAnsi" w:hAnsiTheme="minorHAnsi" w:cstheme="minorHAnsi"/>
                <w:b/>
              </w:rPr>
              <w:t>NUMBER OF REFERENCE DOCUMENT</w:t>
            </w:r>
          </w:p>
        </w:tc>
        <w:tc>
          <w:tcPr>
            <w:tcW w:w="1624" w:type="dxa"/>
            <w:shd w:val="clear" w:color="auto" w:fill="B8CCE4" w:themeFill="accent1" w:themeFillTint="66"/>
            <w:vAlign w:val="center"/>
          </w:tcPr>
          <w:p w14:paraId="243787CE" w14:textId="77777777" w:rsidR="00E01243" w:rsidRPr="006C7F87" w:rsidRDefault="00A55735" w:rsidP="009A200A">
            <w:pPr>
              <w:spacing w:line="276" w:lineRule="auto"/>
              <w:jc w:val="center"/>
              <w:rPr>
                <w:rFonts w:asciiTheme="minorHAnsi" w:hAnsiTheme="minorHAnsi" w:cstheme="minorHAnsi"/>
                <w:b/>
                <w:bCs/>
                <w:lang w:val="en-US"/>
              </w:rPr>
            </w:pPr>
            <w:r>
              <w:rPr>
                <w:rFonts w:asciiTheme="minorHAnsi" w:hAnsiTheme="minorHAnsi" w:cstheme="minorHAnsi"/>
                <w:b/>
                <w:bCs/>
                <w:lang w:val="en-US"/>
              </w:rPr>
              <w:t xml:space="preserve">FOR INTERNAL USE BY </w:t>
            </w:r>
            <w:r w:rsidR="009A200A">
              <w:rPr>
                <w:rFonts w:asciiTheme="minorHAnsi" w:hAnsiTheme="minorHAnsi" w:cstheme="minorHAnsi"/>
                <w:b/>
                <w:bCs/>
                <w:lang w:val="en-US"/>
              </w:rPr>
              <w:t>THE COMMISSION</w:t>
            </w:r>
          </w:p>
        </w:tc>
      </w:tr>
      <w:tr w:rsidR="00E01243" w:rsidRPr="006C7F87" w14:paraId="1B428EE6" w14:textId="77777777" w:rsidTr="009A200A">
        <w:tc>
          <w:tcPr>
            <w:tcW w:w="5778" w:type="dxa"/>
          </w:tcPr>
          <w:p w14:paraId="193033FD" w14:textId="77777777" w:rsidR="00E01243" w:rsidRPr="006C7F87" w:rsidRDefault="00E01243" w:rsidP="002B34DB">
            <w:pPr>
              <w:spacing w:line="276" w:lineRule="auto"/>
              <w:jc w:val="both"/>
              <w:rPr>
                <w:rFonts w:asciiTheme="minorHAnsi" w:hAnsiTheme="minorHAnsi" w:cstheme="minorHAnsi"/>
                <w:bCs/>
                <w:lang w:val="en-US"/>
              </w:rPr>
            </w:pPr>
            <w:r w:rsidRPr="006C7F87">
              <w:rPr>
                <w:rFonts w:asciiTheme="minorHAnsi" w:hAnsiTheme="minorHAnsi" w:cstheme="minorHAnsi"/>
                <w:bCs/>
                <w:lang w:val="en-US"/>
              </w:rPr>
              <w:t>Certificate of</w:t>
            </w:r>
            <w:r>
              <w:rPr>
                <w:rFonts w:asciiTheme="minorHAnsi" w:hAnsiTheme="minorHAnsi" w:cstheme="minorHAnsi"/>
                <w:bCs/>
                <w:lang w:val="en-US"/>
              </w:rPr>
              <w:t xml:space="preserve"> registration/</w:t>
            </w:r>
            <w:r w:rsidRPr="006C7F87">
              <w:rPr>
                <w:rFonts w:asciiTheme="minorHAnsi" w:hAnsiTheme="minorHAnsi" w:cstheme="minorHAnsi"/>
                <w:bCs/>
                <w:lang w:val="en-US"/>
              </w:rPr>
              <w:t>incorporation from the Registrar of Companies</w:t>
            </w:r>
          </w:p>
        </w:tc>
        <w:tc>
          <w:tcPr>
            <w:tcW w:w="1886" w:type="dxa"/>
          </w:tcPr>
          <w:p w14:paraId="69471F84" w14:textId="77777777" w:rsidR="00E01243" w:rsidRPr="004971F3" w:rsidRDefault="009D5DE4" w:rsidP="004971F3">
            <w:pPr>
              <w:spacing w:line="276" w:lineRule="auto"/>
              <w:jc w:val="center"/>
              <w:rPr>
                <w:rFonts w:asciiTheme="minorHAnsi" w:hAnsiTheme="minorHAnsi" w:cstheme="minorHAnsi"/>
                <w:b/>
                <w:bCs/>
                <w:lang w:val="en-US"/>
              </w:rPr>
            </w:pPr>
            <w:r w:rsidRPr="004971F3">
              <w:rPr>
                <w:rFonts w:asciiTheme="minorHAnsi" w:hAnsiTheme="minorHAnsi" w:cstheme="minorHAnsi"/>
                <w:b/>
                <w:bCs/>
                <w:lang w:val="en-US"/>
              </w:rPr>
              <w:t>1</w:t>
            </w:r>
          </w:p>
        </w:tc>
        <w:tc>
          <w:tcPr>
            <w:tcW w:w="1624" w:type="dxa"/>
          </w:tcPr>
          <w:p w14:paraId="6890EF8B" w14:textId="77777777" w:rsidR="00E01243" w:rsidRPr="004971F3" w:rsidRDefault="00E01243" w:rsidP="004971F3">
            <w:pPr>
              <w:spacing w:line="276" w:lineRule="auto"/>
              <w:jc w:val="center"/>
              <w:rPr>
                <w:rFonts w:asciiTheme="minorHAnsi" w:hAnsiTheme="minorHAnsi" w:cstheme="minorHAnsi"/>
                <w:b/>
                <w:bCs/>
                <w:lang w:val="en-US"/>
              </w:rPr>
            </w:pPr>
          </w:p>
        </w:tc>
      </w:tr>
      <w:tr w:rsidR="00E01243" w:rsidRPr="006C7F87" w14:paraId="3921C5C6" w14:textId="77777777" w:rsidTr="009A200A">
        <w:tc>
          <w:tcPr>
            <w:tcW w:w="5778" w:type="dxa"/>
          </w:tcPr>
          <w:p w14:paraId="6370DA81" w14:textId="77777777" w:rsidR="00E01243" w:rsidRPr="006C7F87" w:rsidRDefault="00E01243" w:rsidP="002B34DB">
            <w:pPr>
              <w:spacing w:line="276" w:lineRule="auto"/>
              <w:jc w:val="both"/>
              <w:rPr>
                <w:rFonts w:asciiTheme="minorHAnsi" w:hAnsiTheme="minorHAnsi" w:cstheme="minorHAnsi"/>
                <w:b/>
                <w:bCs/>
                <w:lang w:val="en-US"/>
              </w:rPr>
            </w:pPr>
            <w:r w:rsidRPr="006C7F87">
              <w:rPr>
                <w:rFonts w:asciiTheme="minorHAnsi" w:hAnsiTheme="minorHAnsi" w:cstheme="minorHAnsi"/>
                <w:bCs/>
                <w:lang w:val="en-US"/>
              </w:rPr>
              <w:t>Certificate of the registered office from the Registrar of Companies.</w:t>
            </w:r>
          </w:p>
        </w:tc>
        <w:tc>
          <w:tcPr>
            <w:tcW w:w="1886" w:type="dxa"/>
          </w:tcPr>
          <w:p w14:paraId="7B7B759B" w14:textId="77777777" w:rsidR="00E01243" w:rsidRPr="009D5DE4" w:rsidRDefault="009D5DE4" w:rsidP="004971F3">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2</w:t>
            </w:r>
          </w:p>
        </w:tc>
        <w:tc>
          <w:tcPr>
            <w:tcW w:w="1624" w:type="dxa"/>
          </w:tcPr>
          <w:p w14:paraId="4A5BA6FB" w14:textId="77777777" w:rsidR="00E01243" w:rsidRPr="009D5DE4" w:rsidRDefault="00E01243" w:rsidP="004971F3">
            <w:pPr>
              <w:spacing w:line="276" w:lineRule="auto"/>
              <w:jc w:val="center"/>
              <w:rPr>
                <w:rFonts w:asciiTheme="minorHAnsi" w:hAnsiTheme="minorHAnsi" w:cstheme="minorHAnsi"/>
                <w:b/>
                <w:bCs/>
                <w:lang w:val="en-US"/>
              </w:rPr>
            </w:pPr>
          </w:p>
        </w:tc>
      </w:tr>
      <w:tr w:rsidR="00E01243" w:rsidRPr="006C7F87" w14:paraId="5133FC49" w14:textId="77777777" w:rsidTr="009A200A">
        <w:tc>
          <w:tcPr>
            <w:tcW w:w="5778" w:type="dxa"/>
          </w:tcPr>
          <w:p w14:paraId="5FAD078F" w14:textId="77777777" w:rsidR="00E01243" w:rsidRPr="006C7F87" w:rsidRDefault="00E01243" w:rsidP="0076693C">
            <w:pPr>
              <w:spacing w:line="276" w:lineRule="auto"/>
              <w:jc w:val="both"/>
              <w:rPr>
                <w:rFonts w:asciiTheme="minorHAnsi" w:hAnsiTheme="minorHAnsi" w:cstheme="minorHAnsi"/>
                <w:bCs/>
                <w:lang w:val="en-US"/>
              </w:rPr>
            </w:pPr>
            <w:r>
              <w:rPr>
                <w:rFonts w:asciiTheme="minorHAnsi" w:hAnsiTheme="minorHAnsi" w:cstheme="minorHAnsi"/>
                <w:bCs/>
                <w:lang w:val="en-US"/>
              </w:rPr>
              <w:t>Certificate of good standing</w:t>
            </w:r>
          </w:p>
        </w:tc>
        <w:tc>
          <w:tcPr>
            <w:tcW w:w="1886" w:type="dxa"/>
          </w:tcPr>
          <w:p w14:paraId="0C07CF7F" w14:textId="77777777" w:rsidR="00E01243" w:rsidRPr="009D5DE4" w:rsidRDefault="009D5DE4" w:rsidP="004971F3">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3</w:t>
            </w:r>
          </w:p>
        </w:tc>
        <w:tc>
          <w:tcPr>
            <w:tcW w:w="1624" w:type="dxa"/>
          </w:tcPr>
          <w:p w14:paraId="22AFE6BF" w14:textId="77777777" w:rsidR="00E01243" w:rsidRPr="009D5DE4" w:rsidRDefault="00E01243" w:rsidP="004971F3">
            <w:pPr>
              <w:spacing w:line="276" w:lineRule="auto"/>
              <w:jc w:val="center"/>
              <w:rPr>
                <w:rFonts w:asciiTheme="minorHAnsi" w:hAnsiTheme="minorHAnsi" w:cstheme="minorHAnsi"/>
                <w:b/>
                <w:bCs/>
                <w:lang w:val="en-US"/>
              </w:rPr>
            </w:pPr>
          </w:p>
        </w:tc>
      </w:tr>
      <w:tr w:rsidR="00E01243" w:rsidRPr="006C7F87" w14:paraId="073BB72E" w14:textId="77777777" w:rsidTr="009A200A">
        <w:tc>
          <w:tcPr>
            <w:tcW w:w="5778" w:type="dxa"/>
          </w:tcPr>
          <w:p w14:paraId="5262609F" w14:textId="3DEC03B1" w:rsidR="00E01243" w:rsidRPr="006C7F87" w:rsidRDefault="00E01243" w:rsidP="0076693C">
            <w:pPr>
              <w:spacing w:line="276" w:lineRule="auto"/>
              <w:jc w:val="both"/>
              <w:rPr>
                <w:rFonts w:asciiTheme="minorHAnsi" w:hAnsiTheme="minorHAnsi" w:cstheme="minorHAnsi"/>
                <w:lang w:val="en-US"/>
              </w:rPr>
            </w:pPr>
            <w:r w:rsidRPr="006C7F87">
              <w:rPr>
                <w:rFonts w:asciiTheme="minorHAnsi" w:hAnsiTheme="minorHAnsi" w:cstheme="minorHAnsi"/>
                <w:lang w:val="en-US"/>
              </w:rPr>
              <w:t xml:space="preserve">Memorandum and Articles of Association </w:t>
            </w:r>
          </w:p>
        </w:tc>
        <w:tc>
          <w:tcPr>
            <w:tcW w:w="1886" w:type="dxa"/>
          </w:tcPr>
          <w:p w14:paraId="2321A761"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4</w:t>
            </w:r>
          </w:p>
        </w:tc>
        <w:tc>
          <w:tcPr>
            <w:tcW w:w="1624" w:type="dxa"/>
          </w:tcPr>
          <w:p w14:paraId="5D1EF221"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0A0B316C" w14:textId="77777777" w:rsidTr="009A200A">
        <w:tc>
          <w:tcPr>
            <w:tcW w:w="5778" w:type="dxa"/>
          </w:tcPr>
          <w:p w14:paraId="18EF155D" w14:textId="574C43BA" w:rsidR="00E01243" w:rsidRPr="006C7F87" w:rsidRDefault="0063449E" w:rsidP="009A200A">
            <w:pPr>
              <w:spacing w:line="276" w:lineRule="auto"/>
              <w:jc w:val="both"/>
              <w:rPr>
                <w:rFonts w:asciiTheme="minorHAnsi" w:hAnsiTheme="minorHAnsi" w:cstheme="minorHAnsi"/>
              </w:rPr>
            </w:pPr>
            <w:r>
              <w:rPr>
                <w:rFonts w:asciiTheme="minorHAnsi" w:hAnsiTheme="minorHAnsi" w:cstheme="minorHAnsi"/>
              </w:rPr>
              <w:t>Minutes of the management body decision for the application submission</w:t>
            </w:r>
          </w:p>
        </w:tc>
        <w:tc>
          <w:tcPr>
            <w:tcW w:w="1886" w:type="dxa"/>
          </w:tcPr>
          <w:p w14:paraId="2713465C" w14:textId="77777777" w:rsidR="00E01243" w:rsidRPr="0083094D" w:rsidRDefault="009D5DE4" w:rsidP="0083094D">
            <w:pPr>
              <w:spacing w:line="276" w:lineRule="auto"/>
              <w:jc w:val="center"/>
              <w:rPr>
                <w:rFonts w:asciiTheme="minorHAnsi" w:hAnsiTheme="minorHAnsi" w:cstheme="minorHAnsi"/>
                <w:b/>
              </w:rPr>
            </w:pPr>
            <w:r w:rsidRPr="0083094D">
              <w:rPr>
                <w:rFonts w:asciiTheme="minorHAnsi" w:hAnsiTheme="minorHAnsi" w:cstheme="minorHAnsi"/>
                <w:b/>
              </w:rPr>
              <w:t>5</w:t>
            </w:r>
          </w:p>
        </w:tc>
        <w:tc>
          <w:tcPr>
            <w:tcW w:w="1624" w:type="dxa"/>
          </w:tcPr>
          <w:p w14:paraId="297F0C64" w14:textId="77777777" w:rsidR="00E01243" w:rsidRPr="0083094D" w:rsidRDefault="00E01243" w:rsidP="0083094D">
            <w:pPr>
              <w:spacing w:line="276" w:lineRule="auto"/>
              <w:jc w:val="center"/>
              <w:rPr>
                <w:rFonts w:asciiTheme="minorHAnsi" w:hAnsiTheme="minorHAnsi" w:cstheme="minorHAnsi"/>
                <w:b/>
              </w:rPr>
            </w:pPr>
          </w:p>
        </w:tc>
      </w:tr>
      <w:tr w:rsidR="00E01243" w:rsidRPr="006C7F87" w14:paraId="753F2743" w14:textId="77777777" w:rsidTr="009A200A">
        <w:tc>
          <w:tcPr>
            <w:tcW w:w="5778" w:type="dxa"/>
          </w:tcPr>
          <w:p w14:paraId="19B986AE" w14:textId="77777777" w:rsidR="00E01243" w:rsidRDefault="00105EE3" w:rsidP="0076693C">
            <w:pPr>
              <w:spacing w:line="276" w:lineRule="auto"/>
              <w:jc w:val="both"/>
              <w:rPr>
                <w:rFonts w:asciiTheme="minorHAnsi" w:hAnsiTheme="minorHAnsi" w:cstheme="minorHAnsi"/>
              </w:rPr>
            </w:pPr>
            <w:r>
              <w:rPr>
                <w:rFonts w:asciiTheme="minorHAnsi" w:hAnsiTheme="minorHAnsi" w:cstheme="minorHAnsi"/>
              </w:rPr>
              <w:t>E</w:t>
            </w:r>
            <w:r w:rsidRPr="006C7F87">
              <w:rPr>
                <w:rFonts w:asciiTheme="minorHAnsi" w:hAnsiTheme="minorHAnsi" w:cstheme="minorHAnsi"/>
              </w:rPr>
              <w:t xml:space="preserve">vidence </w:t>
            </w:r>
            <w:r>
              <w:rPr>
                <w:rFonts w:asciiTheme="minorHAnsi" w:hAnsiTheme="minorHAnsi" w:cstheme="minorHAnsi"/>
              </w:rPr>
              <w:t>for the market capitalization/market value of the financial instruments admitted on DLT Market Infrastructure</w:t>
            </w:r>
            <w:r w:rsidR="00CC7C91" w:rsidRPr="00CC7C91">
              <w:rPr>
                <w:rFonts w:asciiTheme="minorHAnsi" w:hAnsiTheme="minorHAnsi" w:cstheme="minorHAnsi"/>
              </w:rPr>
              <w:t xml:space="preserve"> (</w:t>
            </w:r>
            <w:r w:rsidR="00CC7C91">
              <w:rPr>
                <w:rFonts w:asciiTheme="minorHAnsi" w:hAnsiTheme="minorHAnsi" w:cstheme="minorHAnsi"/>
              </w:rPr>
              <w:t xml:space="preserve">Article 3 of the Regulation </w:t>
            </w:r>
            <w:r w:rsidR="00CC7C91" w:rsidRPr="00CC7C91">
              <w:rPr>
                <w:rFonts w:asciiTheme="minorHAnsi" w:hAnsiTheme="minorHAnsi" w:cstheme="minorHAnsi"/>
              </w:rPr>
              <w:t>(EU) 2022/858</w:t>
            </w:r>
            <w:r w:rsidR="00CC7C91">
              <w:rPr>
                <w:rFonts w:asciiTheme="minorHAnsi" w:hAnsiTheme="minorHAnsi" w:cstheme="minorHAnsi"/>
              </w:rPr>
              <w:t>)</w:t>
            </w:r>
          </w:p>
          <w:p w14:paraId="6A73AE95" w14:textId="081B4DD6" w:rsidR="00CC7C91" w:rsidRPr="00CC7C91" w:rsidRDefault="00CC7C91" w:rsidP="0076693C">
            <w:pPr>
              <w:spacing w:line="276" w:lineRule="auto"/>
              <w:jc w:val="both"/>
              <w:rPr>
                <w:rFonts w:asciiTheme="minorHAnsi" w:hAnsiTheme="minorHAnsi" w:cstheme="minorHAnsi"/>
              </w:rPr>
            </w:pPr>
          </w:p>
        </w:tc>
        <w:tc>
          <w:tcPr>
            <w:tcW w:w="1886" w:type="dxa"/>
          </w:tcPr>
          <w:p w14:paraId="72FD8CBA"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6</w:t>
            </w:r>
          </w:p>
        </w:tc>
        <w:tc>
          <w:tcPr>
            <w:tcW w:w="1624" w:type="dxa"/>
          </w:tcPr>
          <w:p w14:paraId="040CAC6B"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4D8A2202" w14:textId="77777777" w:rsidTr="009A200A">
        <w:tc>
          <w:tcPr>
            <w:tcW w:w="5778" w:type="dxa"/>
          </w:tcPr>
          <w:p w14:paraId="12D21D7E" w14:textId="3374B11B" w:rsidR="00E01243" w:rsidRPr="006C7F87" w:rsidRDefault="00FF429D" w:rsidP="0076693C">
            <w:pPr>
              <w:spacing w:line="276" w:lineRule="auto"/>
              <w:jc w:val="both"/>
              <w:rPr>
                <w:rFonts w:asciiTheme="minorHAnsi" w:hAnsiTheme="minorHAnsi" w:cstheme="minorHAnsi"/>
              </w:rPr>
            </w:pPr>
            <w:r>
              <w:rPr>
                <w:rFonts w:asciiTheme="minorHAnsi" w:hAnsiTheme="minorHAnsi" w:cstheme="minorHAnsi"/>
              </w:rPr>
              <w:t>C</w:t>
            </w:r>
            <w:r w:rsidRPr="006C7F87">
              <w:rPr>
                <w:rFonts w:asciiTheme="minorHAnsi" w:hAnsiTheme="minorHAnsi" w:cstheme="minorHAnsi"/>
              </w:rPr>
              <w:t xml:space="preserve">ertifications from the external auditors and legal advisers of the applicant  </w:t>
            </w:r>
            <w:r w:rsidRPr="006C7F87">
              <w:rPr>
                <w:rFonts w:asciiTheme="minorHAnsi" w:hAnsiTheme="minorHAnsi" w:cstheme="minorHAnsi"/>
                <w:lang w:val="en-US"/>
              </w:rPr>
              <w:t xml:space="preserve"> </w:t>
            </w:r>
            <w:r w:rsidRPr="006C7F87">
              <w:rPr>
                <w:rFonts w:asciiTheme="minorHAnsi" w:hAnsiTheme="minorHAnsi" w:cstheme="minorHAnsi"/>
              </w:rPr>
              <w:t xml:space="preserve"> </w:t>
            </w:r>
          </w:p>
        </w:tc>
        <w:tc>
          <w:tcPr>
            <w:tcW w:w="1886" w:type="dxa"/>
          </w:tcPr>
          <w:p w14:paraId="21C230D5"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7</w:t>
            </w:r>
          </w:p>
        </w:tc>
        <w:tc>
          <w:tcPr>
            <w:tcW w:w="1624" w:type="dxa"/>
          </w:tcPr>
          <w:p w14:paraId="31D82EDA" w14:textId="77777777" w:rsidR="00E01243" w:rsidRPr="0083094D" w:rsidRDefault="00E01243" w:rsidP="0083094D">
            <w:pPr>
              <w:spacing w:line="276" w:lineRule="auto"/>
              <w:jc w:val="center"/>
              <w:rPr>
                <w:rFonts w:asciiTheme="minorHAnsi" w:hAnsiTheme="minorHAnsi" w:cstheme="minorHAnsi"/>
                <w:b/>
                <w:bCs/>
                <w:lang w:val="en-US"/>
              </w:rPr>
            </w:pPr>
          </w:p>
        </w:tc>
      </w:tr>
      <w:tr w:rsidR="009A6116" w:rsidRPr="006C7F87" w14:paraId="0BD9714C" w14:textId="77777777" w:rsidTr="009A200A">
        <w:tc>
          <w:tcPr>
            <w:tcW w:w="5778" w:type="dxa"/>
          </w:tcPr>
          <w:p w14:paraId="43660C73" w14:textId="3A84A7D7" w:rsidR="009A6116" w:rsidRDefault="009A6116" w:rsidP="009A6116">
            <w:pPr>
              <w:spacing w:line="276" w:lineRule="auto"/>
              <w:jc w:val="both"/>
              <w:rPr>
                <w:rFonts w:asciiTheme="minorHAnsi" w:hAnsiTheme="minorHAnsi" w:cstheme="minorHAnsi"/>
              </w:rPr>
            </w:pPr>
            <w:r w:rsidRPr="00D60F0A">
              <w:t>Business plan</w:t>
            </w:r>
            <w:r w:rsidR="000943AF">
              <w:t xml:space="preserve"> </w:t>
            </w:r>
            <w:r w:rsidR="000943AF" w:rsidRPr="000943AF">
              <w:t xml:space="preserve">(Article </w:t>
            </w:r>
            <w:r w:rsidR="000943AF">
              <w:t>7(1)</w:t>
            </w:r>
            <w:r w:rsidR="000943AF" w:rsidRPr="000943AF">
              <w:t xml:space="preserve"> of the Regulation (EU) 2022/858)</w:t>
            </w:r>
          </w:p>
        </w:tc>
        <w:tc>
          <w:tcPr>
            <w:tcW w:w="1886" w:type="dxa"/>
          </w:tcPr>
          <w:p w14:paraId="3CF8603C" w14:textId="5C257576" w:rsidR="009A6116" w:rsidRPr="0083094D" w:rsidRDefault="008D09D8" w:rsidP="009A6116">
            <w:pPr>
              <w:spacing w:line="276" w:lineRule="auto"/>
              <w:jc w:val="center"/>
              <w:rPr>
                <w:rFonts w:asciiTheme="minorHAnsi" w:hAnsiTheme="minorHAnsi" w:cstheme="minorHAnsi"/>
                <w:b/>
                <w:bCs/>
                <w:lang w:val="en-US"/>
              </w:rPr>
            </w:pPr>
            <w:r>
              <w:rPr>
                <w:rFonts w:asciiTheme="minorHAnsi" w:hAnsiTheme="minorHAnsi" w:cstheme="minorHAnsi"/>
                <w:b/>
                <w:bCs/>
                <w:lang w:val="en-US"/>
              </w:rPr>
              <w:t>8</w:t>
            </w:r>
          </w:p>
        </w:tc>
        <w:tc>
          <w:tcPr>
            <w:tcW w:w="1624" w:type="dxa"/>
          </w:tcPr>
          <w:p w14:paraId="1F90AA14" w14:textId="77777777" w:rsidR="009A6116" w:rsidRPr="0083094D" w:rsidRDefault="009A6116" w:rsidP="009A6116">
            <w:pPr>
              <w:spacing w:line="276" w:lineRule="auto"/>
              <w:jc w:val="center"/>
              <w:rPr>
                <w:rFonts w:asciiTheme="minorHAnsi" w:hAnsiTheme="minorHAnsi" w:cstheme="minorHAnsi"/>
                <w:b/>
                <w:bCs/>
                <w:lang w:val="en-US"/>
              </w:rPr>
            </w:pPr>
          </w:p>
        </w:tc>
      </w:tr>
      <w:tr w:rsidR="009A6116" w:rsidRPr="006C7F87" w14:paraId="0A6C1ED3" w14:textId="77777777" w:rsidTr="009A200A">
        <w:tc>
          <w:tcPr>
            <w:tcW w:w="5778" w:type="dxa"/>
          </w:tcPr>
          <w:p w14:paraId="73E82790" w14:textId="009BD96E" w:rsidR="009A6116" w:rsidRDefault="009A6116" w:rsidP="009A6116">
            <w:pPr>
              <w:spacing w:line="276" w:lineRule="auto"/>
              <w:jc w:val="both"/>
              <w:rPr>
                <w:rFonts w:asciiTheme="minorHAnsi" w:hAnsiTheme="minorHAnsi" w:cstheme="minorHAnsi"/>
              </w:rPr>
            </w:pPr>
            <w:r w:rsidRPr="00D60F0A">
              <w:t>Rule book under which DLT MI and their operators are to operate</w:t>
            </w:r>
            <w:r w:rsidR="00112868">
              <w:t xml:space="preserve"> </w:t>
            </w:r>
            <w:r w:rsidR="00112868" w:rsidRPr="00112868">
              <w:t>(Article 7(1) of the Regulation (EU) 2022/858)</w:t>
            </w:r>
          </w:p>
        </w:tc>
        <w:tc>
          <w:tcPr>
            <w:tcW w:w="1886" w:type="dxa"/>
          </w:tcPr>
          <w:p w14:paraId="2C42BA6C" w14:textId="24181F5D" w:rsidR="009A6116" w:rsidRPr="0083094D" w:rsidRDefault="008D09D8" w:rsidP="009A6116">
            <w:pPr>
              <w:spacing w:line="276" w:lineRule="auto"/>
              <w:jc w:val="center"/>
              <w:rPr>
                <w:rFonts w:asciiTheme="minorHAnsi" w:hAnsiTheme="minorHAnsi" w:cstheme="minorHAnsi"/>
                <w:b/>
                <w:bCs/>
                <w:lang w:val="en-US"/>
              </w:rPr>
            </w:pPr>
            <w:r>
              <w:rPr>
                <w:rFonts w:asciiTheme="minorHAnsi" w:hAnsiTheme="minorHAnsi" w:cstheme="minorHAnsi"/>
                <w:b/>
                <w:bCs/>
                <w:lang w:val="en-US"/>
              </w:rPr>
              <w:t>9</w:t>
            </w:r>
          </w:p>
        </w:tc>
        <w:tc>
          <w:tcPr>
            <w:tcW w:w="1624" w:type="dxa"/>
          </w:tcPr>
          <w:p w14:paraId="16F6857F" w14:textId="77777777" w:rsidR="009A6116" w:rsidRPr="0083094D" w:rsidRDefault="009A6116" w:rsidP="009A6116">
            <w:pPr>
              <w:spacing w:line="276" w:lineRule="auto"/>
              <w:jc w:val="center"/>
              <w:rPr>
                <w:rFonts w:asciiTheme="minorHAnsi" w:hAnsiTheme="minorHAnsi" w:cstheme="minorHAnsi"/>
                <w:b/>
                <w:bCs/>
                <w:lang w:val="en-US"/>
              </w:rPr>
            </w:pPr>
          </w:p>
        </w:tc>
      </w:tr>
      <w:tr w:rsidR="004F1602" w:rsidRPr="006C7F87" w14:paraId="11580A3C" w14:textId="77777777" w:rsidTr="009A200A">
        <w:tc>
          <w:tcPr>
            <w:tcW w:w="5778" w:type="dxa"/>
          </w:tcPr>
          <w:p w14:paraId="427932CE" w14:textId="04695673" w:rsidR="005C70F7" w:rsidRPr="00D60F0A" w:rsidRDefault="00CA03B4" w:rsidP="009A6116">
            <w:pPr>
              <w:spacing w:line="276" w:lineRule="auto"/>
              <w:jc w:val="both"/>
            </w:pPr>
            <w:r>
              <w:t>Internal Operations Manual of DLT MI</w:t>
            </w:r>
            <w:r w:rsidR="005C70F7">
              <w:t xml:space="preserve"> </w:t>
            </w:r>
            <w:r w:rsidR="005C70F7" w:rsidRPr="005C70F7">
              <w:t>(Article 7(</w:t>
            </w:r>
            <w:r w:rsidR="005C70F7">
              <w:t>2</w:t>
            </w:r>
            <w:r w:rsidR="005C70F7" w:rsidRPr="005C70F7">
              <w:t>) of the Regulation (EU) 2022/858)</w:t>
            </w:r>
          </w:p>
        </w:tc>
        <w:tc>
          <w:tcPr>
            <w:tcW w:w="1886" w:type="dxa"/>
          </w:tcPr>
          <w:p w14:paraId="3E9ED33D" w14:textId="3BDF34D0" w:rsidR="004F1602" w:rsidRDefault="004F1602" w:rsidP="009A6116">
            <w:pPr>
              <w:spacing w:line="276" w:lineRule="auto"/>
              <w:jc w:val="center"/>
              <w:rPr>
                <w:rFonts w:asciiTheme="minorHAnsi" w:hAnsiTheme="minorHAnsi" w:cstheme="minorHAnsi"/>
                <w:b/>
                <w:bCs/>
                <w:lang w:val="en-US"/>
              </w:rPr>
            </w:pPr>
            <w:r>
              <w:rPr>
                <w:rFonts w:asciiTheme="minorHAnsi" w:hAnsiTheme="minorHAnsi" w:cstheme="minorHAnsi"/>
                <w:b/>
                <w:bCs/>
                <w:lang w:val="en-US"/>
              </w:rPr>
              <w:t>10</w:t>
            </w:r>
          </w:p>
        </w:tc>
        <w:tc>
          <w:tcPr>
            <w:tcW w:w="1624" w:type="dxa"/>
          </w:tcPr>
          <w:p w14:paraId="6E1AB328" w14:textId="77777777" w:rsidR="004F1602" w:rsidRPr="0083094D" w:rsidRDefault="004F1602" w:rsidP="009A6116">
            <w:pPr>
              <w:spacing w:line="276" w:lineRule="auto"/>
              <w:jc w:val="center"/>
              <w:rPr>
                <w:rFonts w:asciiTheme="minorHAnsi" w:hAnsiTheme="minorHAnsi" w:cstheme="minorHAnsi"/>
                <w:b/>
                <w:bCs/>
                <w:lang w:val="en-US"/>
              </w:rPr>
            </w:pPr>
          </w:p>
        </w:tc>
      </w:tr>
      <w:tr w:rsidR="009A6116" w:rsidRPr="006C7F87" w14:paraId="435F294C" w14:textId="77777777" w:rsidTr="009A200A">
        <w:tc>
          <w:tcPr>
            <w:tcW w:w="5778" w:type="dxa"/>
          </w:tcPr>
          <w:p w14:paraId="006A349E" w14:textId="152E0A0B" w:rsidR="009A6116" w:rsidRDefault="009A6116" w:rsidP="009A6116">
            <w:pPr>
              <w:spacing w:line="276" w:lineRule="auto"/>
              <w:jc w:val="both"/>
              <w:rPr>
                <w:rFonts w:asciiTheme="minorHAnsi" w:hAnsiTheme="minorHAnsi" w:cstheme="minorHAnsi"/>
              </w:rPr>
            </w:pPr>
            <w:r w:rsidRPr="00D60F0A">
              <w:t>Business continuity plans</w:t>
            </w:r>
          </w:p>
        </w:tc>
        <w:tc>
          <w:tcPr>
            <w:tcW w:w="1886" w:type="dxa"/>
          </w:tcPr>
          <w:p w14:paraId="0571507E" w14:textId="32921E1B" w:rsidR="009A6116" w:rsidRPr="0083094D" w:rsidRDefault="004F1602" w:rsidP="009A6116">
            <w:pPr>
              <w:spacing w:line="276" w:lineRule="auto"/>
              <w:jc w:val="center"/>
              <w:rPr>
                <w:rFonts w:asciiTheme="minorHAnsi" w:hAnsiTheme="minorHAnsi" w:cstheme="minorHAnsi"/>
                <w:b/>
                <w:bCs/>
                <w:lang w:val="en-US"/>
              </w:rPr>
            </w:pPr>
            <w:r>
              <w:rPr>
                <w:rFonts w:asciiTheme="minorHAnsi" w:hAnsiTheme="minorHAnsi" w:cstheme="minorHAnsi"/>
                <w:b/>
                <w:bCs/>
                <w:lang w:val="en-US"/>
              </w:rPr>
              <w:t>11</w:t>
            </w:r>
          </w:p>
        </w:tc>
        <w:tc>
          <w:tcPr>
            <w:tcW w:w="1624" w:type="dxa"/>
          </w:tcPr>
          <w:p w14:paraId="6729A300" w14:textId="77777777" w:rsidR="009A6116" w:rsidRPr="0083094D" w:rsidRDefault="009A6116" w:rsidP="009A6116">
            <w:pPr>
              <w:spacing w:line="276" w:lineRule="auto"/>
              <w:jc w:val="center"/>
              <w:rPr>
                <w:rFonts w:asciiTheme="minorHAnsi" w:hAnsiTheme="minorHAnsi" w:cstheme="minorHAnsi"/>
                <w:b/>
                <w:bCs/>
                <w:lang w:val="en-US"/>
              </w:rPr>
            </w:pPr>
          </w:p>
        </w:tc>
      </w:tr>
      <w:tr w:rsidR="009A6116" w:rsidRPr="006C7F87" w14:paraId="1F011C6E" w14:textId="77777777" w:rsidTr="009A200A">
        <w:tc>
          <w:tcPr>
            <w:tcW w:w="5778" w:type="dxa"/>
          </w:tcPr>
          <w:p w14:paraId="4512D3C6" w14:textId="49B71637" w:rsidR="009A6116" w:rsidRPr="00D60F0A" w:rsidRDefault="009A6116" w:rsidP="009A6116">
            <w:pPr>
              <w:spacing w:line="276" w:lineRule="auto"/>
              <w:jc w:val="both"/>
            </w:pPr>
            <w:r w:rsidRPr="009A6116">
              <w:t>Transition strategy plan</w:t>
            </w:r>
            <w:r w:rsidR="00902870">
              <w:t xml:space="preserve"> </w:t>
            </w:r>
            <w:r w:rsidR="00902870" w:rsidRPr="00902870">
              <w:t>(Article 7(</w:t>
            </w:r>
            <w:r w:rsidR="00902870">
              <w:t>7</w:t>
            </w:r>
            <w:r w:rsidR="00902870" w:rsidRPr="00902870">
              <w:t>) of the Regulation (EU) 2022/858)</w:t>
            </w:r>
          </w:p>
        </w:tc>
        <w:tc>
          <w:tcPr>
            <w:tcW w:w="1886" w:type="dxa"/>
          </w:tcPr>
          <w:p w14:paraId="7E533BFA" w14:textId="6979CD39" w:rsidR="009A6116" w:rsidRPr="0083094D" w:rsidRDefault="004F1602" w:rsidP="009A6116">
            <w:pPr>
              <w:spacing w:line="276" w:lineRule="auto"/>
              <w:jc w:val="center"/>
              <w:rPr>
                <w:rFonts w:asciiTheme="minorHAnsi" w:hAnsiTheme="minorHAnsi" w:cstheme="minorHAnsi"/>
                <w:b/>
                <w:bCs/>
                <w:lang w:val="en-US"/>
              </w:rPr>
            </w:pPr>
            <w:r>
              <w:rPr>
                <w:rFonts w:asciiTheme="minorHAnsi" w:hAnsiTheme="minorHAnsi" w:cstheme="minorHAnsi"/>
                <w:b/>
                <w:bCs/>
                <w:lang w:val="en-US"/>
              </w:rPr>
              <w:t>12</w:t>
            </w:r>
          </w:p>
        </w:tc>
        <w:tc>
          <w:tcPr>
            <w:tcW w:w="1624" w:type="dxa"/>
          </w:tcPr>
          <w:p w14:paraId="5A30D8FC" w14:textId="77777777" w:rsidR="009A6116" w:rsidRPr="0083094D" w:rsidRDefault="009A6116" w:rsidP="009A6116">
            <w:pPr>
              <w:spacing w:line="276" w:lineRule="auto"/>
              <w:jc w:val="center"/>
              <w:rPr>
                <w:rFonts w:asciiTheme="minorHAnsi" w:hAnsiTheme="minorHAnsi" w:cstheme="minorHAnsi"/>
                <w:b/>
                <w:bCs/>
                <w:lang w:val="en-US"/>
              </w:rPr>
            </w:pPr>
          </w:p>
        </w:tc>
      </w:tr>
      <w:tr w:rsidR="00E01243" w:rsidRPr="006C7F87" w14:paraId="6EEFBBA9" w14:textId="77777777" w:rsidTr="009A200A">
        <w:tc>
          <w:tcPr>
            <w:tcW w:w="5778" w:type="dxa"/>
          </w:tcPr>
          <w:p w14:paraId="2608B949" w14:textId="6B770CA6" w:rsidR="00E01243" w:rsidRPr="006C7F87" w:rsidRDefault="00E01243" w:rsidP="002B34DB">
            <w:pPr>
              <w:spacing w:line="276" w:lineRule="auto"/>
              <w:jc w:val="both"/>
              <w:rPr>
                <w:rFonts w:asciiTheme="minorHAnsi" w:hAnsiTheme="minorHAnsi" w:cstheme="minorHAnsi"/>
                <w:lang w:val="en-US"/>
              </w:rPr>
            </w:pPr>
          </w:p>
        </w:tc>
        <w:tc>
          <w:tcPr>
            <w:tcW w:w="1886" w:type="dxa"/>
          </w:tcPr>
          <w:p w14:paraId="37B8EC7A" w14:textId="1ED84FB8" w:rsidR="00E01243" w:rsidRPr="0083094D" w:rsidRDefault="00E01243" w:rsidP="0083094D">
            <w:pPr>
              <w:spacing w:line="276" w:lineRule="auto"/>
              <w:jc w:val="center"/>
              <w:rPr>
                <w:rFonts w:asciiTheme="minorHAnsi" w:hAnsiTheme="minorHAnsi" w:cstheme="minorHAnsi"/>
                <w:b/>
                <w:bCs/>
                <w:lang w:val="en-US"/>
              </w:rPr>
            </w:pPr>
          </w:p>
        </w:tc>
        <w:tc>
          <w:tcPr>
            <w:tcW w:w="1624" w:type="dxa"/>
          </w:tcPr>
          <w:p w14:paraId="4C54DEAF" w14:textId="77777777" w:rsidR="00E01243" w:rsidRPr="0083094D" w:rsidRDefault="00E01243" w:rsidP="0083094D">
            <w:pPr>
              <w:spacing w:line="276" w:lineRule="auto"/>
              <w:jc w:val="center"/>
              <w:rPr>
                <w:rFonts w:asciiTheme="minorHAnsi" w:hAnsiTheme="minorHAnsi" w:cstheme="minorHAnsi"/>
                <w:b/>
                <w:bCs/>
                <w:lang w:val="en-US"/>
              </w:rPr>
            </w:pPr>
          </w:p>
        </w:tc>
      </w:tr>
    </w:tbl>
    <w:p w14:paraId="27E14066" w14:textId="77777777" w:rsidR="005C3DB4" w:rsidRPr="006C7F87" w:rsidRDefault="005C3DB4" w:rsidP="002B34DB">
      <w:pPr>
        <w:spacing w:line="276" w:lineRule="auto"/>
        <w:rPr>
          <w:rFonts w:asciiTheme="minorHAnsi" w:hAnsiTheme="minorHAnsi" w:cstheme="minorHAnsi"/>
          <w:b/>
          <w:bCs/>
          <w:lang w:val="en-US"/>
        </w:rPr>
      </w:pPr>
    </w:p>
    <w:p w14:paraId="0770430E" w14:textId="77777777" w:rsidR="00151DC1" w:rsidRPr="006C7F87" w:rsidRDefault="00151DC1" w:rsidP="002B34DB">
      <w:pPr>
        <w:spacing w:line="276" w:lineRule="auto"/>
        <w:jc w:val="both"/>
        <w:rPr>
          <w:rFonts w:asciiTheme="minorHAnsi" w:hAnsiTheme="minorHAnsi" w:cstheme="minorHAnsi"/>
          <w:b/>
          <w:bCs/>
          <w:lang w:val="en-US"/>
        </w:rPr>
      </w:pPr>
    </w:p>
    <w:p w14:paraId="78C913D3" w14:textId="77777777" w:rsidR="009A57E1" w:rsidRPr="006C7F87" w:rsidRDefault="009A57E1" w:rsidP="002B34DB">
      <w:pPr>
        <w:spacing w:line="276" w:lineRule="auto"/>
        <w:rPr>
          <w:rFonts w:asciiTheme="minorHAnsi" w:hAnsiTheme="minorHAnsi" w:cstheme="minorHAnsi"/>
          <w:b/>
          <w:bCs/>
          <w:lang w:val="en-US"/>
        </w:rPr>
      </w:pPr>
    </w:p>
    <w:sectPr w:rsidR="009A57E1" w:rsidRPr="006C7F87" w:rsidSect="0083094D">
      <w:headerReference w:type="default" r:id="rId11"/>
      <w:footerReference w:type="default" r:id="rId12"/>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7080" w14:textId="77777777" w:rsidR="00905D39" w:rsidRDefault="00905D39">
      <w:r>
        <w:separator/>
      </w:r>
    </w:p>
  </w:endnote>
  <w:endnote w:type="continuationSeparator" w:id="0">
    <w:p w14:paraId="5292FEDC" w14:textId="77777777" w:rsidR="00905D39" w:rsidRDefault="0090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957732"/>
      <w:docPartObj>
        <w:docPartGallery w:val="Page Numbers (Bottom of Page)"/>
        <w:docPartUnique/>
      </w:docPartObj>
    </w:sdtPr>
    <w:sdtEndPr>
      <w:rPr>
        <w:noProof/>
      </w:rPr>
    </w:sdtEndPr>
    <w:sdtContent>
      <w:p w14:paraId="5CF6406E" w14:textId="7ECE3A60" w:rsidR="0025419B" w:rsidRDefault="00254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3E3BD7" w14:textId="77777777" w:rsidR="0025419B" w:rsidRDefault="00254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175E" w14:textId="77777777" w:rsidR="00905D39" w:rsidRDefault="00905D39">
      <w:r>
        <w:separator/>
      </w:r>
    </w:p>
  </w:footnote>
  <w:footnote w:type="continuationSeparator" w:id="0">
    <w:p w14:paraId="6C72A2B2" w14:textId="77777777" w:rsidR="00905D39" w:rsidRDefault="00905D39">
      <w:r>
        <w:continuationSeparator/>
      </w:r>
    </w:p>
  </w:footnote>
  <w:footnote w:id="1">
    <w:p w14:paraId="32562258" w14:textId="39F30020" w:rsidR="00362126" w:rsidRDefault="00362126">
      <w:pPr>
        <w:pStyle w:val="FootnoteText"/>
      </w:pPr>
      <w:r>
        <w:rPr>
          <w:rStyle w:val="FootnoteReference"/>
        </w:rPr>
        <w:footnoteRef/>
      </w:r>
      <w:r>
        <w:t xml:space="preserve"> </w:t>
      </w:r>
      <w:r>
        <w:rPr>
          <w:color w:val="0462C1"/>
          <w:sz w:val="16"/>
          <w:szCs w:val="16"/>
        </w:rPr>
        <w:t>Final report on Guidelines on outsourcing to cloud service providers</w:t>
      </w:r>
      <w:r>
        <w:rPr>
          <w:sz w:val="16"/>
          <w:szCs w:val="16"/>
        </w:rPr>
        <w:t xml:space="preserve">, ESMA50-157-2403, 18 December 2020 </w:t>
      </w:r>
      <w:r>
        <w:t xml:space="preserve"> </w:t>
      </w:r>
    </w:p>
  </w:footnote>
  <w:footnote w:id="2">
    <w:p w14:paraId="0C3C91EE" w14:textId="544F981C" w:rsidR="00F829CD" w:rsidRDefault="00F829CD">
      <w:pPr>
        <w:pStyle w:val="FootnoteText"/>
      </w:pPr>
      <w:r>
        <w:rPr>
          <w:rStyle w:val="FootnoteReference"/>
        </w:rPr>
        <w:footnoteRef/>
      </w:r>
      <w:r>
        <w:t xml:space="preserve"> </w:t>
      </w:r>
      <w:r w:rsidR="00B0280C">
        <w:t>‘</w:t>
      </w:r>
      <w:r w:rsidRPr="00F829CD">
        <w:t>permissioned” means a DLT network in which only certain participants can perform certain functions (e.g. validation).</w:t>
      </w:r>
    </w:p>
  </w:footnote>
  <w:footnote w:id="3">
    <w:p w14:paraId="3CE00C8B" w14:textId="12232A2E" w:rsidR="00B0280C" w:rsidRDefault="00B0280C">
      <w:pPr>
        <w:pStyle w:val="FootnoteText"/>
      </w:pPr>
      <w:r>
        <w:rPr>
          <w:rStyle w:val="FootnoteReference"/>
        </w:rPr>
        <w:footnoteRef/>
      </w:r>
      <w:r>
        <w:t xml:space="preserve"> ‘</w:t>
      </w:r>
      <w:r w:rsidRPr="00B0280C">
        <w:t>permissionless” means a network where any participant can carry out any function.</w:t>
      </w:r>
    </w:p>
  </w:footnote>
  <w:footnote w:id="4">
    <w:p w14:paraId="44E66DB4" w14:textId="74893ED0" w:rsidR="00260C13" w:rsidRDefault="00260C13">
      <w:pPr>
        <w:pStyle w:val="FootnoteText"/>
      </w:pPr>
      <w:r>
        <w:rPr>
          <w:rStyle w:val="FootnoteReference"/>
        </w:rPr>
        <w:footnoteRef/>
      </w:r>
      <w:r>
        <w:t xml:space="preserve"> </w:t>
      </w:r>
      <w:r w:rsidRPr="00260C13">
        <w:t>“private” means a DLT network that can be joined only by selected participants</w:t>
      </w:r>
    </w:p>
  </w:footnote>
  <w:footnote w:id="5">
    <w:p w14:paraId="22794C28" w14:textId="0190DE26" w:rsidR="009E6C84" w:rsidRDefault="009E6C84">
      <w:pPr>
        <w:pStyle w:val="FootnoteText"/>
      </w:pPr>
      <w:r>
        <w:rPr>
          <w:rStyle w:val="FootnoteReference"/>
        </w:rPr>
        <w:footnoteRef/>
      </w:r>
      <w:r>
        <w:t xml:space="preserve"> ‘</w:t>
      </w:r>
      <w:r w:rsidRPr="009E6C84">
        <w:t>public” means a DLT network which anyone can join.</w:t>
      </w:r>
    </w:p>
  </w:footnote>
  <w:footnote w:id="6">
    <w:p w14:paraId="4C049E51" w14:textId="77777777" w:rsidR="003643BB" w:rsidRPr="00A41DF6" w:rsidRDefault="003643BB" w:rsidP="003643BB">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7">
    <w:p w14:paraId="683A7180" w14:textId="77777777" w:rsidR="003643BB" w:rsidRPr="00A41DF6" w:rsidRDefault="003643BB" w:rsidP="003643BB">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6061" w14:textId="7029D3FC" w:rsidR="00FD0102" w:rsidRPr="0011102F" w:rsidRDefault="00FD0102"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sidR="00020340">
      <w:rPr>
        <w:rFonts w:asciiTheme="minorHAnsi" w:hAnsiTheme="minorHAnsi" w:cstheme="minorHAnsi"/>
        <w:b/>
        <w:szCs w:val="24"/>
        <w:lang w:val="en-US"/>
      </w:rPr>
      <w:t>DLT_1</w:t>
    </w:r>
  </w:p>
  <w:p w14:paraId="1FDC4FAB" w14:textId="77777777" w:rsidR="00FD0102" w:rsidRPr="0011102F" w:rsidRDefault="00FD0102"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61E91249" w14:textId="349950DB" w:rsidR="00FD0102" w:rsidRPr="0011102F" w:rsidRDefault="00FD0102"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020340">
      <w:rPr>
        <w:rFonts w:asciiTheme="minorHAnsi" w:hAnsiTheme="minorHAnsi" w:cstheme="minorHAnsi"/>
        <w:b/>
        <w:lang w:val="en-US"/>
      </w:rPr>
      <w:t>17/06/2025</w:t>
    </w:r>
  </w:p>
  <w:p w14:paraId="456F5914" w14:textId="77777777" w:rsidR="00FD0102" w:rsidRPr="007A2427" w:rsidRDefault="00FD0102"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AA4"/>
    <w:multiLevelType w:val="hybridMultilevel"/>
    <w:tmpl w:val="AB8A4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F851C3"/>
    <w:multiLevelType w:val="hybridMultilevel"/>
    <w:tmpl w:val="BD7CC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C797E"/>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51D34"/>
    <w:multiLevelType w:val="hybridMultilevel"/>
    <w:tmpl w:val="119C15BC"/>
    <w:lvl w:ilvl="0" w:tplc="055E6B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A2153"/>
    <w:multiLevelType w:val="hybridMultilevel"/>
    <w:tmpl w:val="33D00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A75FD"/>
    <w:multiLevelType w:val="hybridMultilevel"/>
    <w:tmpl w:val="72689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2444143"/>
    <w:multiLevelType w:val="hybridMultilevel"/>
    <w:tmpl w:val="8EEECEAC"/>
    <w:lvl w:ilvl="0" w:tplc="3958436E">
      <w:start w:val="1"/>
      <w:numFmt w:val="decimal"/>
      <w:lvlText w:val="%1."/>
      <w:lvlJc w:val="left"/>
      <w:pPr>
        <w:tabs>
          <w:tab w:val="num" w:pos="1211"/>
        </w:tabs>
        <w:ind w:left="1211"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6891AD2"/>
    <w:multiLevelType w:val="hybridMultilevel"/>
    <w:tmpl w:val="B616E47A"/>
    <w:lvl w:ilvl="0" w:tplc="18090015">
      <w:start w:val="1"/>
      <w:numFmt w:val="upperLetter"/>
      <w:lvlText w:val="%1."/>
      <w:lvlJc w:val="left"/>
      <w:pPr>
        <w:ind w:left="1146" w:hanging="36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10" w15:restartNumberingAfterBreak="0">
    <w:nsid w:val="299B6574"/>
    <w:multiLevelType w:val="hybridMultilevel"/>
    <w:tmpl w:val="A4F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11F56"/>
    <w:multiLevelType w:val="hybridMultilevel"/>
    <w:tmpl w:val="A4FCEFC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A2A59"/>
    <w:multiLevelType w:val="hybridMultilevel"/>
    <w:tmpl w:val="3BA69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A0F6F"/>
    <w:multiLevelType w:val="hybridMultilevel"/>
    <w:tmpl w:val="6472F532"/>
    <w:lvl w:ilvl="0" w:tplc="0409000F">
      <w:start w:val="1"/>
      <w:numFmt w:val="decimal"/>
      <w:lvlText w:val="%1."/>
      <w:lvlJc w:val="left"/>
      <w:pPr>
        <w:tabs>
          <w:tab w:val="num" w:pos="720"/>
        </w:tabs>
        <w:ind w:left="720" w:hanging="360"/>
      </w:pPr>
      <w:rPr>
        <w:rFonts w:hint="default"/>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916F51"/>
    <w:multiLevelType w:val="multilevel"/>
    <w:tmpl w:val="EB54B8F8"/>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3A2A89"/>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698258E"/>
    <w:multiLevelType w:val="multilevel"/>
    <w:tmpl w:val="CD7241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22F0A"/>
    <w:multiLevelType w:val="hybridMultilevel"/>
    <w:tmpl w:val="BE7C3FD6"/>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20" w15:restartNumberingAfterBreak="0">
    <w:nsid w:val="3C357826"/>
    <w:multiLevelType w:val="multilevel"/>
    <w:tmpl w:val="9B4EAC9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3.%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7F5CB8"/>
    <w:multiLevelType w:val="hybridMultilevel"/>
    <w:tmpl w:val="6C1A8A96"/>
    <w:lvl w:ilvl="0" w:tplc="4FA4BB4C">
      <w:start w:val="1"/>
      <w:numFmt w:val="lowerRoman"/>
      <w:lvlText w:val="%1."/>
      <w:lvlJc w:val="left"/>
      <w:pPr>
        <w:ind w:left="1440" w:hanging="720"/>
      </w:pPr>
      <w:rPr>
        <w:rFonts w:asciiTheme="minorHAnsi" w:hAnsiTheme="minorHAnsi" w:cs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E70DD8"/>
    <w:multiLevelType w:val="multilevel"/>
    <w:tmpl w:val="20165DEC"/>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397C3F"/>
    <w:multiLevelType w:val="hybridMultilevel"/>
    <w:tmpl w:val="BA303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A12FD"/>
    <w:multiLevelType w:val="multilevel"/>
    <w:tmpl w:val="4718DDD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45D3B"/>
    <w:multiLevelType w:val="hybridMultilevel"/>
    <w:tmpl w:val="ADFC5212"/>
    <w:lvl w:ilvl="0" w:tplc="B00E987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75275"/>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C1B7CC4"/>
    <w:multiLevelType w:val="multilevel"/>
    <w:tmpl w:val="56625B6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9"/>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11F4C"/>
    <w:multiLevelType w:val="hybridMultilevel"/>
    <w:tmpl w:val="DAEE6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04448"/>
    <w:multiLevelType w:val="multilevel"/>
    <w:tmpl w:val="7FE2A88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1528B6"/>
    <w:multiLevelType w:val="multilevel"/>
    <w:tmpl w:val="FD146F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B83705E"/>
    <w:multiLevelType w:val="hybridMultilevel"/>
    <w:tmpl w:val="02688C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1751CC7"/>
    <w:multiLevelType w:val="multilevel"/>
    <w:tmpl w:val="609CA966"/>
    <w:lvl w:ilvl="0">
      <w:start w:val="2"/>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39B70EB"/>
    <w:multiLevelType w:val="hybridMultilevel"/>
    <w:tmpl w:val="DB16900C"/>
    <w:lvl w:ilvl="0" w:tplc="356A75E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36" w15:restartNumberingAfterBreak="0">
    <w:nsid w:val="66046561"/>
    <w:multiLevelType w:val="hybridMultilevel"/>
    <w:tmpl w:val="D6947F90"/>
    <w:lvl w:ilvl="0" w:tplc="FFFFFFFF">
      <w:start w:val="1"/>
      <w:numFmt w:val="decimal"/>
      <w:lvlText w:val="%1."/>
      <w:lvlJc w:val="left"/>
      <w:pPr>
        <w:tabs>
          <w:tab w:val="num" w:pos="360"/>
        </w:tabs>
        <w:ind w:left="360" w:hanging="360"/>
      </w:pPr>
      <w:rPr>
        <w:b/>
        <w:i w:val="0"/>
      </w:rPr>
    </w:lvl>
    <w:lvl w:ilvl="1" w:tplc="AABA2664">
      <w:start w:val="1"/>
      <w:numFmt w:val="decimal"/>
      <w:lvlText w:val="11.1.%2"/>
      <w:lvlJc w:val="left"/>
      <w:pPr>
        <w:tabs>
          <w:tab w:val="num" w:pos="1540"/>
        </w:tabs>
        <w:ind w:left="1540" w:hanging="1540"/>
      </w:pPr>
      <w:rPr>
        <w:rFonts w:ascii="Times New Roman" w:hAnsi="Times New Roman" w:cs="Times New Roman" w:hint="default"/>
        <w:b w:val="0"/>
        <w:i w:val="0"/>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661B61BF"/>
    <w:multiLevelType w:val="hybridMultilevel"/>
    <w:tmpl w:val="36B4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41446"/>
    <w:multiLevelType w:val="hybridMultilevel"/>
    <w:tmpl w:val="D5524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4168B"/>
    <w:multiLevelType w:val="hybridMultilevel"/>
    <w:tmpl w:val="E3E083D2"/>
    <w:lvl w:ilvl="0" w:tplc="73C615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C50204"/>
    <w:multiLevelType w:val="hybridMultilevel"/>
    <w:tmpl w:val="C5C83E62"/>
    <w:lvl w:ilvl="0" w:tplc="3868588E">
      <w:start w:val="1"/>
      <w:numFmt w:val="decimal"/>
      <w:lvlText w:val="11.2.%1"/>
      <w:lvlJc w:val="left"/>
      <w:pPr>
        <w:tabs>
          <w:tab w:val="num" w:pos="1540"/>
        </w:tabs>
        <w:ind w:left="1540" w:hanging="1540"/>
      </w:pPr>
      <w:rPr>
        <w:rFonts w:ascii="Calibri" w:hAnsi="Calibri" w:cs="Times New Roman" w:hint="default"/>
        <w:b w:val="0"/>
        <w:i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6ECF399F"/>
    <w:multiLevelType w:val="hybridMultilevel"/>
    <w:tmpl w:val="A85C6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FB6CA0"/>
    <w:multiLevelType w:val="hybridMultilevel"/>
    <w:tmpl w:val="CA129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A2D5E27"/>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7C063EA0"/>
    <w:multiLevelType w:val="hybridMultilevel"/>
    <w:tmpl w:val="2A045364"/>
    <w:lvl w:ilvl="0" w:tplc="A67C5F7C">
      <w:start w:val="25"/>
      <w:numFmt w:val="decimal"/>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7DE632CC"/>
    <w:multiLevelType w:val="hybridMultilevel"/>
    <w:tmpl w:val="D5A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BE68AC"/>
    <w:multiLevelType w:val="hybridMultilevel"/>
    <w:tmpl w:val="A84A9FEC"/>
    <w:lvl w:ilvl="0" w:tplc="AF8C10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3755502">
    <w:abstractNumId w:val="18"/>
  </w:num>
  <w:num w:numId="2" w16cid:durableId="1152024210">
    <w:abstractNumId w:val="36"/>
  </w:num>
  <w:num w:numId="3" w16cid:durableId="1487547049">
    <w:abstractNumId w:val="14"/>
  </w:num>
  <w:num w:numId="4" w16cid:durableId="515926768">
    <w:abstractNumId w:val="35"/>
  </w:num>
  <w:num w:numId="5" w16cid:durableId="1655379836">
    <w:abstractNumId w:val="30"/>
  </w:num>
  <w:num w:numId="6" w16cid:durableId="936250942">
    <w:abstractNumId w:val="29"/>
  </w:num>
  <w:num w:numId="7" w16cid:durableId="2101171919">
    <w:abstractNumId w:val="2"/>
  </w:num>
  <w:num w:numId="8" w16cid:durableId="202788759">
    <w:abstractNumId w:val="15"/>
  </w:num>
  <w:num w:numId="9" w16cid:durableId="1229612338">
    <w:abstractNumId w:val="20"/>
  </w:num>
  <w:num w:numId="10" w16cid:durableId="11421914">
    <w:abstractNumId w:val="24"/>
  </w:num>
  <w:num w:numId="11" w16cid:durableId="51587610">
    <w:abstractNumId w:val="40"/>
  </w:num>
  <w:num w:numId="12" w16cid:durableId="563564429">
    <w:abstractNumId w:val="8"/>
  </w:num>
  <w:num w:numId="13" w16cid:durableId="422382224">
    <w:abstractNumId w:val="22"/>
  </w:num>
  <w:num w:numId="14" w16cid:durableId="642740131">
    <w:abstractNumId w:val="32"/>
  </w:num>
  <w:num w:numId="15" w16cid:durableId="193542278">
    <w:abstractNumId w:val="27"/>
  </w:num>
  <w:num w:numId="16" w16cid:durableId="1599604615">
    <w:abstractNumId w:val="16"/>
  </w:num>
  <w:num w:numId="17" w16cid:durableId="1383679382">
    <w:abstractNumId w:val="39"/>
  </w:num>
  <w:num w:numId="18" w16cid:durableId="1612012534">
    <w:abstractNumId w:val="33"/>
  </w:num>
  <w:num w:numId="19" w16cid:durableId="2135713072">
    <w:abstractNumId w:val="44"/>
  </w:num>
  <w:num w:numId="20" w16cid:durableId="995108298">
    <w:abstractNumId w:val="0"/>
  </w:num>
  <w:num w:numId="21" w16cid:durableId="792020740">
    <w:abstractNumId w:val="38"/>
  </w:num>
  <w:num w:numId="22" w16cid:durableId="1450011917">
    <w:abstractNumId w:val="6"/>
  </w:num>
  <w:num w:numId="23" w16cid:durableId="565340752">
    <w:abstractNumId w:val="23"/>
  </w:num>
  <w:num w:numId="24" w16cid:durableId="1737896638">
    <w:abstractNumId w:val="17"/>
  </w:num>
  <w:num w:numId="25" w16cid:durableId="1993756463">
    <w:abstractNumId w:val="13"/>
  </w:num>
  <w:num w:numId="26" w16cid:durableId="1560246799">
    <w:abstractNumId w:val="28"/>
  </w:num>
  <w:num w:numId="27" w16cid:durableId="1082800738">
    <w:abstractNumId w:val="19"/>
  </w:num>
  <w:num w:numId="28" w16cid:durableId="916784739">
    <w:abstractNumId w:val="5"/>
  </w:num>
  <w:num w:numId="29" w16cid:durableId="254872371">
    <w:abstractNumId w:val="10"/>
  </w:num>
  <w:num w:numId="30" w16cid:durableId="1614171219">
    <w:abstractNumId w:val="11"/>
  </w:num>
  <w:num w:numId="31" w16cid:durableId="1157039517">
    <w:abstractNumId w:val="1"/>
  </w:num>
  <w:num w:numId="32" w16cid:durableId="412750412">
    <w:abstractNumId w:val="12"/>
  </w:num>
  <w:num w:numId="33" w16cid:durableId="37125247">
    <w:abstractNumId w:val="7"/>
  </w:num>
  <w:num w:numId="34" w16cid:durableId="1943294306">
    <w:abstractNumId w:val="45"/>
  </w:num>
  <w:num w:numId="35" w16cid:durableId="1402561427">
    <w:abstractNumId w:val="42"/>
  </w:num>
  <w:num w:numId="36" w16cid:durableId="2050910967">
    <w:abstractNumId w:val="9"/>
  </w:num>
  <w:num w:numId="37" w16cid:durableId="1875338505">
    <w:abstractNumId w:val="37"/>
  </w:num>
  <w:num w:numId="38" w16cid:durableId="1109206967">
    <w:abstractNumId w:val="26"/>
  </w:num>
  <w:num w:numId="39" w16cid:durableId="1145850245">
    <w:abstractNumId w:val="43"/>
  </w:num>
  <w:num w:numId="40" w16cid:durableId="1150443466">
    <w:abstractNumId w:val="3"/>
  </w:num>
  <w:num w:numId="41" w16cid:durableId="1119640113">
    <w:abstractNumId w:val="21"/>
  </w:num>
  <w:num w:numId="42" w16cid:durableId="1185824820">
    <w:abstractNumId w:val="25"/>
  </w:num>
  <w:num w:numId="43" w16cid:durableId="996881954">
    <w:abstractNumId w:val="31"/>
  </w:num>
  <w:num w:numId="44" w16cid:durableId="1640770527">
    <w:abstractNumId w:val="41"/>
  </w:num>
  <w:num w:numId="45" w16cid:durableId="651062672">
    <w:abstractNumId w:val="4"/>
  </w:num>
  <w:num w:numId="46" w16cid:durableId="835732649">
    <w:abstractNumId w:val="46"/>
  </w:num>
  <w:num w:numId="47" w16cid:durableId="1696341737">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8AC"/>
    <w:rsid w:val="00003D56"/>
    <w:rsid w:val="0000460A"/>
    <w:rsid w:val="0000510C"/>
    <w:rsid w:val="00005B50"/>
    <w:rsid w:val="00007CD8"/>
    <w:rsid w:val="00007EB6"/>
    <w:rsid w:val="00010409"/>
    <w:rsid w:val="0001370A"/>
    <w:rsid w:val="00013A4B"/>
    <w:rsid w:val="00013F3F"/>
    <w:rsid w:val="00020340"/>
    <w:rsid w:val="000246BA"/>
    <w:rsid w:val="00026E2D"/>
    <w:rsid w:val="00030E8F"/>
    <w:rsid w:val="000315BC"/>
    <w:rsid w:val="00032132"/>
    <w:rsid w:val="0003279D"/>
    <w:rsid w:val="00043D4B"/>
    <w:rsid w:val="000457AD"/>
    <w:rsid w:val="0005094D"/>
    <w:rsid w:val="00051525"/>
    <w:rsid w:val="000517F3"/>
    <w:rsid w:val="00052109"/>
    <w:rsid w:val="00052972"/>
    <w:rsid w:val="00053B9E"/>
    <w:rsid w:val="00055340"/>
    <w:rsid w:val="00055515"/>
    <w:rsid w:val="00056CDD"/>
    <w:rsid w:val="0006364C"/>
    <w:rsid w:val="000636D6"/>
    <w:rsid w:val="00063C06"/>
    <w:rsid w:val="0006578F"/>
    <w:rsid w:val="000701B3"/>
    <w:rsid w:val="00070D29"/>
    <w:rsid w:val="00071801"/>
    <w:rsid w:val="00072983"/>
    <w:rsid w:val="0007308A"/>
    <w:rsid w:val="0008057D"/>
    <w:rsid w:val="000830F3"/>
    <w:rsid w:val="00085829"/>
    <w:rsid w:val="00090C4E"/>
    <w:rsid w:val="00091E4C"/>
    <w:rsid w:val="00092A42"/>
    <w:rsid w:val="000943AF"/>
    <w:rsid w:val="000A3408"/>
    <w:rsid w:val="000A68C5"/>
    <w:rsid w:val="000B2561"/>
    <w:rsid w:val="000B2A66"/>
    <w:rsid w:val="000B4350"/>
    <w:rsid w:val="000B437C"/>
    <w:rsid w:val="000B494D"/>
    <w:rsid w:val="000B4E72"/>
    <w:rsid w:val="000B54A1"/>
    <w:rsid w:val="000B5555"/>
    <w:rsid w:val="000B6C02"/>
    <w:rsid w:val="000B6FE5"/>
    <w:rsid w:val="000B758A"/>
    <w:rsid w:val="000C04DB"/>
    <w:rsid w:val="000C37D1"/>
    <w:rsid w:val="000C5DD2"/>
    <w:rsid w:val="000C5FDA"/>
    <w:rsid w:val="000C722A"/>
    <w:rsid w:val="000D2017"/>
    <w:rsid w:val="000D2563"/>
    <w:rsid w:val="000D32F6"/>
    <w:rsid w:val="000D4AC9"/>
    <w:rsid w:val="000E006A"/>
    <w:rsid w:val="000E16B8"/>
    <w:rsid w:val="000E1B12"/>
    <w:rsid w:val="000E3DCA"/>
    <w:rsid w:val="000E452D"/>
    <w:rsid w:val="000E4632"/>
    <w:rsid w:val="000F294A"/>
    <w:rsid w:val="000F2BD3"/>
    <w:rsid w:val="000F4883"/>
    <w:rsid w:val="000F50D2"/>
    <w:rsid w:val="000F591A"/>
    <w:rsid w:val="000F5A6B"/>
    <w:rsid w:val="000F6590"/>
    <w:rsid w:val="00101087"/>
    <w:rsid w:val="00101572"/>
    <w:rsid w:val="001018F1"/>
    <w:rsid w:val="00101CBF"/>
    <w:rsid w:val="00105EE3"/>
    <w:rsid w:val="0010680D"/>
    <w:rsid w:val="0011102F"/>
    <w:rsid w:val="001112A2"/>
    <w:rsid w:val="00112868"/>
    <w:rsid w:val="00112A0B"/>
    <w:rsid w:val="00112FF2"/>
    <w:rsid w:val="00112FFF"/>
    <w:rsid w:val="00114A1E"/>
    <w:rsid w:val="0011523D"/>
    <w:rsid w:val="0011580F"/>
    <w:rsid w:val="00116252"/>
    <w:rsid w:val="00121AC6"/>
    <w:rsid w:val="00121B1F"/>
    <w:rsid w:val="00121C39"/>
    <w:rsid w:val="00122BD6"/>
    <w:rsid w:val="00124160"/>
    <w:rsid w:val="0012418F"/>
    <w:rsid w:val="00126A8E"/>
    <w:rsid w:val="00127CA6"/>
    <w:rsid w:val="00130AC6"/>
    <w:rsid w:val="00131610"/>
    <w:rsid w:val="001330AE"/>
    <w:rsid w:val="001333CF"/>
    <w:rsid w:val="00136850"/>
    <w:rsid w:val="0014048A"/>
    <w:rsid w:val="00144030"/>
    <w:rsid w:val="001450D9"/>
    <w:rsid w:val="001472F7"/>
    <w:rsid w:val="00150325"/>
    <w:rsid w:val="00151DC1"/>
    <w:rsid w:val="001566DA"/>
    <w:rsid w:val="001643BF"/>
    <w:rsid w:val="00167775"/>
    <w:rsid w:val="001711CD"/>
    <w:rsid w:val="00171CC7"/>
    <w:rsid w:val="001732F8"/>
    <w:rsid w:val="00173D00"/>
    <w:rsid w:val="001751C9"/>
    <w:rsid w:val="001778C0"/>
    <w:rsid w:val="00181192"/>
    <w:rsid w:val="00182574"/>
    <w:rsid w:val="00183DC1"/>
    <w:rsid w:val="00183EAD"/>
    <w:rsid w:val="001842AE"/>
    <w:rsid w:val="00187A0B"/>
    <w:rsid w:val="00187FE5"/>
    <w:rsid w:val="001919B9"/>
    <w:rsid w:val="00193235"/>
    <w:rsid w:val="00193F49"/>
    <w:rsid w:val="001958C5"/>
    <w:rsid w:val="00196376"/>
    <w:rsid w:val="00197AF1"/>
    <w:rsid w:val="001A181A"/>
    <w:rsid w:val="001A2DAB"/>
    <w:rsid w:val="001A3198"/>
    <w:rsid w:val="001A3223"/>
    <w:rsid w:val="001B02E8"/>
    <w:rsid w:val="001B118A"/>
    <w:rsid w:val="001B16D1"/>
    <w:rsid w:val="001B2AE2"/>
    <w:rsid w:val="001B3E93"/>
    <w:rsid w:val="001B4515"/>
    <w:rsid w:val="001B4760"/>
    <w:rsid w:val="001B74CC"/>
    <w:rsid w:val="001C33C9"/>
    <w:rsid w:val="001C4D89"/>
    <w:rsid w:val="001C5869"/>
    <w:rsid w:val="001C5D73"/>
    <w:rsid w:val="001C6285"/>
    <w:rsid w:val="001D05F6"/>
    <w:rsid w:val="001D09AB"/>
    <w:rsid w:val="001D1B56"/>
    <w:rsid w:val="001D3953"/>
    <w:rsid w:val="001D5546"/>
    <w:rsid w:val="001D6A41"/>
    <w:rsid w:val="001E0438"/>
    <w:rsid w:val="001E11BB"/>
    <w:rsid w:val="001E21B0"/>
    <w:rsid w:val="001E235B"/>
    <w:rsid w:val="001E55E3"/>
    <w:rsid w:val="001E7210"/>
    <w:rsid w:val="001F067F"/>
    <w:rsid w:val="001F1015"/>
    <w:rsid w:val="001F1354"/>
    <w:rsid w:val="001F18EE"/>
    <w:rsid w:val="001F32C1"/>
    <w:rsid w:val="001F3318"/>
    <w:rsid w:val="001F3323"/>
    <w:rsid w:val="001F6F37"/>
    <w:rsid w:val="002019D2"/>
    <w:rsid w:val="00202101"/>
    <w:rsid w:val="0020648A"/>
    <w:rsid w:val="00206666"/>
    <w:rsid w:val="0020703F"/>
    <w:rsid w:val="00210DE3"/>
    <w:rsid w:val="002125E1"/>
    <w:rsid w:val="00213A5C"/>
    <w:rsid w:val="00214A60"/>
    <w:rsid w:val="002163B4"/>
    <w:rsid w:val="00217567"/>
    <w:rsid w:val="00220EC1"/>
    <w:rsid w:val="00221546"/>
    <w:rsid w:val="00222172"/>
    <w:rsid w:val="00222CE3"/>
    <w:rsid w:val="00227B17"/>
    <w:rsid w:val="00233422"/>
    <w:rsid w:val="00235121"/>
    <w:rsid w:val="00235990"/>
    <w:rsid w:val="00236A66"/>
    <w:rsid w:val="00252236"/>
    <w:rsid w:val="0025419B"/>
    <w:rsid w:val="00254458"/>
    <w:rsid w:val="0025494D"/>
    <w:rsid w:val="00254F8F"/>
    <w:rsid w:val="0025633A"/>
    <w:rsid w:val="00260970"/>
    <w:rsid w:val="00260C13"/>
    <w:rsid w:val="00261C72"/>
    <w:rsid w:val="0026316F"/>
    <w:rsid w:val="00264306"/>
    <w:rsid w:val="00264B5B"/>
    <w:rsid w:val="00264B5E"/>
    <w:rsid w:val="00267997"/>
    <w:rsid w:val="00271E93"/>
    <w:rsid w:val="00277124"/>
    <w:rsid w:val="00282084"/>
    <w:rsid w:val="00282977"/>
    <w:rsid w:val="002831C0"/>
    <w:rsid w:val="00284109"/>
    <w:rsid w:val="002844C5"/>
    <w:rsid w:val="00284614"/>
    <w:rsid w:val="00285C2A"/>
    <w:rsid w:val="002921BE"/>
    <w:rsid w:val="002923BF"/>
    <w:rsid w:val="0029377A"/>
    <w:rsid w:val="00293DF1"/>
    <w:rsid w:val="00295C96"/>
    <w:rsid w:val="002962EE"/>
    <w:rsid w:val="00297896"/>
    <w:rsid w:val="002A22EB"/>
    <w:rsid w:val="002A6481"/>
    <w:rsid w:val="002B1E99"/>
    <w:rsid w:val="002B2BAC"/>
    <w:rsid w:val="002B34DB"/>
    <w:rsid w:val="002C32B7"/>
    <w:rsid w:val="002C4125"/>
    <w:rsid w:val="002C4A3D"/>
    <w:rsid w:val="002C51EF"/>
    <w:rsid w:val="002C7E2A"/>
    <w:rsid w:val="002D3F04"/>
    <w:rsid w:val="002D4A05"/>
    <w:rsid w:val="002D5303"/>
    <w:rsid w:val="002D7044"/>
    <w:rsid w:val="002D7D0B"/>
    <w:rsid w:val="002E4DA9"/>
    <w:rsid w:val="002E7475"/>
    <w:rsid w:val="002F15DC"/>
    <w:rsid w:val="002F1C51"/>
    <w:rsid w:val="002F2186"/>
    <w:rsid w:val="002F68F7"/>
    <w:rsid w:val="002F78D9"/>
    <w:rsid w:val="00300D27"/>
    <w:rsid w:val="00301CE7"/>
    <w:rsid w:val="003024E2"/>
    <w:rsid w:val="00307970"/>
    <w:rsid w:val="00307F64"/>
    <w:rsid w:val="00310E51"/>
    <w:rsid w:val="00312BEF"/>
    <w:rsid w:val="00313F5A"/>
    <w:rsid w:val="003160DC"/>
    <w:rsid w:val="00320E13"/>
    <w:rsid w:val="00320E2D"/>
    <w:rsid w:val="00323DA8"/>
    <w:rsid w:val="0032574F"/>
    <w:rsid w:val="00327F8D"/>
    <w:rsid w:val="0033070B"/>
    <w:rsid w:val="003317E3"/>
    <w:rsid w:val="003329C0"/>
    <w:rsid w:val="00333301"/>
    <w:rsid w:val="00334E5D"/>
    <w:rsid w:val="0033783D"/>
    <w:rsid w:val="00337919"/>
    <w:rsid w:val="00337AB0"/>
    <w:rsid w:val="003402BE"/>
    <w:rsid w:val="003407FA"/>
    <w:rsid w:val="00343154"/>
    <w:rsid w:val="00343A3A"/>
    <w:rsid w:val="00350A8A"/>
    <w:rsid w:val="00352E18"/>
    <w:rsid w:val="00356FBF"/>
    <w:rsid w:val="0035725F"/>
    <w:rsid w:val="00360FC4"/>
    <w:rsid w:val="00362126"/>
    <w:rsid w:val="003628D1"/>
    <w:rsid w:val="00363944"/>
    <w:rsid w:val="003643BB"/>
    <w:rsid w:val="00364479"/>
    <w:rsid w:val="00366276"/>
    <w:rsid w:val="0037093F"/>
    <w:rsid w:val="00370CE4"/>
    <w:rsid w:val="00377B51"/>
    <w:rsid w:val="00377C19"/>
    <w:rsid w:val="00382356"/>
    <w:rsid w:val="003840FB"/>
    <w:rsid w:val="00384798"/>
    <w:rsid w:val="00391026"/>
    <w:rsid w:val="003919B7"/>
    <w:rsid w:val="00391BDB"/>
    <w:rsid w:val="00391EFB"/>
    <w:rsid w:val="00392FFC"/>
    <w:rsid w:val="0039551A"/>
    <w:rsid w:val="003A13CC"/>
    <w:rsid w:val="003A439F"/>
    <w:rsid w:val="003B0A10"/>
    <w:rsid w:val="003B0C3E"/>
    <w:rsid w:val="003B15C0"/>
    <w:rsid w:val="003B1B38"/>
    <w:rsid w:val="003B1D13"/>
    <w:rsid w:val="003B5404"/>
    <w:rsid w:val="003B56A8"/>
    <w:rsid w:val="003C1652"/>
    <w:rsid w:val="003C1947"/>
    <w:rsid w:val="003C22C6"/>
    <w:rsid w:val="003C690B"/>
    <w:rsid w:val="003D0EB0"/>
    <w:rsid w:val="003D500E"/>
    <w:rsid w:val="003D638C"/>
    <w:rsid w:val="003D7F0C"/>
    <w:rsid w:val="003E5F01"/>
    <w:rsid w:val="003E6111"/>
    <w:rsid w:val="003F1115"/>
    <w:rsid w:val="003F1580"/>
    <w:rsid w:val="003F220A"/>
    <w:rsid w:val="003F24F8"/>
    <w:rsid w:val="003F3A6D"/>
    <w:rsid w:val="003F41CF"/>
    <w:rsid w:val="003F4B6D"/>
    <w:rsid w:val="003F6A49"/>
    <w:rsid w:val="004006E2"/>
    <w:rsid w:val="004029E8"/>
    <w:rsid w:val="00405CA4"/>
    <w:rsid w:val="00406007"/>
    <w:rsid w:val="00407DD3"/>
    <w:rsid w:val="00411D38"/>
    <w:rsid w:val="00412D26"/>
    <w:rsid w:val="00416C78"/>
    <w:rsid w:val="004178C6"/>
    <w:rsid w:val="00420033"/>
    <w:rsid w:val="004201D6"/>
    <w:rsid w:val="004212B0"/>
    <w:rsid w:val="00424BA3"/>
    <w:rsid w:val="00425258"/>
    <w:rsid w:val="004257CF"/>
    <w:rsid w:val="00426821"/>
    <w:rsid w:val="00427EB3"/>
    <w:rsid w:val="00430F90"/>
    <w:rsid w:val="00431175"/>
    <w:rsid w:val="00434876"/>
    <w:rsid w:val="00434B94"/>
    <w:rsid w:val="00436340"/>
    <w:rsid w:val="00441843"/>
    <w:rsid w:val="00447405"/>
    <w:rsid w:val="004506A3"/>
    <w:rsid w:val="0045086D"/>
    <w:rsid w:val="0045165E"/>
    <w:rsid w:val="00453C8A"/>
    <w:rsid w:val="0045455D"/>
    <w:rsid w:val="00455796"/>
    <w:rsid w:val="00455A28"/>
    <w:rsid w:val="0045607F"/>
    <w:rsid w:val="004579F8"/>
    <w:rsid w:val="0046137B"/>
    <w:rsid w:val="00467D0C"/>
    <w:rsid w:val="00471F88"/>
    <w:rsid w:val="00473907"/>
    <w:rsid w:val="004804FD"/>
    <w:rsid w:val="00481710"/>
    <w:rsid w:val="004822AE"/>
    <w:rsid w:val="0048345A"/>
    <w:rsid w:val="00483B48"/>
    <w:rsid w:val="004870AA"/>
    <w:rsid w:val="0048735E"/>
    <w:rsid w:val="0049428F"/>
    <w:rsid w:val="0049478D"/>
    <w:rsid w:val="00495525"/>
    <w:rsid w:val="004971F3"/>
    <w:rsid w:val="0049766E"/>
    <w:rsid w:val="004A09B8"/>
    <w:rsid w:val="004A15EB"/>
    <w:rsid w:val="004A4FC1"/>
    <w:rsid w:val="004A557A"/>
    <w:rsid w:val="004A62BE"/>
    <w:rsid w:val="004A6969"/>
    <w:rsid w:val="004A756A"/>
    <w:rsid w:val="004B0274"/>
    <w:rsid w:val="004B0D5B"/>
    <w:rsid w:val="004C14C6"/>
    <w:rsid w:val="004C16F0"/>
    <w:rsid w:val="004C19C2"/>
    <w:rsid w:val="004C2BB6"/>
    <w:rsid w:val="004C46C4"/>
    <w:rsid w:val="004C6303"/>
    <w:rsid w:val="004C66CD"/>
    <w:rsid w:val="004C6F97"/>
    <w:rsid w:val="004C7C23"/>
    <w:rsid w:val="004D194A"/>
    <w:rsid w:val="004D2EF0"/>
    <w:rsid w:val="004D37E1"/>
    <w:rsid w:val="004D495E"/>
    <w:rsid w:val="004D580B"/>
    <w:rsid w:val="004D5A75"/>
    <w:rsid w:val="004E15A9"/>
    <w:rsid w:val="004E4450"/>
    <w:rsid w:val="004E7AD2"/>
    <w:rsid w:val="004F035D"/>
    <w:rsid w:val="004F15B6"/>
    <w:rsid w:val="004F1602"/>
    <w:rsid w:val="004F16E7"/>
    <w:rsid w:val="004F2429"/>
    <w:rsid w:val="004F399F"/>
    <w:rsid w:val="004F4C80"/>
    <w:rsid w:val="004F5C7F"/>
    <w:rsid w:val="004F7F9F"/>
    <w:rsid w:val="00506C9F"/>
    <w:rsid w:val="0050732D"/>
    <w:rsid w:val="0051003C"/>
    <w:rsid w:val="00511626"/>
    <w:rsid w:val="00513751"/>
    <w:rsid w:val="005204AF"/>
    <w:rsid w:val="00520ACA"/>
    <w:rsid w:val="00520CC9"/>
    <w:rsid w:val="0052208E"/>
    <w:rsid w:val="005228C6"/>
    <w:rsid w:val="00525A5E"/>
    <w:rsid w:val="00526341"/>
    <w:rsid w:val="00527C65"/>
    <w:rsid w:val="00527CD9"/>
    <w:rsid w:val="00527F3A"/>
    <w:rsid w:val="005301DF"/>
    <w:rsid w:val="005310CB"/>
    <w:rsid w:val="005326F2"/>
    <w:rsid w:val="00534713"/>
    <w:rsid w:val="00534CAD"/>
    <w:rsid w:val="00535F62"/>
    <w:rsid w:val="00536A16"/>
    <w:rsid w:val="00541952"/>
    <w:rsid w:val="00541A55"/>
    <w:rsid w:val="00544DCE"/>
    <w:rsid w:val="00544EC8"/>
    <w:rsid w:val="00547248"/>
    <w:rsid w:val="00551154"/>
    <w:rsid w:val="00551EF1"/>
    <w:rsid w:val="00552E0B"/>
    <w:rsid w:val="00552EB7"/>
    <w:rsid w:val="005559FE"/>
    <w:rsid w:val="00561F71"/>
    <w:rsid w:val="00563368"/>
    <w:rsid w:val="0056383E"/>
    <w:rsid w:val="005650CE"/>
    <w:rsid w:val="005669BD"/>
    <w:rsid w:val="00566BCD"/>
    <w:rsid w:val="0057161E"/>
    <w:rsid w:val="00572C37"/>
    <w:rsid w:val="0057543B"/>
    <w:rsid w:val="00577440"/>
    <w:rsid w:val="0057792A"/>
    <w:rsid w:val="005802F5"/>
    <w:rsid w:val="00581E64"/>
    <w:rsid w:val="005823BE"/>
    <w:rsid w:val="00582BAA"/>
    <w:rsid w:val="0058358D"/>
    <w:rsid w:val="0058433E"/>
    <w:rsid w:val="00592000"/>
    <w:rsid w:val="0059228E"/>
    <w:rsid w:val="00593EE2"/>
    <w:rsid w:val="00594DF3"/>
    <w:rsid w:val="00596189"/>
    <w:rsid w:val="005968F7"/>
    <w:rsid w:val="00596D38"/>
    <w:rsid w:val="005A23AD"/>
    <w:rsid w:val="005A3063"/>
    <w:rsid w:val="005A52A2"/>
    <w:rsid w:val="005A5E13"/>
    <w:rsid w:val="005B107D"/>
    <w:rsid w:val="005B3276"/>
    <w:rsid w:val="005C16AC"/>
    <w:rsid w:val="005C1DF8"/>
    <w:rsid w:val="005C2596"/>
    <w:rsid w:val="005C3DB4"/>
    <w:rsid w:val="005C536C"/>
    <w:rsid w:val="005C54BB"/>
    <w:rsid w:val="005C5AD4"/>
    <w:rsid w:val="005C657E"/>
    <w:rsid w:val="005C70F7"/>
    <w:rsid w:val="005D0404"/>
    <w:rsid w:val="005D0E2F"/>
    <w:rsid w:val="005D35FB"/>
    <w:rsid w:val="005D7071"/>
    <w:rsid w:val="005D730B"/>
    <w:rsid w:val="005D735B"/>
    <w:rsid w:val="005D7601"/>
    <w:rsid w:val="005E0F07"/>
    <w:rsid w:val="005E108C"/>
    <w:rsid w:val="005E42A3"/>
    <w:rsid w:val="005E55E0"/>
    <w:rsid w:val="005E6260"/>
    <w:rsid w:val="005E6F54"/>
    <w:rsid w:val="005F0332"/>
    <w:rsid w:val="005F5C1D"/>
    <w:rsid w:val="005F61EB"/>
    <w:rsid w:val="0060484D"/>
    <w:rsid w:val="0060552C"/>
    <w:rsid w:val="00607FEC"/>
    <w:rsid w:val="006113E4"/>
    <w:rsid w:val="00613198"/>
    <w:rsid w:val="006138BA"/>
    <w:rsid w:val="0061585C"/>
    <w:rsid w:val="00620F9F"/>
    <w:rsid w:val="006212AA"/>
    <w:rsid w:val="00633CA6"/>
    <w:rsid w:val="0063449E"/>
    <w:rsid w:val="00634B7C"/>
    <w:rsid w:val="006372DD"/>
    <w:rsid w:val="00637436"/>
    <w:rsid w:val="006418D5"/>
    <w:rsid w:val="006457FC"/>
    <w:rsid w:val="0065244F"/>
    <w:rsid w:val="00653EB3"/>
    <w:rsid w:val="00655B5B"/>
    <w:rsid w:val="00655D82"/>
    <w:rsid w:val="00657748"/>
    <w:rsid w:val="00660186"/>
    <w:rsid w:val="00662F83"/>
    <w:rsid w:val="00665214"/>
    <w:rsid w:val="0066669C"/>
    <w:rsid w:val="006679A7"/>
    <w:rsid w:val="006701D3"/>
    <w:rsid w:val="0067072F"/>
    <w:rsid w:val="0067082D"/>
    <w:rsid w:val="006709DE"/>
    <w:rsid w:val="006748B2"/>
    <w:rsid w:val="00676925"/>
    <w:rsid w:val="00676BB2"/>
    <w:rsid w:val="00677453"/>
    <w:rsid w:val="006801DF"/>
    <w:rsid w:val="00682173"/>
    <w:rsid w:val="006833C4"/>
    <w:rsid w:val="00684F95"/>
    <w:rsid w:val="00687B9F"/>
    <w:rsid w:val="00693253"/>
    <w:rsid w:val="006960BD"/>
    <w:rsid w:val="00696522"/>
    <w:rsid w:val="00696E34"/>
    <w:rsid w:val="00696E54"/>
    <w:rsid w:val="0069791B"/>
    <w:rsid w:val="006A023C"/>
    <w:rsid w:val="006A07F9"/>
    <w:rsid w:val="006A63B2"/>
    <w:rsid w:val="006A7F57"/>
    <w:rsid w:val="006B0A0A"/>
    <w:rsid w:val="006B6708"/>
    <w:rsid w:val="006B779B"/>
    <w:rsid w:val="006B7D63"/>
    <w:rsid w:val="006C065F"/>
    <w:rsid w:val="006C0CA7"/>
    <w:rsid w:val="006C2CB6"/>
    <w:rsid w:val="006C2FF7"/>
    <w:rsid w:val="006C512B"/>
    <w:rsid w:val="006C5CF7"/>
    <w:rsid w:val="006C7F87"/>
    <w:rsid w:val="006D41C3"/>
    <w:rsid w:val="006D5938"/>
    <w:rsid w:val="006D620F"/>
    <w:rsid w:val="006E19C5"/>
    <w:rsid w:val="006E2D10"/>
    <w:rsid w:val="006E33C0"/>
    <w:rsid w:val="006E3415"/>
    <w:rsid w:val="006E4B09"/>
    <w:rsid w:val="006E5267"/>
    <w:rsid w:val="006E5CEB"/>
    <w:rsid w:val="006F2BE5"/>
    <w:rsid w:val="006F3BC2"/>
    <w:rsid w:val="006F75F0"/>
    <w:rsid w:val="00702057"/>
    <w:rsid w:val="0070207F"/>
    <w:rsid w:val="00713B23"/>
    <w:rsid w:val="0071640D"/>
    <w:rsid w:val="00716A7F"/>
    <w:rsid w:val="00716AD9"/>
    <w:rsid w:val="007170F3"/>
    <w:rsid w:val="0071715A"/>
    <w:rsid w:val="007238D6"/>
    <w:rsid w:val="00723BF5"/>
    <w:rsid w:val="00730395"/>
    <w:rsid w:val="00730640"/>
    <w:rsid w:val="00730A94"/>
    <w:rsid w:val="007324B5"/>
    <w:rsid w:val="00736DD6"/>
    <w:rsid w:val="00737284"/>
    <w:rsid w:val="00740127"/>
    <w:rsid w:val="007426B2"/>
    <w:rsid w:val="00751BD2"/>
    <w:rsid w:val="007527C0"/>
    <w:rsid w:val="007533C6"/>
    <w:rsid w:val="007546E1"/>
    <w:rsid w:val="00762FAD"/>
    <w:rsid w:val="0076693C"/>
    <w:rsid w:val="0076698E"/>
    <w:rsid w:val="007743A2"/>
    <w:rsid w:val="007774F2"/>
    <w:rsid w:val="00781BB9"/>
    <w:rsid w:val="00785548"/>
    <w:rsid w:val="00790B29"/>
    <w:rsid w:val="00791109"/>
    <w:rsid w:val="00791D3D"/>
    <w:rsid w:val="00793429"/>
    <w:rsid w:val="0079611B"/>
    <w:rsid w:val="007969C2"/>
    <w:rsid w:val="00796A0B"/>
    <w:rsid w:val="00797B15"/>
    <w:rsid w:val="007A2427"/>
    <w:rsid w:val="007A244B"/>
    <w:rsid w:val="007A2B5C"/>
    <w:rsid w:val="007A4379"/>
    <w:rsid w:val="007A4D6D"/>
    <w:rsid w:val="007A68AD"/>
    <w:rsid w:val="007A7B80"/>
    <w:rsid w:val="007A7C32"/>
    <w:rsid w:val="007B69F5"/>
    <w:rsid w:val="007C0EE6"/>
    <w:rsid w:val="007C196F"/>
    <w:rsid w:val="007C1C23"/>
    <w:rsid w:val="007C2EEB"/>
    <w:rsid w:val="007C5168"/>
    <w:rsid w:val="007C5B82"/>
    <w:rsid w:val="007C5BF5"/>
    <w:rsid w:val="007C6813"/>
    <w:rsid w:val="007C7D29"/>
    <w:rsid w:val="007D0EC4"/>
    <w:rsid w:val="007D4060"/>
    <w:rsid w:val="007D4792"/>
    <w:rsid w:val="007E2128"/>
    <w:rsid w:val="007E3DB3"/>
    <w:rsid w:val="007E42A5"/>
    <w:rsid w:val="007E42F0"/>
    <w:rsid w:val="007E52AC"/>
    <w:rsid w:val="007E6178"/>
    <w:rsid w:val="007E6849"/>
    <w:rsid w:val="007E79DC"/>
    <w:rsid w:val="007F09FA"/>
    <w:rsid w:val="007F1F6D"/>
    <w:rsid w:val="007F3CC9"/>
    <w:rsid w:val="007F42AA"/>
    <w:rsid w:val="007F486C"/>
    <w:rsid w:val="007F4CEF"/>
    <w:rsid w:val="007F57DF"/>
    <w:rsid w:val="00800A31"/>
    <w:rsid w:val="00800ABE"/>
    <w:rsid w:val="00802C03"/>
    <w:rsid w:val="00803226"/>
    <w:rsid w:val="00804674"/>
    <w:rsid w:val="008055D6"/>
    <w:rsid w:val="008057E8"/>
    <w:rsid w:val="00805C85"/>
    <w:rsid w:val="0080649F"/>
    <w:rsid w:val="00807847"/>
    <w:rsid w:val="008104FB"/>
    <w:rsid w:val="008123C1"/>
    <w:rsid w:val="00815B35"/>
    <w:rsid w:val="008165C3"/>
    <w:rsid w:val="0081779A"/>
    <w:rsid w:val="00820B9C"/>
    <w:rsid w:val="00821543"/>
    <w:rsid w:val="00823375"/>
    <w:rsid w:val="0082701F"/>
    <w:rsid w:val="008272D2"/>
    <w:rsid w:val="0082791A"/>
    <w:rsid w:val="0083094D"/>
    <w:rsid w:val="008321B7"/>
    <w:rsid w:val="00833C16"/>
    <w:rsid w:val="00834EB3"/>
    <w:rsid w:val="00836328"/>
    <w:rsid w:val="00836C4C"/>
    <w:rsid w:val="00840E4E"/>
    <w:rsid w:val="00840E7D"/>
    <w:rsid w:val="00846978"/>
    <w:rsid w:val="0084784D"/>
    <w:rsid w:val="00850924"/>
    <w:rsid w:val="00850B98"/>
    <w:rsid w:val="008516AC"/>
    <w:rsid w:val="008519CF"/>
    <w:rsid w:val="00852899"/>
    <w:rsid w:val="00856AF9"/>
    <w:rsid w:val="008633A1"/>
    <w:rsid w:val="00863EC7"/>
    <w:rsid w:val="00865176"/>
    <w:rsid w:val="0086548C"/>
    <w:rsid w:val="0086746B"/>
    <w:rsid w:val="0087334A"/>
    <w:rsid w:val="00874497"/>
    <w:rsid w:val="00882281"/>
    <w:rsid w:val="00882D31"/>
    <w:rsid w:val="00884E59"/>
    <w:rsid w:val="00885FE0"/>
    <w:rsid w:val="0088621F"/>
    <w:rsid w:val="0089065F"/>
    <w:rsid w:val="00890B46"/>
    <w:rsid w:val="00892240"/>
    <w:rsid w:val="008922CF"/>
    <w:rsid w:val="008923E1"/>
    <w:rsid w:val="00892CA1"/>
    <w:rsid w:val="00893BC7"/>
    <w:rsid w:val="00893EF7"/>
    <w:rsid w:val="00894DF7"/>
    <w:rsid w:val="008967CE"/>
    <w:rsid w:val="008A0152"/>
    <w:rsid w:val="008A05CE"/>
    <w:rsid w:val="008A1BAE"/>
    <w:rsid w:val="008A2764"/>
    <w:rsid w:val="008A27B7"/>
    <w:rsid w:val="008A3A02"/>
    <w:rsid w:val="008A4057"/>
    <w:rsid w:val="008A477D"/>
    <w:rsid w:val="008A5097"/>
    <w:rsid w:val="008A6FDF"/>
    <w:rsid w:val="008A721E"/>
    <w:rsid w:val="008B0FB8"/>
    <w:rsid w:val="008B47EE"/>
    <w:rsid w:val="008B4DF1"/>
    <w:rsid w:val="008B61B9"/>
    <w:rsid w:val="008B65A4"/>
    <w:rsid w:val="008C1C6A"/>
    <w:rsid w:val="008C69BE"/>
    <w:rsid w:val="008C7897"/>
    <w:rsid w:val="008C7A73"/>
    <w:rsid w:val="008C7AD9"/>
    <w:rsid w:val="008D09D8"/>
    <w:rsid w:val="008D1F04"/>
    <w:rsid w:val="008D39F9"/>
    <w:rsid w:val="008D6BE7"/>
    <w:rsid w:val="008D6E69"/>
    <w:rsid w:val="008D7F86"/>
    <w:rsid w:val="008E0008"/>
    <w:rsid w:val="008E200B"/>
    <w:rsid w:val="008E240C"/>
    <w:rsid w:val="008E27F5"/>
    <w:rsid w:val="008E2C44"/>
    <w:rsid w:val="008E5234"/>
    <w:rsid w:val="008E6F31"/>
    <w:rsid w:val="008E7966"/>
    <w:rsid w:val="008F004C"/>
    <w:rsid w:val="008F5A70"/>
    <w:rsid w:val="008F60D4"/>
    <w:rsid w:val="008F67DF"/>
    <w:rsid w:val="00900327"/>
    <w:rsid w:val="00900A60"/>
    <w:rsid w:val="0090197A"/>
    <w:rsid w:val="00902870"/>
    <w:rsid w:val="00903040"/>
    <w:rsid w:val="009041EA"/>
    <w:rsid w:val="00905D39"/>
    <w:rsid w:val="00906928"/>
    <w:rsid w:val="009069C5"/>
    <w:rsid w:val="00906BE2"/>
    <w:rsid w:val="00907DA1"/>
    <w:rsid w:val="00907F30"/>
    <w:rsid w:val="00911740"/>
    <w:rsid w:val="00911FA9"/>
    <w:rsid w:val="00912A98"/>
    <w:rsid w:val="009147A3"/>
    <w:rsid w:val="009233D3"/>
    <w:rsid w:val="00924FD9"/>
    <w:rsid w:val="00925886"/>
    <w:rsid w:val="009268F0"/>
    <w:rsid w:val="00927BDF"/>
    <w:rsid w:val="009312BF"/>
    <w:rsid w:val="009324F0"/>
    <w:rsid w:val="0093296D"/>
    <w:rsid w:val="00941A3F"/>
    <w:rsid w:val="0094217F"/>
    <w:rsid w:val="009435A5"/>
    <w:rsid w:val="00945183"/>
    <w:rsid w:val="0094633E"/>
    <w:rsid w:val="009479D2"/>
    <w:rsid w:val="00952820"/>
    <w:rsid w:val="00952900"/>
    <w:rsid w:val="00952A40"/>
    <w:rsid w:val="00954872"/>
    <w:rsid w:val="009553C8"/>
    <w:rsid w:val="00960CB8"/>
    <w:rsid w:val="00961322"/>
    <w:rsid w:val="00963700"/>
    <w:rsid w:val="00964D5F"/>
    <w:rsid w:val="009658DD"/>
    <w:rsid w:val="009668FC"/>
    <w:rsid w:val="00970A35"/>
    <w:rsid w:val="00973487"/>
    <w:rsid w:val="00974852"/>
    <w:rsid w:val="009757F4"/>
    <w:rsid w:val="0098115A"/>
    <w:rsid w:val="00981925"/>
    <w:rsid w:val="00982635"/>
    <w:rsid w:val="009834A2"/>
    <w:rsid w:val="00984B9C"/>
    <w:rsid w:val="00984CF1"/>
    <w:rsid w:val="00987B9A"/>
    <w:rsid w:val="00987E39"/>
    <w:rsid w:val="00992F73"/>
    <w:rsid w:val="00993913"/>
    <w:rsid w:val="00997AB4"/>
    <w:rsid w:val="009A05C7"/>
    <w:rsid w:val="009A1FC2"/>
    <w:rsid w:val="009A200A"/>
    <w:rsid w:val="009A57E1"/>
    <w:rsid w:val="009A6116"/>
    <w:rsid w:val="009A7925"/>
    <w:rsid w:val="009B1BE3"/>
    <w:rsid w:val="009B2D4A"/>
    <w:rsid w:val="009B42F1"/>
    <w:rsid w:val="009C1584"/>
    <w:rsid w:val="009C1CF8"/>
    <w:rsid w:val="009C21D5"/>
    <w:rsid w:val="009C23BF"/>
    <w:rsid w:val="009C31B7"/>
    <w:rsid w:val="009C37B2"/>
    <w:rsid w:val="009C5D41"/>
    <w:rsid w:val="009C6E85"/>
    <w:rsid w:val="009C7C45"/>
    <w:rsid w:val="009D0C95"/>
    <w:rsid w:val="009D2947"/>
    <w:rsid w:val="009D2BD3"/>
    <w:rsid w:val="009D4D73"/>
    <w:rsid w:val="009D51C1"/>
    <w:rsid w:val="009D5DE4"/>
    <w:rsid w:val="009D7E69"/>
    <w:rsid w:val="009E3E51"/>
    <w:rsid w:val="009E6C84"/>
    <w:rsid w:val="009F3477"/>
    <w:rsid w:val="009F3A25"/>
    <w:rsid w:val="009F5AE0"/>
    <w:rsid w:val="009F6ACF"/>
    <w:rsid w:val="009F7C7C"/>
    <w:rsid w:val="00A01BC9"/>
    <w:rsid w:val="00A01F69"/>
    <w:rsid w:val="00A060A0"/>
    <w:rsid w:val="00A071E4"/>
    <w:rsid w:val="00A12376"/>
    <w:rsid w:val="00A12FF4"/>
    <w:rsid w:val="00A13F88"/>
    <w:rsid w:val="00A16D7B"/>
    <w:rsid w:val="00A202C9"/>
    <w:rsid w:val="00A20452"/>
    <w:rsid w:val="00A2047E"/>
    <w:rsid w:val="00A22159"/>
    <w:rsid w:val="00A2221D"/>
    <w:rsid w:val="00A24F92"/>
    <w:rsid w:val="00A25B0E"/>
    <w:rsid w:val="00A31530"/>
    <w:rsid w:val="00A32525"/>
    <w:rsid w:val="00A34863"/>
    <w:rsid w:val="00A3590F"/>
    <w:rsid w:val="00A36F57"/>
    <w:rsid w:val="00A43C3D"/>
    <w:rsid w:val="00A45B5D"/>
    <w:rsid w:val="00A54A7C"/>
    <w:rsid w:val="00A55735"/>
    <w:rsid w:val="00A579C9"/>
    <w:rsid w:val="00A617B9"/>
    <w:rsid w:val="00A618F8"/>
    <w:rsid w:val="00A62A8E"/>
    <w:rsid w:val="00A70533"/>
    <w:rsid w:val="00A71800"/>
    <w:rsid w:val="00A72E8A"/>
    <w:rsid w:val="00A731C1"/>
    <w:rsid w:val="00A765AC"/>
    <w:rsid w:val="00A77D53"/>
    <w:rsid w:val="00A80D5E"/>
    <w:rsid w:val="00A818B8"/>
    <w:rsid w:val="00A81AB9"/>
    <w:rsid w:val="00A81F29"/>
    <w:rsid w:val="00A84FD9"/>
    <w:rsid w:val="00A861DD"/>
    <w:rsid w:val="00A90340"/>
    <w:rsid w:val="00A916FA"/>
    <w:rsid w:val="00A94378"/>
    <w:rsid w:val="00A96E54"/>
    <w:rsid w:val="00A97A9C"/>
    <w:rsid w:val="00AA0D31"/>
    <w:rsid w:val="00AA3724"/>
    <w:rsid w:val="00AA47F7"/>
    <w:rsid w:val="00AA4CFF"/>
    <w:rsid w:val="00AA5836"/>
    <w:rsid w:val="00AA60DA"/>
    <w:rsid w:val="00AA71B3"/>
    <w:rsid w:val="00AB1A47"/>
    <w:rsid w:val="00AB1AFB"/>
    <w:rsid w:val="00AB28EE"/>
    <w:rsid w:val="00AB2A71"/>
    <w:rsid w:val="00AB3F45"/>
    <w:rsid w:val="00AB550B"/>
    <w:rsid w:val="00AC0204"/>
    <w:rsid w:val="00AC3F4F"/>
    <w:rsid w:val="00AC579C"/>
    <w:rsid w:val="00AC5D40"/>
    <w:rsid w:val="00AC61ED"/>
    <w:rsid w:val="00AD0B01"/>
    <w:rsid w:val="00AD1D02"/>
    <w:rsid w:val="00AD53DA"/>
    <w:rsid w:val="00AD5A51"/>
    <w:rsid w:val="00AD5FE6"/>
    <w:rsid w:val="00AE0744"/>
    <w:rsid w:val="00AE1DE1"/>
    <w:rsid w:val="00AF09C4"/>
    <w:rsid w:val="00AF11F8"/>
    <w:rsid w:val="00AF7104"/>
    <w:rsid w:val="00B0280C"/>
    <w:rsid w:val="00B03F7A"/>
    <w:rsid w:val="00B04B8F"/>
    <w:rsid w:val="00B07635"/>
    <w:rsid w:val="00B10D8F"/>
    <w:rsid w:val="00B10DF8"/>
    <w:rsid w:val="00B1126F"/>
    <w:rsid w:val="00B118A4"/>
    <w:rsid w:val="00B13FB8"/>
    <w:rsid w:val="00B16D95"/>
    <w:rsid w:val="00B1727A"/>
    <w:rsid w:val="00B2140B"/>
    <w:rsid w:val="00B21580"/>
    <w:rsid w:val="00B222BA"/>
    <w:rsid w:val="00B23C67"/>
    <w:rsid w:val="00B30525"/>
    <w:rsid w:val="00B31376"/>
    <w:rsid w:val="00B3268D"/>
    <w:rsid w:val="00B32FA2"/>
    <w:rsid w:val="00B33E7E"/>
    <w:rsid w:val="00B346ED"/>
    <w:rsid w:val="00B3551A"/>
    <w:rsid w:val="00B35D42"/>
    <w:rsid w:val="00B40621"/>
    <w:rsid w:val="00B41379"/>
    <w:rsid w:val="00B41490"/>
    <w:rsid w:val="00B438AC"/>
    <w:rsid w:val="00B43A22"/>
    <w:rsid w:val="00B43E9E"/>
    <w:rsid w:val="00B443CC"/>
    <w:rsid w:val="00B45B03"/>
    <w:rsid w:val="00B47216"/>
    <w:rsid w:val="00B50750"/>
    <w:rsid w:val="00B50C19"/>
    <w:rsid w:val="00B51627"/>
    <w:rsid w:val="00B516A1"/>
    <w:rsid w:val="00B51AE7"/>
    <w:rsid w:val="00B52869"/>
    <w:rsid w:val="00B55FA3"/>
    <w:rsid w:val="00B57231"/>
    <w:rsid w:val="00B5727D"/>
    <w:rsid w:val="00B57FB1"/>
    <w:rsid w:val="00B57FE5"/>
    <w:rsid w:val="00B61078"/>
    <w:rsid w:val="00B61BEE"/>
    <w:rsid w:val="00B61F72"/>
    <w:rsid w:val="00B635F9"/>
    <w:rsid w:val="00B644F1"/>
    <w:rsid w:val="00B7538D"/>
    <w:rsid w:val="00B84237"/>
    <w:rsid w:val="00B86213"/>
    <w:rsid w:val="00B87476"/>
    <w:rsid w:val="00B9515F"/>
    <w:rsid w:val="00B969D2"/>
    <w:rsid w:val="00B96A03"/>
    <w:rsid w:val="00BA1526"/>
    <w:rsid w:val="00BA4149"/>
    <w:rsid w:val="00BA7CA1"/>
    <w:rsid w:val="00BB0590"/>
    <w:rsid w:val="00BB0AE7"/>
    <w:rsid w:val="00BC4055"/>
    <w:rsid w:val="00BC68F2"/>
    <w:rsid w:val="00BD0E26"/>
    <w:rsid w:val="00BD2CDD"/>
    <w:rsid w:val="00BD46B5"/>
    <w:rsid w:val="00BD4CA2"/>
    <w:rsid w:val="00BD59CB"/>
    <w:rsid w:val="00BE3636"/>
    <w:rsid w:val="00BF1B87"/>
    <w:rsid w:val="00BF304C"/>
    <w:rsid w:val="00BF3BCB"/>
    <w:rsid w:val="00BF3C4D"/>
    <w:rsid w:val="00BF3F1D"/>
    <w:rsid w:val="00BF5F2D"/>
    <w:rsid w:val="00BF6739"/>
    <w:rsid w:val="00C008CC"/>
    <w:rsid w:val="00C02A68"/>
    <w:rsid w:val="00C02BE5"/>
    <w:rsid w:val="00C044DE"/>
    <w:rsid w:val="00C045AC"/>
    <w:rsid w:val="00C04D92"/>
    <w:rsid w:val="00C07748"/>
    <w:rsid w:val="00C11434"/>
    <w:rsid w:val="00C123CF"/>
    <w:rsid w:val="00C13D35"/>
    <w:rsid w:val="00C15FFC"/>
    <w:rsid w:val="00C1754F"/>
    <w:rsid w:val="00C25C23"/>
    <w:rsid w:val="00C26284"/>
    <w:rsid w:val="00C344B7"/>
    <w:rsid w:val="00C34B11"/>
    <w:rsid w:val="00C35686"/>
    <w:rsid w:val="00C35F50"/>
    <w:rsid w:val="00C37562"/>
    <w:rsid w:val="00C415D7"/>
    <w:rsid w:val="00C420FD"/>
    <w:rsid w:val="00C43DE8"/>
    <w:rsid w:val="00C44546"/>
    <w:rsid w:val="00C44AD9"/>
    <w:rsid w:val="00C457FA"/>
    <w:rsid w:val="00C50801"/>
    <w:rsid w:val="00C53597"/>
    <w:rsid w:val="00C539B5"/>
    <w:rsid w:val="00C57BF2"/>
    <w:rsid w:val="00C65C77"/>
    <w:rsid w:val="00C6717F"/>
    <w:rsid w:val="00C71D01"/>
    <w:rsid w:val="00C71E74"/>
    <w:rsid w:val="00C7369B"/>
    <w:rsid w:val="00C74557"/>
    <w:rsid w:val="00C74F8F"/>
    <w:rsid w:val="00C754BD"/>
    <w:rsid w:val="00C81321"/>
    <w:rsid w:val="00C81949"/>
    <w:rsid w:val="00C82613"/>
    <w:rsid w:val="00C82D1B"/>
    <w:rsid w:val="00C848F3"/>
    <w:rsid w:val="00C86278"/>
    <w:rsid w:val="00C931EE"/>
    <w:rsid w:val="00C93D70"/>
    <w:rsid w:val="00C9445F"/>
    <w:rsid w:val="00C96F90"/>
    <w:rsid w:val="00CA03B4"/>
    <w:rsid w:val="00CA0719"/>
    <w:rsid w:val="00CA2C3C"/>
    <w:rsid w:val="00CA4B54"/>
    <w:rsid w:val="00CA4ED8"/>
    <w:rsid w:val="00CA65D7"/>
    <w:rsid w:val="00CA706D"/>
    <w:rsid w:val="00CA7D37"/>
    <w:rsid w:val="00CB0E54"/>
    <w:rsid w:val="00CB17FE"/>
    <w:rsid w:val="00CB1C4C"/>
    <w:rsid w:val="00CB1F75"/>
    <w:rsid w:val="00CC09BB"/>
    <w:rsid w:val="00CC1AF5"/>
    <w:rsid w:val="00CC1E03"/>
    <w:rsid w:val="00CC360A"/>
    <w:rsid w:val="00CC36B6"/>
    <w:rsid w:val="00CC3A16"/>
    <w:rsid w:val="00CC570B"/>
    <w:rsid w:val="00CC573D"/>
    <w:rsid w:val="00CC7C91"/>
    <w:rsid w:val="00CD1BF3"/>
    <w:rsid w:val="00CD2ABA"/>
    <w:rsid w:val="00CD4E55"/>
    <w:rsid w:val="00CD5903"/>
    <w:rsid w:val="00CD5FDE"/>
    <w:rsid w:val="00CD70E0"/>
    <w:rsid w:val="00CE1A47"/>
    <w:rsid w:val="00CE2E83"/>
    <w:rsid w:val="00CE4457"/>
    <w:rsid w:val="00CF0EDC"/>
    <w:rsid w:val="00CF1E6D"/>
    <w:rsid w:val="00CF3A66"/>
    <w:rsid w:val="00CF5D92"/>
    <w:rsid w:val="00D002C3"/>
    <w:rsid w:val="00D04066"/>
    <w:rsid w:val="00D05541"/>
    <w:rsid w:val="00D0578E"/>
    <w:rsid w:val="00D05FDE"/>
    <w:rsid w:val="00D065FB"/>
    <w:rsid w:val="00D1210F"/>
    <w:rsid w:val="00D148E6"/>
    <w:rsid w:val="00D14B9C"/>
    <w:rsid w:val="00D17EEF"/>
    <w:rsid w:val="00D20E76"/>
    <w:rsid w:val="00D34677"/>
    <w:rsid w:val="00D34C67"/>
    <w:rsid w:val="00D35077"/>
    <w:rsid w:val="00D369BA"/>
    <w:rsid w:val="00D40971"/>
    <w:rsid w:val="00D4473F"/>
    <w:rsid w:val="00D464CA"/>
    <w:rsid w:val="00D46A31"/>
    <w:rsid w:val="00D50B18"/>
    <w:rsid w:val="00D5194E"/>
    <w:rsid w:val="00D54759"/>
    <w:rsid w:val="00D56D7E"/>
    <w:rsid w:val="00D605BF"/>
    <w:rsid w:val="00D6404F"/>
    <w:rsid w:val="00D64EBA"/>
    <w:rsid w:val="00D65A72"/>
    <w:rsid w:val="00D66696"/>
    <w:rsid w:val="00D66979"/>
    <w:rsid w:val="00D73E18"/>
    <w:rsid w:val="00D74E71"/>
    <w:rsid w:val="00D75219"/>
    <w:rsid w:val="00D7619F"/>
    <w:rsid w:val="00D7633C"/>
    <w:rsid w:val="00D77200"/>
    <w:rsid w:val="00D82312"/>
    <w:rsid w:val="00D83434"/>
    <w:rsid w:val="00D83F84"/>
    <w:rsid w:val="00D84B4B"/>
    <w:rsid w:val="00D8580E"/>
    <w:rsid w:val="00D85F2D"/>
    <w:rsid w:val="00D90CAF"/>
    <w:rsid w:val="00D92A25"/>
    <w:rsid w:val="00D97126"/>
    <w:rsid w:val="00DA1117"/>
    <w:rsid w:val="00DA1189"/>
    <w:rsid w:val="00DA2C88"/>
    <w:rsid w:val="00DA3DB4"/>
    <w:rsid w:val="00DA4890"/>
    <w:rsid w:val="00DA4E18"/>
    <w:rsid w:val="00DA519A"/>
    <w:rsid w:val="00DC3704"/>
    <w:rsid w:val="00DC3D8C"/>
    <w:rsid w:val="00DC5B79"/>
    <w:rsid w:val="00DC5E21"/>
    <w:rsid w:val="00DC7824"/>
    <w:rsid w:val="00DD02E0"/>
    <w:rsid w:val="00DD0A68"/>
    <w:rsid w:val="00DD108E"/>
    <w:rsid w:val="00DD180E"/>
    <w:rsid w:val="00DD1ACB"/>
    <w:rsid w:val="00DD58DA"/>
    <w:rsid w:val="00DD5CE2"/>
    <w:rsid w:val="00DE2A3C"/>
    <w:rsid w:val="00DE4529"/>
    <w:rsid w:val="00DE5529"/>
    <w:rsid w:val="00DE6457"/>
    <w:rsid w:val="00DE68C7"/>
    <w:rsid w:val="00DF05BD"/>
    <w:rsid w:val="00DF1A5D"/>
    <w:rsid w:val="00DF2244"/>
    <w:rsid w:val="00DF4591"/>
    <w:rsid w:val="00DF5356"/>
    <w:rsid w:val="00DF5424"/>
    <w:rsid w:val="00DF6D64"/>
    <w:rsid w:val="00E01243"/>
    <w:rsid w:val="00E038D1"/>
    <w:rsid w:val="00E06004"/>
    <w:rsid w:val="00E06620"/>
    <w:rsid w:val="00E06CD0"/>
    <w:rsid w:val="00E072F0"/>
    <w:rsid w:val="00E12635"/>
    <w:rsid w:val="00E12E13"/>
    <w:rsid w:val="00E15A62"/>
    <w:rsid w:val="00E202E7"/>
    <w:rsid w:val="00E21CBB"/>
    <w:rsid w:val="00E22FBD"/>
    <w:rsid w:val="00E230BB"/>
    <w:rsid w:val="00E2343F"/>
    <w:rsid w:val="00E25354"/>
    <w:rsid w:val="00E25C4D"/>
    <w:rsid w:val="00E27D3A"/>
    <w:rsid w:val="00E3083B"/>
    <w:rsid w:val="00E31A1D"/>
    <w:rsid w:val="00E31A78"/>
    <w:rsid w:val="00E3381B"/>
    <w:rsid w:val="00E34D18"/>
    <w:rsid w:val="00E359B5"/>
    <w:rsid w:val="00E365C7"/>
    <w:rsid w:val="00E368CC"/>
    <w:rsid w:val="00E37277"/>
    <w:rsid w:val="00E460F2"/>
    <w:rsid w:val="00E46ABB"/>
    <w:rsid w:val="00E527EF"/>
    <w:rsid w:val="00E53723"/>
    <w:rsid w:val="00E539E9"/>
    <w:rsid w:val="00E53DB0"/>
    <w:rsid w:val="00E547ED"/>
    <w:rsid w:val="00E54FAA"/>
    <w:rsid w:val="00E55398"/>
    <w:rsid w:val="00E568D0"/>
    <w:rsid w:val="00E6367D"/>
    <w:rsid w:val="00E6416A"/>
    <w:rsid w:val="00E64C20"/>
    <w:rsid w:val="00E66CCC"/>
    <w:rsid w:val="00E7035B"/>
    <w:rsid w:val="00E71876"/>
    <w:rsid w:val="00E7192B"/>
    <w:rsid w:val="00E72BCA"/>
    <w:rsid w:val="00E80509"/>
    <w:rsid w:val="00E81A6B"/>
    <w:rsid w:val="00E81C57"/>
    <w:rsid w:val="00E82808"/>
    <w:rsid w:val="00E84D36"/>
    <w:rsid w:val="00E87C4F"/>
    <w:rsid w:val="00E91BB7"/>
    <w:rsid w:val="00E95A4D"/>
    <w:rsid w:val="00E96FA1"/>
    <w:rsid w:val="00E970EA"/>
    <w:rsid w:val="00EA05D5"/>
    <w:rsid w:val="00EA0CA1"/>
    <w:rsid w:val="00EA19C2"/>
    <w:rsid w:val="00EA2761"/>
    <w:rsid w:val="00EA422B"/>
    <w:rsid w:val="00EA4C9A"/>
    <w:rsid w:val="00EA5401"/>
    <w:rsid w:val="00EB03C9"/>
    <w:rsid w:val="00EB0D6E"/>
    <w:rsid w:val="00EB1E17"/>
    <w:rsid w:val="00EB28F5"/>
    <w:rsid w:val="00EB34A2"/>
    <w:rsid w:val="00EB351D"/>
    <w:rsid w:val="00EB502E"/>
    <w:rsid w:val="00EB516C"/>
    <w:rsid w:val="00EB7F38"/>
    <w:rsid w:val="00EC038B"/>
    <w:rsid w:val="00EC44AD"/>
    <w:rsid w:val="00EC52D5"/>
    <w:rsid w:val="00EC622F"/>
    <w:rsid w:val="00ED2A05"/>
    <w:rsid w:val="00ED33A5"/>
    <w:rsid w:val="00EE0357"/>
    <w:rsid w:val="00EE39C4"/>
    <w:rsid w:val="00EE3F5D"/>
    <w:rsid w:val="00EE76F1"/>
    <w:rsid w:val="00EE7F98"/>
    <w:rsid w:val="00EF0400"/>
    <w:rsid w:val="00EF078A"/>
    <w:rsid w:val="00EF214A"/>
    <w:rsid w:val="00EF233E"/>
    <w:rsid w:val="00EF4574"/>
    <w:rsid w:val="00EF6BE6"/>
    <w:rsid w:val="00F1052D"/>
    <w:rsid w:val="00F10B37"/>
    <w:rsid w:val="00F10D25"/>
    <w:rsid w:val="00F116AC"/>
    <w:rsid w:val="00F1347A"/>
    <w:rsid w:val="00F152C4"/>
    <w:rsid w:val="00F15FE5"/>
    <w:rsid w:val="00F20656"/>
    <w:rsid w:val="00F20796"/>
    <w:rsid w:val="00F215C8"/>
    <w:rsid w:val="00F27F15"/>
    <w:rsid w:val="00F31049"/>
    <w:rsid w:val="00F34F91"/>
    <w:rsid w:val="00F36302"/>
    <w:rsid w:val="00F42D15"/>
    <w:rsid w:val="00F43FDA"/>
    <w:rsid w:val="00F44209"/>
    <w:rsid w:val="00F459E8"/>
    <w:rsid w:val="00F46D6A"/>
    <w:rsid w:val="00F507B5"/>
    <w:rsid w:val="00F51AB9"/>
    <w:rsid w:val="00F5255E"/>
    <w:rsid w:val="00F543CA"/>
    <w:rsid w:val="00F5614B"/>
    <w:rsid w:val="00F570F0"/>
    <w:rsid w:val="00F629C7"/>
    <w:rsid w:val="00F65BB3"/>
    <w:rsid w:val="00F66470"/>
    <w:rsid w:val="00F6670D"/>
    <w:rsid w:val="00F67EC8"/>
    <w:rsid w:val="00F7040B"/>
    <w:rsid w:val="00F71B89"/>
    <w:rsid w:val="00F722B9"/>
    <w:rsid w:val="00F7269A"/>
    <w:rsid w:val="00F8111E"/>
    <w:rsid w:val="00F81DFE"/>
    <w:rsid w:val="00F81F6F"/>
    <w:rsid w:val="00F82216"/>
    <w:rsid w:val="00F829CD"/>
    <w:rsid w:val="00F83AD3"/>
    <w:rsid w:val="00F85570"/>
    <w:rsid w:val="00F9063A"/>
    <w:rsid w:val="00F90D54"/>
    <w:rsid w:val="00F90D73"/>
    <w:rsid w:val="00F96054"/>
    <w:rsid w:val="00F96244"/>
    <w:rsid w:val="00F967AE"/>
    <w:rsid w:val="00F96B61"/>
    <w:rsid w:val="00FA098A"/>
    <w:rsid w:val="00FA65D2"/>
    <w:rsid w:val="00FB1154"/>
    <w:rsid w:val="00FB1F1D"/>
    <w:rsid w:val="00FB4681"/>
    <w:rsid w:val="00FB6D57"/>
    <w:rsid w:val="00FB6E53"/>
    <w:rsid w:val="00FB74E0"/>
    <w:rsid w:val="00FB751B"/>
    <w:rsid w:val="00FC3EF9"/>
    <w:rsid w:val="00FC40D2"/>
    <w:rsid w:val="00FC5B39"/>
    <w:rsid w:val="00FC7807"/>
    <w:rsid w:val="00FD0102"/>
    <w:rsid w:val="00FD09A0"/>
    <w:rsid w:val="00FD305A"/>
    <w:rsid w:val="00FD3C27"/>
    <w:rsid w:val="00FD4E6B"/>
    <w:rsid w:val="00FE01D3"/>
    <w:rsid w:val="00FE378C"/>
    <w:rsid w:val="00FE3D3D"/>
    <w:rsid w:val="00FE3F33"/>
    <w:rsid w:val="00FE558B"/>
    <w:rsid w:val="00FE6608"/>
    <w:rsid w:val="00FF0BBC"/>
    <w:rsid w:val="00FF26CD"/>
    <w:rsid w:val="00FF2DE0"/>
    <w:rsid w:val="00FF429D"/>
    <w:rsid w:val="00FF4A9B"/>
    <w:rsid w:val="00FF4BA8"/>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69DE1"/>
  <w15:docId w15:val="{5E55FC4C-490B-46DB-9AE2-DB926F08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9D2"/>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link w:val="ListParagraphChar"/>
    <w:uiPriority w:val="99"/>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customStyle="1" w:styleId="ListParagraphChar">
    <w:name w:val="List Paragraph Char"/>
    <w:link w:val="ListParagraph"/>
    <w:uiPriority w:val="99"/>
    <w:locked/>
    <w:rsid w:val="005A52A2"/>
    <w:rPr>
      <w:rFonts w:ascii="Calibri" w:eastAsia="Calibri" w:hAnsi="Calibri"/>
      <w:sz w:val="22"/>
      <w:szCs w:val="22"/>
      <w:lang w:val="el-GR"/>
    </w:rPr>
  </w:style>
  <w:style w:type="character" w:styleId="FollowedHyperlink">
    <w:name w:val="FollowedHyperlink"/>
    <w:basedOn w:val="DefaultParagraphFont"/>
    <w:semiHidden/>
    <w:unhideWhenUsed/>
    <w:rsid w:val="008104FB"/>
    <w:rPr>
      <w:color w:val="800080" w:themeColor="followedHyperlink"/>
      <w:u w:val="single"/>
    </w:rPr>
  </w:style>
  <w:style w:type="table" w:customStyle="1" w:styleId="TableGrid1">
    <w:name w:val="Table Grid1"/>
    <w:basedOn w:val="TableNormal"/>
    <w:next w:val="TableGrid"/>
    <w:uiPriority w:val="39"/>
    <w:rsid w:val="001C5869"/>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628701673">
      <w:bodyDiv w:val="1"/>
      <w:marLeft w:val="0"/>
      <w:marRight w:val="0"/>
      <w:marTop w:val="0"/>
      <w:marBottom w:val="0"/>
      <w:divBdr>
        <w:top w:val="none" w:sz="0" w:space="0" w:color="auto"/>
        <w:left w:val="none" w:sz="0" w:space="0" w:color="auto"/>
        <w:bottom w:val="none" w:sz="0" w:space="0" w:color="auto"/>
        <w:right w:val="none" w:sz="0" w:space="0" w:color="auto"/>
      </w:divBdr>
    </w:div>
    <w:div w:id="92695962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ysec.gov.cy/CMSPages/GetFile.aspx?guid=a4ae2fec-92ff-4b09-9438-0273070b7951" TargetMode="Externa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E99D26-7F29-4809-AC07-5F0C976D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4580</Words>
  <Characters>27670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32186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epanayiotou</dc:creator>
  <cp:keywords/>
  <dc:description/>
  <cp:lastModifiedBy>Iliada Michaelidou</cp:lastModifiedBy>
  <cp:revision>4</cp:revision>
  <cp:lastPrinted>2023-07-25T10:38:00Z</cp:lastPrinted>
  <dcterms:created xsi:type="dcterms:W3CDTF">2025-06-17T08:43:00Z</dcterms:created>
  <dcterms:modified xsi:type="dcterms:W3CDTF">2025-10-22T09:49:00Z</dcterms:modified>
</cp:coreProperties>
</file>