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2485" w14:textId="1D21DCF8" w:rsidR="00435CB7" w:rsidRPr="00026ED4" w:rsidRDefault="00A81A27" w:rsidP="00A81A27">
      <w:pPr>
        <w:jc w:val="right"/>
        <w:rPr>
          <w:b/>
          <w:bCs/>
          <w:sz w:val="24"/>
          <w:szCs w:val="24"/>
          <w:u w:val="single"/>
          <w:lang w:val="en-GB"/>
        </w:rPr>
      </w:pPr>
      <w:r w:rsidRPr="00A81A27">
        <w:rPr>
          <w:rFonts w:cstheme="minorHAnsi"/>
          <w:b/>
          <w:bCs/>
          <w:color w:val="000000"/>
          <w:u w:val="single"/>
          <w:lang w:val="en-GB"/>
        </w:rPr>
        <w:t>Form F56-2013-0</w:t>
      </w:r>
      <w:r w:rsidR="009016C7">
        <w:rPr>
          <w:rFonts w:cstheme="minorHAnsi"/>
          <w:b/>
          <w:bCs/>
          <w:color w:val="000000"/>
          <w:u w:val="single"/>
          <w:lang w:val="en-GB"/>
        </w:rPr>
        <w:t>7</w:t>
      </w:r>
      <w:r w:rsidRPr="00026ED4">
        <w:rPr>
          <w:b/>
          <w:bCs/>
          <w:noProof/>
          <w:color w:val="FF0000"/>
          <w:u w:val="single"/>
          <w:lang w:val="en-GB" w:eastAsia="el-GR"/>
        </w:rPr>
        <w:t xml:space="preserve"> </w:t>
      </w:r>
      <w:r w:rsidRPr="00A81A27">
        <w:rPr>
          <w:b/>
          <w:bCs/>
          <w:noProof/>
          <w:color w:val="FF0000"/>
          <w:u w:val="single"/>
          <w:lang w:val="el-GR" w:eastAsia="el-GR"/>
        </w:rPr>
        <w:drawing>
          <wp:anchor distT="0" distB="0" distL="114300" distR="114300" simplePos="0" relativeHeight="251659264" behindDoc="1" locked="0" layoutInCell="1" allowOverlap="1" wp14:anchorId="7FA7C6E7" wp14:editId="195B857A">
            <wp:simplePos x="0" y="0"/>
            <wp:positionH relativeFrom="page">
              <wp:posOffset>68580</wp:posOffset>
            </wp:positionH>
            <wp:positionV relativeFrom="margin">
              <wp:posOffset>-975360</wp:posOffset>
            </wp:positionV>
            <wp:extent cx="3124200" cy="1394460"/>
            <wp:effectExtent l="0" t="0" r="0" b="0"/>
            <wp:wrapNone/>
            <wp:docPr id="2" name="Picture 2" descr="C:\Users\ekarkoti\Desktop\Letterhead for word U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karkoti\Desktop\Letterhead for word Upp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" t="3669" r="57512" b="-3308"/>
                    <a:stretch/>
                  </pic:blipFill>
                  <pic:spPr bwMode="auto">
                    <a:xfrm>
                      <a:off x="0" y="0"/>
                      <a:ext cx="31242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FA1AC3" w14:textId="77777777" w:rsidR="001B251A" w:rsidRPr="00026ED4" w:rsidRDefault="001B251A" w:rsidP="00D9580F">
      <w:pPr>
        <w:spacing w:before="120" w:after="0" w:line="240" w:lineRule="auto"/>
        <w:jc w:val="both"/>
        <w:rPr>
          <w:sz w:val="24"/>
          <w:szCs w:val="24"/>
          <w:lang w:val="en-GB"/>
        </w:rPr>
      </w:pPr>
    </w:p>
    <w:p w14:paraId="5296A65E" w14:textId="415A35E7" w:rsidR="00B32340" w:rsidRPr="00EE46B7" w:rsidRDefault="00B32340" w:rsidP="00561432">
      <w:pPr>
        <w:shd w:val="clear" w:color="auto" w:fill="4F81BD" w:themeFill="accent1"/>
        <w:autoSpaceDE w:val="0"/>
        <w:autoSpaceDN w:val="0"/>
        <w:adjustRightInd w:val="0"/>
        <w:spacing w:after="0" w:line="360" w:lineRule="auto"/>
        <w:jc w:val="center"/>
        <w:rPr>
          <w:rFonts w:ascii="Verdana-Bold" w:hAnsi="Verdana-Bold" w:cs="Verdana-Bold"/>
          <w:b/>
          <w:bCs/>
          <w:color w:val="F9F9F9"/>
          <w:sz w:val="32"/>
          <w:szCs w:val="32"/>
          <w:lang w:val="en-GB"/>
        </w:rPr>
      </w:pPr>
      <w:r w:rsidRPr="00EE46B7">
        <w:rPr>
          <w:rFonts w:ascii="Verdana-Bold" w:hAnsi="Verdana-Bold" w:cs="Verdana-Bold"/>
          <w:b/>
          <w:bCs/>
          <w:color w:val="F9F9F9"/>
          <w:sz w:val="32"/>
          <w:szCs w:val="32"/>
          <w:lang w:val="en-GB"/>
        </w:rPr>
        <w:t>DE</w:t>
      </w:r>
      <w:r w:rsidRPr="00EE46B7">
        <w:rPr>
          <w:rFonts w:ascii="Verdana" w:hAnsi="Verdana" w:cs="Verdana"/>
          <w:color w:val="F9F9F9"/>
          <w:sz w:val="32"/>
          <w:szCs w:val="32"/>
          <w:lang w:val="en-GB"/>
        </w:rPr>
        <w:t>-</w:t>
      </w:r>
      <w:r w:rsidRPr="00EE46B7">
        <w:rPr>
          <w:rFonts w:ascii="Verdana-Bold" w:hAnsi="Verdana-Bold" w:cs="Verdana-Bold"/>
          <w:b/>
          <w:bCs/>
          <w:color w:val="F9F9F9"/>
          <w:sz w:val="32"/>
          <w:szCs w:val="32"/>
          <w:lang w:val="en-GB"/>
        </w:rPr>
        <w:t>NOTIFICTION LETTER</w:t>
      </w:r>
    </w:p>
    <w:p w14:paraId="78794960" w14:textId="77777777" w:rsidR="00B32340" w:rsidRPr="00EE46B7" w:rsidRDefault="00B32340" w:rsidP="00561432">
      <w:pPr>
        <w:shd w:val="clear" w:color="auto" w:fill="4F81BD" w:themeFill="accent1"/>
        <w:autoSpaceDE w:val="0"/>
        <w:autoSpaceDN w:val="0"/>
        <w:adjustRightInd w:val="0"/>
        <w:spacing w:after="0" w:line="360" w:lineRule="auto"/>
        <w:jc w:val="center"/>
        <w:rPr>
          <w:rFonts w:ascii="Verdana-Bold" w:hAnsi="Verdana-Bold" w:cs="Verdana-Bold"/>
          <w:b/>
          <w:bCs/>
          <w:color w:val="F9F9F9"/>
          <w:sz w:val="32"/>
          <w:szCs w:val="32"/>
          <w:lang w:val="en-GB"/>
        </w:rPr>
      </w:pPr>
      <w:r w:rsidRPr="00EE46B7">
        <w:rPr>
          <w:rFonts w:ascii="Verdana-Bold" w:hAnsi="Verdana-Bold" w:cs="Verdana-Bold"/>
          <w:b/>
          <w:bCs/>
          <w:color w:val="F9F9F9"/>
          <w:sz w:val="32"/>
          <w:szCs w:val="32"/>
          <w:lang w:val="en-GB"/>
        </w:rPr>
        <w:t>AIF / COMPARTMENT OF AN AIF</w:t>
      </w:r>
    </w:p>
    <w:p w14:paraId="75BA814F" w14:textId="77777777" w:rsidR="00B32340" w:rsidRDefault="00B32340" w:rsidP="00B3234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GB"/>
        </w:rPr>
      </w:pPr>
    </w:p>
    <w:p w14:paraId="056D691F" w14:textId="50D273BB" w:rsidR="00B32340" w:rsidRPr="00A37330" w:rsidRDefault="00DC0B59" w:rsidP="00DC0B5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en-GB"/>
        </w:rPr>
      </w:pPr>
      <w:r w:rsidRPr="00A37330">
        <w:rPr>
          <w:rFonts w:cstheme="minorHAnsi"/>
          <w:color w:val="000000"/>
          <w:lang w:val="en-GB"/>
        </w:rPr>
        <w:t>F</w:t>
      </w:r>
      <w:r w:rsidR="00B32340" w:rsidRPr="00A37330">
        <w:rPr>
          <w:rFonts w:cstheme="minorHAnsi"/>
          <w:color w:val="000000"/>
          <w:lang w:val="en-GB"/>
        </w:rPr>
        <w:t>or the purpose of de-notifying the marketing arrangements of an AIF / compartment of an</w:t>
      </w:r>
      <w:r w:rsidR="0035657F" w:rsidRPr="00A37330">
        <w:rPr>
          <w:rFonts w:cstheme="minorHAnsi"/>
          <w:color w:val="000000"/>
          <w:lang w:val="en-GB"/>
        </w:rPr>
        <w:t xml:space="preserve"> </w:t>
      </w:r>
      <w:r w:rsidR="00B32340" w:rsidRPr="00A37330">
        <w:rPr>
          <w:rFonts w:cstheme="minorHAnsi"/>
          <w:color w:val="000000"/>
          <w:lang w:val="en-GB"/>
        </w:rPr>
        <w:t xml:space="preserve">EU Alternative Investment Fund (“AIF”) managed by an Authorised Alternative Investment Fund Manager </w:t>
      </w:r>
      <w:r w:rsidR="00026ED4">
        <w:rPr>
          <w:rFonts w:cstheme="minorHAnsi"/>
          <w:color w:val="000000"/>
          <w:lang w:val="en-GB"/>
        </w:rPr>
        <w:t>of</w:t>
      </w:r>
      <w:r w:rsidR="00B32340" w:rsidRPr="00A37330">
        <w:rPr>
          <w:rFonts w:cstheme="minorHAnsi"/>
          <w:color w:val="000000"/>
          <w:lang w:val="en-GB"/>
        </w:rPr>
        <w:t xml:space="preserve"> the Republic of Cyprus (“AIFM”), pursuant to the provisions of Article 32a of AIFM Directive 2011/61/EU (the “AIFMD”)</w:t>
      </w:r>
      <w:r w:rsidR="0035657F" w:rsidRPr="00A37330">
        <w:rPr>
          <w:rFonts w:cstheme="minorHAnsi"/>
          <w:color w:val="000000"/>
          <w:lang w:val="en-GB"/>
        </w:rPr>
        <w:t xml:space="preserve">, </w:t>
      </w:r>
      <w:r w:rsidR="0035657F" w:rsidRPr="00A37330">
        <w:rPr>
          <w:rFonts w:cstheme="minorHAnsi"/>
          <w:lang w:val="en-GB"/>
        </w:rPr>
        <w:t xml:space="preserve">as transposed by </w:t>
      </w:r>
      <w:r w:rsidR="0035657F" w:rsidRPr="00A37330">
        <w:rPr>
          <w:rFonts w:cstheme="minorHAnsi"/>
          <w:color w:val="000000"/>
          <w:lang w:val="en-GB"/>
        </w:rPr>
        <w:t xml:space="preserve">Article 40A of the Alternative Investment Fund Managers Laws of 2013 to (No.2) of 2021 (the “AIFM Law”) </w:t>
      </w:r>
      <w:r w:rsidR="0035657F" w:rsidRPr="00A37330">
        <w:rPr>
          <w:rFonts w:cstheme="minorHAnsi"/>
          <w:lang w:val="en-GB"/>
        </w:rPr>
        <w:t>in respect of which a notification for marketing has been made to the CySEC in accordance with Article 32</w:t>
      </w:r>
      <w:r w:rsidR="00643764">
        <w:rPr>
          <w:rFonts w:cstheme="minorHAnsi"/>
          <w:lang w:val="en-GB"/>
        </w:rPr>
        <w:t xml:space="preserve"> </w:t>
      </w:r>
      <w:r w:rsidR="0035657F" w:rsidRPr="00A37330">
        <w:rPr>
          <w:rFonts w:cstheme="minorHAnsi"/>
          <w:lang w:val="en-GB"/>
        </w:rPr>
        <w:t>of the AIFMD as transposed by Article 40 of the AIFM Law.</w:t>
      </w:r>
    </w:p>
    <w:p w14:paraId="5777E110" w14:textId="77777777" w:rsidR="00B32340" w:rsidRPr="00A37330" w:rsidRDefault="00B32340" w:rsidP="00B323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82DA8C" w14:textId="0C591E84" w:rsidR="00B32340" w:rsidRPr="00A37330" w:rsidRDefault="00B32340" w:rsidP="00DC0B59">
      <w:pPr>
        <w:shd w:val="clear" w:color="auto" w:fill="4F81BD" w:themeFill="accent1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F9F9F9"/>
          <w:lang w:val="en-GB"/>
        </w:rPr>
      </w:pPr>
      <w:r w:rsidRPr="00A37330">
        <w:rPr>
          <w:rFonts w:cstheme="minorHAnsi"/>
          <w:b/>
          <w:bCs/>
          <w:color w:val="F9F9F9"/>
          <w:lang w:val="en-GB"/>
        </w:rPr>
        <w:t>De-notification of an AIF / compartment of an AIF in (host Member State):</w:t>
      </w:r>
    </w:p>
    <w:p w14:paraId="01070DE5" w14:textId="434E816C" w:rsidR="00B32340" w:rsidRPr="00A37330" w:rsidRDefault="00B32340" w:rsidP="00B32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</w:p>
    <w:sdt>
      <w:sdtPr>
        <w:rPr>
          <w:rFonts w:cstheme="minorHAnsi"/>
          <w:color w:val="000000"/>
          <w:lang w:val="en-GB"/>
        </w:rPr>
        <w:id w:val="-1520691599"/>
        <w:placeholder>
          <w:docPart w:val="DefaultPlaceholder_-1854013440"/>
        </w:placeholder>
        <w:showingPlcHdr/>
      </w:sdtPr>
      <w:sdtEndPr/>
      <w:sdtContent>
        <w:p w14:paraId="622482CB" w14:textId="4575014A" w:rsidR="00DC0B59" w:rsidRPr="00A37330" w:rsidRDefault="00E817DE" w:rsidP="00B32340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color w:val="000000"/>
              <w:lang w:val="en-GB"/>
            </w:rPr>
          </w:pPr>
          <w:r w:rsidRPr="00A37330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374AC5D4" w14:textId="77777777" w:rsidR="00E817DE" w:rsidRPr="00A37330" w:rsidRDefault="00E817DE" w:rsidP="00B32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</w:p>
    <w:p w14:paraId="06ACC64A" w14:textId="77777777" w:rsidR="00B32340" w:rsidRPr="00A37330" w:rsidRDefault="00B32340" w:rsidP="00DC0B59">
      <w:pPr>
        <w:shd w:val="clear" w:color="auto" w:fill="4F81BD" w:themeFill="accent1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F9F9F9"/>
          <w:lang w:val="en-GB"/>
        </w:rPr>
      </w:pPr>
      <w:r w:rsidRPr="00A37330">
        <w:rPr>
          <w:rFonts w:cstheme="minorHAnsi"/>
          <w:b/>
          <w:bCs/>
          <w:color w:val="F9F9F9"/>
          <w:lang w:val="en-GB"/>
        </w:rPr>
        <w:t>Name of the AIF:</w:t>
      </w:r>
    </w:p>
    <w:p w14:paraId="74E2A031" w14:textId="7811AD87" w:rsidR="00B32340" w:rsidRPr="00A37330" w:rsidRDefault="00B32340" w:rsidP="00B32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</w:p>
    <w:sdt>
      <w:sdtPr>
        <w:rPr>
          <w:rFonts w:cstheme="minorHAnsi"/>
          <w:color w:val="000000"/>
          <w:lang w:val="en-GB"/>
        </w:rPr>
        <w:id w:val="201977616"/>
        <w:placeholder>
          <w:docPart w:val="7B24EC262E4D4C179C19E6CFD1E9DF7F"/>
        </w:placeholder>
        <w:showingPlcHdr/>
      </w:sdtPr>
      <w:sdtEndPr/>
      <w:sdtContent>
        <w:p w14:paraId="54B7E37D" w14:textId="77777777" w:rsidR="00E817DE" w:rsidRPr="00A37330" w:rsidRDefault="00E817DE" w:rsidP="00E817DE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color w:val="000000"/>
              <w:lang w:val="en-GB"/>
            </w:rPr>
          </w:pPr>
          <w:r w:rsidRPr="00A37330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6A182C8F" w14:textId="77777777" w:rsidR="00B32340" w:rsidRPr="00A37330" w:rsidRDefault="00B32340" w:rsidP="00B32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</w:p>
    <w:p w14:paraId="7EB3540F" w14:textId="77777777" w:rsidR="00B32340" w:rsidRPr="00A37330" w:rsidRDefault="00B32340" w:rsidP="00DC0B59">
      <w:pPr>
        <w:shd w:val="clear" w:color="auto" w:fill="4F81BD" w:themeFill="accent1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F9F9F9"/>
          <w:lang w:val="en-GB"/>
        </w:rPr>
      </w:pPr>
      <w:r w:rsidRPr="00A37330">
        <w:rPr>
          <w:rFonts w:cstheme="minorHAnsi"/>
          <w:b/>
          <w:bCs/>
          <w:color w:val="F9F9F9"/>
          <w:lang w:val="en-GB"/>
        </w:rPr>
        <w:t>AIF home Member State:</w:t>
      </w:r>
    </w:p>
    <w:p w14:paraId="0B3CD8E8" w14:textId="46E88C0D" w:rsidR="00B32340" w:rsidRPr="00A37330" w:rsidRDefault="00B32340" w:rsidP="00B32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</w:p>
    <w:sdt>
      <w:sdtPr>
        <w:rPr>
          <w:rFonts w:cstheme="minorHAnsi"/>
          <w:color w:val="000000"/>
          <w:lang w:val="en-GB"/>
        </w:rPr>
        <w:id w:val="629366173"/>
        <w:placeholder>
          <w:docPart w:val="1FCBEE9587A5463DBD98286BA8F6C965"/>
        </w:placeholder>
        <w:showingPlcHdr/>
      </w:sdtPr>
      <w:sdtEndPr/>
      <w:sdtContent>
        <w:p w14:paraId="4D155266" w14:textId="77777777" w:rsidR="00E817DE" w:rsidRPr="00A37330" w:rsidRDefault="00E817DE" w:rsidP="00E817DE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color w:val="000000"/>
              <w:lang w:val="en-GB"/>
            </w:rPr>
          </w:pPr>
          <w:r w:rsidRPr="00A37330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6C6121E1" w14:textId="77777777" w:rsidR="00B32340" w:rsidRPr="00A37330" w:rsidRDefault="00B32340" w:rsidP="00B32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409"/>
        <w:gridCol w:w="2267"/>
      </w:tblGrid>
      <w:tr w:rsidR="00B32340" w:rsidRPr="00A37330" w14:paraId="32A2013B" w14:textId="77777777" w:rsidTr="00A37330">
        <w:tc>
          <w:tcPr>
            <w:tcW w:w="2337" w:type="dxa"/>
            <w:shd w:val="clear" w:color="auto" w:fill="4F81BD" w:themeFill="accent1"/>
          </w:tcPr>
          <w:p w14:paraId="658CC6E4" w14:textId="5B5EDBD5" w:rsidR="00B32340" w:rsidRPr="00A37330" w:rsidRDefault="00B32340" w:rsidP="00D15A80">
            <w:pPr>
              <w:shd w:val="clear" w:color="auto" w:fill="4F81BD" w:themeFill="accent1"/>
              <w:autoSpaceDE w:val="0"/>
              <w:autoSpaceDN w:val="0"/>
              <w:adjustRightInd w:val="0"/>
              <w:rPr>
                <w:rFonts w:cstheme="minorHAnsi"/>
                <w:color w:val="F9F9F9"/>
                <w:lang w:val="en-GB"/>
              </w:rPr>
            </w:pPr>
            <w:r w:rsidRPr="00A37330">
              <w:rPr>
                <w:rFonts w:cstheme="minorHAnsi"/>
                <w:color w:val="F9F9F9"/>
                <w:lang w:val="en-GB"/>
              </w:rPr>
              <w:t>Name of the AIF compartment</w:t>
            </w:r>
            <w:r w:rsidR="00A37330">
              <w:rPr>
                <w:rFonts w:cstheme="minorHAnsi"/>
                <w:color w:val="F9F9F9"/>
                <w:lang w:val="en-GB"/>
              </w:rPr>
              <w:t xml:space="preserve"> </w:t>
            </w:r>
            <w:r w:rsidRPr="00A37330">
              <w:rPr>
                <w:rFonts w:cstheme="minorHAnsi"/>
                <w:color w:val="F9F9F9"/>
                <w:lang w:val="en-GB"/>
              </w:rPr>
              <w:t>to be de-notified</w:t>
            </w:r>
            <w:r w:rsidR="00A37330">
              <w:rPr>
                <w:rFonts w:cstheme="minorHAnsi"/>
                <w:color w:val="F9F9F9"/>
                <w:lang w:val="en-GB"/>
              </w:rPr>
              <w:t xml:space="preserve"> </w:t>
            </w:r>
            <w:r w:rsidRPr="00A37330">
              <w:rPr>
                <w:rFonts w:cstheme="minorHAnsi"/>
                <w:color w:val="F9F9F9"/>
                <w:lang w:val="en-GB"/>
              </w:rPr>
              <w:t>(indicate “N/A” if AIF with no compartments)</w:t>
            </w:r>
          </w:p>
          <w:p w14:paraId="6CE6370B" w14:textId="77777777" w:rsidR="00B32340" w:rsidRPr="00A37330" w:rsidRDefault="00B32340" w:rsidP="00D15A80">
            <w:pPr>
              <w:shd w:val="clear" w:color="auto" w:fill="4F81BD" w:themeFill="accent1"/>
              <w:autoSpaceDE w:val="0"/>
              <w:autoSpaceDN w:val="0"/>
              <w:adjustRightInd w:val="0"/>
              <w:rPr>
                <w:rFonts w:cstheme="minorHAnsi"/>
                <w:color w:val="F9F9F9"/>
                <w:lang w:val="en-GB"/>
              </w:rPr>
            </w:pPr>
          </w:p>
        </w:tc>
        <w:tc>
          <w:tcPr>
            <w:tcW w:w="2337" w:type="dxa"/>
            <w:shd w:val="clear" w:color="auto" w:fill="4F81BD" w:themeFill="accent1"/>
          </w:tcPr>
          <w:p w14:paraId="2614B3D0" w14:textId="58FE1ADB" w:rsidR="00B32340" w:rsidRPr="00A37330" w:rsidRDefault="00B32340" w:rsidP="00D15A80">
            <w:pPr>
              <w:shd w:val="clear" w:color="auto" w:fill="4F81BD" w:themeFill="accent1"/>
              <w:autoSpaceDE w:val="0"/>
              <w:autoSpaceDN w:val="0"/>
              <w:adjustRightInd w:val="0"/>
              <w:rPr>
                <w:rFonts w:cstheme="minorHAnsi"/>
                <w:color w:val="F9F9F9"/>
                <w:lang w:val="en-GB"/>
              </w:rPr>
            </w:pPr>
            <w:r w:rsidRPr="00A37330">
              <w:rPr>
                <w:rFonts w:cstheme="minorHAnsi"/>
                <w:color w:val="F9F9F9"/>
                <w:lang w:val="en-GB"/>
              </w:rPr>
              <w:t>Licence Number of the</w:t>
            </w:r>
            <w:r w:rsidR="00A37330">
              <w:rPr>
                <w:rFonts w:cstheme="minorHAnsi"/>
                <w:color w:val="F9F9F9"/>
                <w:lang w:val="en-GB"/>
              </w:rPr>
              <w:t xml:space="preserve"> </w:t>
            </w:r>
            <w:r w:rsidRPr="00A37330">
              <w:rPr>
                <w:rFonts w:cstheme="minorHAnsi"/>
                <w:color w:val="F9F9F9"/>
                <w:lang w:val="en-GB"/>
              </w:rPr>
              <w:t>AIF / compartment</w:t>
            </w:r>
          </w:p>
          <w:p w14:paraId="56DAA29F" w14:textId="77777777" w:rsidR="00B32340" w:rsidRPr="00A37330" w:rsidRDefault="00B32340" w:rsidP="00D15A80">
            <w:pPr>
              <w:shd w:val="clear" w:color="auto" w:fill="4F81BD" w:themeFill="accent1"/>
              <w:autoSpaceDE w:val="0"/>
              <w:autoSpaceDN w:val="0"/>
              <w:adjustRightInd w:val="0"/>
              <w:rPr>
                <w:rFonts w:cstheme="minorHAnsi"/>
                <w:color w:val="F9F9F9"/>
                <w:lang w:val="en-GB"/>
              </w:rPr>
            </w:pPr>
          </w:p>
        </w:tc>
        <w:tc>
          <w:tcPr>
            <w:tcW w:w="2409" w:type="dxa"/>
            <w:shd w:val="clear" w:color="auto" w:fill="4F81BD" w:themeFill="accent1"/>
          </w:tcPr>
          <w:p w14:paraId="29BD8A03" w14:textId="5E8FD887" w:rsidR="00B32340" w:rsidRPr="00A37330" w:rsidRDefault="00B32340" w:rsidP="00D15A80">
            <w:pPr>
              <w:shd w:val="clear" w:color="auto" w:fill="4F81BD" w:themeFill="accent1"/>
              <w:autoSpaceDE w:val="0"/>
              <w:autoSpaceDN w:val="0"/>
              <w:adjustRightInd w:val="0"/>
              <w:rPr>
                <w:rFonts w:cstheme="minorHAnsi"/>
                <w:color w:val="F9F9F9"/>
                <w:lang w:val="en-GB"/>
              </w:rPr>
            </w:pPr>
            <w:r w:rsidRPr="00A37330">
              <w:rPr>
                <w:rFonts w:cstheme="minorHAnsi"/>
                <w:color w:val="F9F9F9"/>
                <w:lang w:val="en-GB"/>
              </w:rPr>
              <w:t>LEI code of the</w:t>
            </w:r>
            <w:r w:rsidR="00A37330">
              <w:rPr>
                <w:rFonts w:cstheme="minorHAnsi"/>
                <w:color w:val="F9F9F9"/>
                <w:lang w:val="en-GB"/>
              </w:rPr>
              <w:t xml:space="preserve"> </w:t>
            </w:r>
            <w:r w:rsidRPr="00A37330">
              <w:rPr>
                <w:rFonts w:cstheme="minorHAnsi"/>
                <w:color w:val="F9F9F9"/>
                <w:lang w:val="en-GB"/>
              </w:rPr>
              <w:t>AIF / compartment of</w:t>
            </w:r>
            <w:r w:rsidR="00A37330">
              <w:rPr>
                <w:rFonts w:cstheme="minorHAnsi"/>
                <w:color w:val="F9F9F9"/>
                <w:lang w:val="en-GB"/>
              </w:rPr>
              <w:t xml:space="preserve"> </w:t>
            </w:r>
            <w:r w:rsidRPr="00A37330">
              <w:rPr>
                <w:rFonts w:cstheme="minorHAnsi"/>
                <w:color w:val="F9F9F9"/>
                <w:lang w:val="en-GB"/>
              </w:rPr>
              <w:t>an AIF</w:t>
            </w:r>
          </w:p>
          <w:p w14:paraId="1C9D90E5" w14:textId="77777777" w:rsidR="00B32340" w:rsidRPr="00A37330" w:rsidRDefault="00B32340" w:rsidP="00D15A80">
            <w:pPr>
              <w:shd w:val="clear" w:color="auto" w:fill="4F81BD" w:themeFill="accent1"/>
              <w:autoSpaceDE w:val="0"/>
              <w:autoSpaceDN w:val="0"/>
              <w:adjustRightInd w:val="0"/>
              <w:rPr>
                <w:rFonts w:cstheme="minorHAnsi"/>
                <w:color w:val="F9F9F9"/>
                <w:lang w:val="en-GB"/>
              </w:rPr>
            </w:pPr>
          </w:p>
        </w:tc>
        <w:tc>
          <w:tcPr>
            <w:tcW w:w="2267" w:type="dxa"/>
            <w:shd w:val="clear" w:color="auto" w:fill="4F81BD" w:themeFill="accent1"/>
          </w:tcPr>
          <w:p w14:paraId="63CC6094" w14:textId="65387AD0" w:rsidR="00B32340" w:rsidRPr="00A37330" w:rsidRDefault="00B32340" w:rsidP="00A37330">
            <w:pPr>
              <w:shd w:val="clear" w:color="auto" w:fill="4F81BD" w:themeFill="accent1"/>
              <w:autoSpaceDE w:val="0"/>
              <w:autoSpaceDN w:val="0"/>
              <w:adjustRightInd w:val="0"/>
              <w:rPr>
                <w:rFonts w:cstheme="minorHAnsi"/>
                <w:color w:val="F9F9F9"/>
                <w:lang w:val="en-GB"/>
              </w:rPr>
            </w:pPr>
            <w:r w:rsidRPr="00A37330">
              <w:rPr>
                <w:rFonts w:cstheme="minorHAnsi"/>
                <w:color w:val="F9F9F9"/>
                <w:lang w:val="en-GB"/>
              </w:rPr>
              <w:t>Date of application of denotification</w:t>
            </w:r>
            <w:r w:rsidR="00A37330">
              <w:rPr>
                <w:rFonts w:cstheme="minorHAnsi"/>
                <w:color w:val="F9F9F9"/>
                <w:lang w:val="en-GB"/>
              </w:rPr>
              <w:t xml:space="preserve"> </w:t>
            </w:r>
            <w:r w:rsidRPr="00A37330">
              <w:rPr>
                <w:rFonts w:cstheme="minorHAnsi"/>
                <w:color w:val="F9F9F9"/>
                <w:lang w:val="en-GB"/>
              </w:rPr>
              <w:t>of marketing</w:t>
            </w:r>
            <w:r w:rsidR="00A37330">
              <w:rPr>
                <w:rFonts w:cstheme="minorHAnsi"/>
                <w:color w:val="F9F9F9"/>
                <w:lang w:val="en-GB"/>
              </w:rPr>
              <w:t xml:space="preserve"> </w:t>
            </w:r>
            <w:r w:rsidRPr="00A37330">
              <w:rPr>
                <w:rFonts w:cstheme="minorHAnsi"/>
                <w:color w:val="F9F9F9"/>
                <w:lang w:val="en-GB"/>
              </w:rPr>
              <w:t>arrangements</w:t>
            </w:r>
          </w:p>
        </w:tc>
      </w:tr>
      <w:tr w:rsidR="00E817DE" w:rsidRPr="00A37330" w14:paraId="224C9581" w14:textId="77777777" w:rsidTr="00A37330">
        <w:tc>
          <w:tcPr>
            <w:tcW w:w="2337" w:type="dxa"/>
          </w:tcPr>
          <w:sdt>
            <w:sdtPr>
              <w:rPr>
                <w:rFonts w:cstheme="minorHAnsi"/>
                <w:color w:val="000000"/>
                <w:lang w:val="en-GB"/>
              </w:rPr>
              <w:id w:val="-1895969301"/>
              <w:placeholder>
                <w:docPart w:val="DBFDAF952E4F41CAAFE4B9503AA1F1A2"/>
              </w:placeholder>
              <w:showingPlcHdr/>
            </w:sdtPr>
            <w:sdtEndPr/>
            <w:sdtContent>
              <w:p w14:paraId="0C160AC1" w14:textId="237EB26E" w:rsidR="00E817DE" w:rsidRPr="00A37330" w:rsidRDefault="00E817DE" w:rsidP="00E817DE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000000"/>
                    <w:highlight w:val="yellow"/>
                    <w:lang w:val="en-GB"/>
                  </w:rPr>
                </w:pPr>
                <w:r w:rsidRPr="00A37330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  <w:tc>
          <w:tcPr>
            <w:tcW w:w="2337" w:type="dxa"/>
          </w:tcPr>
          <w:sdt>
            <w:sdtPr>
              <w:rPr>
                <w:rFonts w:cstheme="minorHAnsi"/>
                <w:color w:val="000000"/>
                <w:lang w:val="en-GB"/>
              </w:rPr>
              <w:id w:val="1260640436"/>
              <w:placeholder>
                <w:docPart w:val="49D12753E44448ADB0347C08B3402E29"/>
              </w:placeholder>
              <w:showingPlcHdr/>
            </w:sdtPr>
            <w:sdtEndPr/>
            <w:sdtContent>
              <w:p w14:paraId="44A74B2E" w14:textId="65210B40" w:rsidR="00E817DE" w:rsidRPr="00A37330" w:rsidRDefault="00E817DE" w:rsidP="00E817DE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000000"/>
                    <w:highlight w:val="yellow"/>
                    <w:lang w:val="en-GB"/>
                  </w:rPr>
                </w:pPr>
                <w:r w:rsidRPr="00A37330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  <w:tc>
          <w:tcPr>
            <w:tcW w:w="2409" w:type="dxa"/>
          </w:tcPr>
          <w:sdt>
            <w:sdtPr>
              <w:rPr>
                <w:rFonts w:cstheme="minorHAnsi"/>
                <w:color w:val="000000"/>
                <w:lang w:val="en-GB"/>
              </w:rPr>
              <w:id w:val="-1393807592"/>
              <w:placeholder>
                <w:docPart w:val="2FCB9C2EC50542289A78D1DAE9F3AB63"/>
              </w:placeholder>
              <w:showingPlcHdr/>
            </w:sdtPr>
            <w:sdtEndPr/>
            <w:sdtContent>
              <w:p w14:paraId="60FBFEF9" w14:textId="7FD43C03" w:rsidR="00E817DE" w:rsidRPr="00A37330" w:rsidRDefault="00E817DE" w:rsidP="00E817DE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000000"/>
                    <w:highlight w:val="yellow"/>
                    <w:lang w:val="en-GB"/>
                  </w:rPr>
                </w:pPr>
                <w:r w:rsidRPr="00A37330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  <w:tc>
          <w:tcPr>
            <w:tcW w:w="2267" w:type="dxa"/>
          </w:tcPr>
          <w:sdt>
            <w:sdtPr>
              <w:rPr>
                <w:rFonts w:cstheme="minorHAnsi"/>
                <w:color w:val="000000"/>
                <w:lang w:val="en-GB"/>
              </w:rPr>
              <w:id w:val="953833115"/>
              <w:placeholder>
                <w:docPart w:val="244C603C4F804A0189D0440B7C23EB14"/>
              </w:placeholder>
              <w:showingPlcHdr/>
            </w:sdtPr>
            <w:sdtEndPr/>
            <w:sdtContent>
              <w:p w14:paraId="3E717970" w14:textId="5E4E78D3" w:rsidR="00E817DE" w:rsidRPr="00A37330" w:rsidRDefault="00E817DE" w:rsidP="00E817DE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000000"/>
                    <w:highlight w:val="yellow"/>
                    <w:lang w:val="en-GB"/>
                  </w:rPr>
                </w:pPr>
                <w:r w:rsidRPr="00A37330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</w:tbl>
    <w:p w14:paraId="3AFB26A1" w14:textId="77777777" w:rsidR="00643764" w:rsidRPr="00A37330" w:rsidRDefault="00643764" w:rsidP="00B323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</w:p>
    <w:p w14:paraId="660B5AEB" w14:textId="1A8B777C" w:rsidR="00B32340" w:rsidRPr="00A37330" w:rsidRDefault="00B32340" w:rsidP="004F1FB3">
      <w:pPr>
        <w:shd w:val="clear" w:color="auto" w:fill="4F81BD" w:themeFill="accent1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F9F9F9"/>
          <w:lang w:val="en-GB"/>
        </w:rPr>
      </w:pPr>
      <w:r w:rsidRPr="00A37330">
        <w:rPr>
          <w:rFonts w:cstheme="minorHAnsi"/>
          <w:b/>
          <w:bCs/>
          <w:color w:val="F9F9F9"/>
          <w:lang w:val="en-GB"/>
        </w:rPr>
        <w:t>Name of the authorised AIFM:</w:t>
      </w:r>
    </w:p>
    <w:p w14:paraId="6665CBE0" w14:textId="004B4FA6" w:rsidR="00B32340" w:rsidRPr="00A37330" w:rsidRDefault="00B32340" w:rsidP="00B32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</w:p>
    <w:sdt>
      <w:sdtPr>
        <w:rPr>
          <w:rFonts w:cstheme="minorHAnsi"/>
          <w:color w:val="000000"/>
          <w:lang w:val="en-GB"/>
        </w:rPr>
        <w:id w:val="379597725"/>
        <w:placeholder>
          <w:docPart w:val="03976CD394C84FFDB6A7045D1619B6F6"/>
        </w:placeholder>
        <w:showingPlcHdr/>
      </w:sdtPr>
      <w:sdtEndPr/>
      <w:sdtContent>
        <w:p w14:paraId="372F96CC" w14:textId="77777777" w:rsidR="00E817DE" w:rsidRPr="00A37330" w:rsidRDefault="00E817DE" w:rsidP="00E817DE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color w:val="000000"/>
              <w:lang w:val="en-GB"/>
            </w:rPr>
          </w:pPr>
          <w:r w:rsidRPr="00A37330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61D2E3D0" w14:textId="77777777" w:rsidR="00B32340" w:rsidRPr="00A37330" w:rsidRDefault="00B32340" w:rsidP="00B32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</w:p>
    <w:p w14:paraId="47581EAA" w14:textId="77777777" w:rsidR="00B32340" w:rsidRPr="00A37330" w:rsidRDefault="00B32340" w:rsidP="004F1FB3">
      <w:pPr>
        <w:shd w:val="clear" w:color="auto" w:fill="4F81BD" w:themeFill="accent1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F9F9F9"/>
          <w:lang w:val="en-GB"/>
        </w:rPr>
      </w:pPr>
      <w:r w:rsidRPr="00A37330">
        <w:rPr>
          <w:rFonts w:cstheme="minorHAnsi"/>
          <w:b/>
          <w:bCs/>
          <w:color w:val="F9F9F9"/>
          <w:lang w:val="en-GB"/>
        </w:rPr>
        <w:t>AIFM’s home Member State:</w:t>
      </w:r>
    </w:p>
    <w:p w14:paraId="1A9D3BD9" w14:textId="631544C8" w:rsidR="00B32340" w:rsidRPr="00A37330" w:rsidRDefault="00B32340" w:rsidP="00B32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</w:p>
    <w:sdt>
      <w:sdtPr>
        <w:rPr>
          <w:rFonts w:cstheme="minorHAnsi"/>
          <w:color w:val="000000"/>
          <w:lang w:val="en-GB"/>
        </w:rPr>
        <w:id w:val="1719009036"/>
        <w:placeholder>
          <w:docPart w:val="E92731522BBE4874BC4D2931EDFF05A7"/>
        </w:placeholder>
        <w:showingPlcHdr/>
      </w:sdtPr>
      <w:sdtEndPr/>
      <w:sdtContent>
        <w:p w14:paraId="68769F12" w14:textId="77777777" w:rsidR="00E817DE" w:rsidRPr="00A37330" w:rsidRDefault="00E817DE" w:rsidP="00E817DE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color w:val="000000"/>
              <w:lang w:val="en-GB"/>
            </w:rPr>
          </w:pPr>
          <w:r w:rsidRPr="00A37330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1D0DB060" w14:textId="77777777" w:rsidR="00B32340" w:rsidRPr="00A37330" w:rsidRDefault="00B32340" w:rsidP="004F1FB3">
      <w:pPr>
        <w:shd w:val="clear" w:color="auto" w:fill="4F81BD" w:themeFill="accent1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F9F9F9"/>
          <w:lang w:val="en-GB"/>
        </w:rPr>
      </w:pPr>
      <w:r w:rsidRPr="00A37330">
        <w:rPr>
          <w:rFonts w:cstheme="minorHAnsi"/>
          <w:b/>
          <w:bCs/>
          <w:color w:val="F9F9F9"/>
          <w:lang w:val="en-GB"/>
        </w:rPr>
        <w:t>Address of registered office/domicile of the AIFM:</w:t>
      </w:r>
    </w:p>
    <w:p w14:paraId="5F6372BE" w14:textId="0535C6D5" w:rsidR="00B32340" w:rsidRPr="00A37330" w:rsidRDefault="00B32340" w:rsidP="00B32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</w:p>
    <w:sdt>
      <w:sdtPr>
        <w:rPr>
          <w:rFonts w:cstheme="minorHAnsi"/>
          <w:color w:val="000000"/>
          <w:lang w:val="en-GB"/>
        </w:rPr>
        <w:id w:val="1825010258"/>
        <w:placeholder>
          <w:docPart w:val="85F3301AF7F04E5390CC8A078199AE53"/>
        </w:placeholder>
        <w:showingPlcHdr/>
      </w:sdtPr>
      <w:sdtEndPr/>
      <w:sdtContent>
        <w:p w14:paraId="0763650B" w14:textId="77777777" w:rsidR="00E817DE" w:rsidRPr="00A37330" w:rsidRDefault="00E817DE" w:rsidP="00E817DE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color w:val="000000"/>
              <w:lang w:val="en-GB"/>
            </w:rPr>
          </w:pPr>
          <w:r w:rsidRPr="00A37330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7B198AC1" w14:textId="77777777" w:rsidR="00B32340" w:rsidRPr="00A37330" w:rsidRDefault="00B32340" w:rsidP="00B32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</w:p>
    <w:p w14:paraId="384B49AC" w14:textId="77777777" w:rsidR="00B32340" w:rsidRPr="00A37330" w:rsidRDefault="00B32340" w:rsidP="004F1FB3">
      <w:pPr>
        <w:shd w:val="clear" w:color="auto" w:fill="4F81BD" w:themeFill="accent1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F9F9F9"/>
          <w:lang w:val="en-GB"/>
        </w:rPr>
      </w:pPr>
      <w:r w:rsidRPr="00A37330">
        <w:rPr>
          <w:rFonts w:cstheme="minorHAnsi"/>
          <w:b/>
          <w:bCs/>
          <w:color w:val="F9F9F9"/>
          <w:lang w:val="en-GB"/>
        </w:rPr>
        <w:t>Details of the AIFM’s website:</w:t>
      </w:r>
    </w:p>
    <w:p w14:paraId="28933F09" w14:textId="72EC4278" w:rsidR="00B32340" w:rsidRPr="00A37330" w:rsidRDefault="00B32340" w:rsidP="00B32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</w:p>
    <w:sdt>
      <w:sdtPr>
        <w:rPr>
          <w:rFonts w:cstheme="minorHAnsi"/>
          <w:color w:val="000000"/>
          <w:lang w:val="en-GB"/>
        </w:rPr>
        <w:id w:val="-160389148"/>
        <w:placeholder>
          <w:docPart w:val="7A35938622CF42A08A364F63390F1809"/>
        </w:placeholder>
        <w:showingPlcHdr/>
      </w:sdtPr>
      <w:sdtEndPr/>
      <w:sdtContent>
        <w:p w14:paraId="1B090C06" w14:textId="77777777" w:rsidR="00E817DE" w:rsidRPr="00A37330" w:rsidRDefault="00E817DE" w:rsidP="00E817DE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color w:val="000000"/>
              <w:lang w:val="en-GB"/>
            </w:rPr>
          </w:pPr>
          <w:r w:rsidRPr="00A37330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7ACA3A47" w14:textId="77777777" w:rsidR="00B32340" w:rsidRPr="00A37330" w:rsidRDefault="00B32340" w:rsidP="00B32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</w:p>
    <w:p w14:paraId="72307AD7" w14:textId="77777777" w:rsidR="00B32340" w:rsidRPr="00A37330" w:rsidRDefault="00B32340" w:rsidP="004F1FB3">
      <w:pPr>
        <w:shd w:val="clear" w:color="auto" w:fill="4F81BD" w:themeFill="accent1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F9F9F9"/>
          <w:lang w:val="en-GB"/>
        </w:rPr>
      </w:pPr>
      <w:r w:rsidRPr="00A37330">
        <w:rPr>
          <w:rFonts w:cstheme="minorHAnsi"/>
          <w:b/>
          <w:bCs/>
          <w:color w:val="F9F9F9"/>
          <w:lang w:val="en-GB"/>
        </w:rPr>
        <w:t>Details of contact person at the AIFM:</w:t>
      </w:r>
    </w:p>
    <w:p w14:paraId="5058C1CB" w14:textId="601269AF" w:rsidR="00E817DE" w:rsidRPr="00A37330" w:rsidRDefault="00B32340" w:rsidP="009814E2">
      <w:pPr>
        <w:autoSpaceDE w:val="0"/>
        <w:autoSpaceDN w:val="0"/>
        <w:adjustRightInd w:val="0"/>
        <w:spacing w:before="120" w:after="0" w:line="360" w:lineRule="auto"/>
        <w:rPr>
          <w:rFonts w:cstheme="minorHAnsi"/>
          <w:color w:val="000000"/>
          <w:lang w:val="en-GB"/>
        </w:rPr>
      </w:pPr>
      <w:r w:rsidRPr="00A37330">
        <w:rPr>
          <w:rFonts w:cstheme="minorHAnsi"/>
          <w:color w:val="000000"/>
          <w:lang w:val="en-GB"/>
        </w:rPr>
        <w:t>Name</w:t>
      </w:r>
      <w:r w:rsidR="00E817DE" w:rsidRPr="00A37330">
        <w:rPr>
          <w:rFonts w:cstheme="minorHAnsi"/>
          <w:color w:val="000000"/>
          <w:lang w:val="en-GB"/>
        </w:rPr>
        <w:t xml:space="preserve">:  </w:t>
      </w:r>
      <w:sdt>
        <w:sdtPr>
          <w:rPr>
            <w:rFonts w:cstheme="minorHAnsi"/>
            <w:color w:val="000000"/>
            <w:lang w:val="en-GB"/>
          </w:rPr>
          <w:id w:val="593357642"/>
          <w:placeholder>
            <w:docPart w:val="3AB1D337D3D0414A898F4D7F0093195A"/>
          </w:placeholder>
        </w:sdtPr>
        <w:sdtEndPr/>
        <w:sdtContent>
          <w:sdt>
            <w:sdtPr>
              <w:rPr>
                <w:rFonts w:cstheme="minorHAnsi"/>
                <w:color w:val="000000"/>
                <w:lang w:val="en-GB"/>
              </w:rPr>
              <w:id w:val="-28104170"/>
              <w:placeholder>
                <w:docPart w:val="9D0589AB682C4088B1AC869695734ECC"/>
              </w:placeholder>
              <w:showingPlcHdr/>
            </w:sdtPr>
            <w:sdtEndPr/>
            <w:sdtContent>
              <w:r w:rsidR="00E817DE" w:rsidRPr="00A37330">
                <w:rPr>
                  <w:rStyle w:val="PlaceholderText"/>
                  <w:rFonts w:cstheme="minorHAnsi"/>
                </w:rPr>
                <w:t>Click or tap here to enter text.</w:t>
              </w:r>
            </w:sdtContent>
          </w:sdt>
          <w:r w:rsidR="00E817DE" w:rsidRPr="00A37330">
            <w:rPr>
              <w:rFonts w:cstheme="minorHAnsi"/>
              <w:color w:val="000000"/>
              <w:lang w:val="en-GB"/>
            </w:rPr>
            <w:t xml:space="preserve"> </w:t>
          </w:r>
        </w:sdtContent>
      </w:sdt>
    </w:p>
    <w:p w14:paraId="29F5FB58" w14:textId="03FD86DF" w:rsidR="00E421A6" w:rsidRPr="00A37330" w:rsidRDefault="00B32340" w:rsidP="00E817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37330">
        <w:rPr>
          <w:rFonts w:cstheme="minorHAnsi"/>
          <w:color w:val="000000"/>
          <w:lang w:val="en-GB"/>
        </w:rPr>
        <w:t>Position:</w:t>
      </w:r>
      <w:r w:rsidR="00E817DE" w:rsidRPr="00A37330">
        <w:rPr>
          <w:rFonts w:cstheme="minorHAnsi"/>
          <w:color w:val="000000"/>
          <w:lang w:val="en-GB"/>
        </w:rPr>
        <w:t xml:space="preserve"> </w:t>
      </w:r>
      <w:sdt>
        <w:sdtPr>
          <w:rPr>
            <w:rFonts w:cstheme="minorHAnsi"/>
            <w:color w:val="000000"/>
            <w:lang w:val="en-GB"/>
          </w:rPr>
          <w:id w:val="-2010431847"/>
          <w:placeholder>
            <w:docPart w:val="D1D8A55AE9F84E109D2D66172AF19985"/>
          </w:placeholder>
          <w:showingPlcHdr/>
        </w:sdtPr>
        <w:sdtEndPr/>
        <w:sdtContent>
          <w:r w:rsidR="00E817DE" w:rsidRPr="00A37330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63AA1615" w14:textId="302BCC30" w:rsidR="00E421A6" w:rsidRPr="00A37330" w:rsidRDefault="00B32340" w:rsidP="00E817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37330">
        <w:rPr>
          <w:rFonts w:cstheme="minorHAnsi"/>
          <w:color w:val="000000"/>
          <w:lang w:val="en-GB"/>
        </w:rPr>
        <w:t>Telephone number</w:t>
      </w:r>
      <w:r w:rsidR="00E817DE" w:rsidRPr="00A37330">
        <w:rPr>
          <w:rFonts w:cstheme="minorHAnsi"/>
          <w:color w:val="000000"/>
          <w:lang w:val="en-GB"/>
        </w:rPr>
        <w:t xml:space="preserve">: </w:t>
      </w:r>
      <w:sdt>
        <w:sdtPr>
          <w:rPr>
            <w:rFonts w:cstheme="minorHAnsi"/>
            <w:color w:val="000000"/>
            <w:lang w:val="en-GB"/>
          </w:rPr>
          <w:id w:val="-1626844348"/>
          <w:placeholder>
            <w:docPart w:val="D2C67047F0C649398F5FD503F8FDD8ED"/>
          </w:placeholder>
          <w:showingPlcHdr/>
        </w:sdtPr>
        <w:sdtEndPr/>
        <w:sdtContent>
          <w:r w:rsidR="00E817DE" w:rsidRPr="00A37330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3DF8B58C" w14:textId="4A5027EE" w:rsidR="00B32340" w:rsidRDefault="00B32340" w:rsidP="001B251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37330">
        <w:rPr>
          <w:rFonts w:cstheme="minorHAnsi"/>
          <w:color w:val="000000"/>
          <w:lang w:val="en-GB"/>
        </w:rPr>
        <w:t>E-mail address</w:t>
      </w:r>
      <w:r w:rsidR="00E817DE" w:rsidRPr="00A37330">
        <w:rPr>
          <w:rFonts w:cstheme="minorHAnsi"/>
          <w:color w:val="000000"/>
          <w:lang w:val="en-GB"/>
        </w:rPr>
        <w:t>:</w:t>
      </w:r>
      <w:r w:rsidR="001B251A" w:rsidRPr="001B251A">
        <w:rPr>
          <w:rFonts w:cstheme="minorHAnsi"/>
          <w:color w:val="000000"/>
          <w:lang w:val="en-GB"/>
        </w:rPr>
        <w:t xml:space="preserve"> </w:t>
      </w:r>
      <w:sdt>
        <w:sdtPr>
          <w:rPr>
            <w:rFonts w:cstheme="minorHAnsi"/>
            <w:color w:val="000000"/>
            <w:lang w:val="en-GB"/>
          </w:rPr>
          <w:id w:val="-518236864"/>
          <w:placeholder>
            <w:docPart w:val="33E77BB637924C93A2042C61A93F0AA8"/>
          </w:placeholder>
          <w:showingPlcHdr/>
        </w:sdtPr>
        <w:sdtEndPr/>
        <w:sdtContent>
          <w:r w:rsidR="001B251A" w:rsidRPr="00A37330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75FA723C" w14:textId="77777777" w:rsidR="001B251A" w:rsidRPr="001B251A" w:rsidRDefault="001B251A" w:rsidP="001B25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</w:p>
    <w:p w14:paraId="54D5409B" w14:textId="1F0D5FCF" w:rsidR="00B32340" w:rsidRPr="00A37330" w:rsidRDefault="00B32340" w:rsidP="00561432">
      <w:pPr>
        <w:shd w:val="clear" w:color="auto" w:fill="4F81BD" w:themeFill="accent1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F9F9F9"/>
          <w:lang w:val="en-GB"/>
        </w:rPr>
      </w:pPr>
      <w:r w:rsidRPr="00A37330">
        <w:rPr>
          <w:rFonts w:cstheme="minorHAnsi"/>
          <w:b/>
          <w:bCs/>
          <w:color w:val="F9F9F9"/>
          <w:lang w:val="en-GB"/>
        </w:rPr>
        <w:t>Additional information:</w:t>
      </w:r>
    </w:p>
    <w:p w14:paraId="65452B5B" w14:textId="34AEA307" w:rsidR="00B32340" w:rsidRDefault="00B32340" w:rsidP="003565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</w:p>
    <w:p w14:paraId="00C6AA15" w14:textId="77777777" w:rsidR="00026ED4" w:rsidRDefault="00A050FE" w:rsidP="00026ED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sdt>
        <w:sdtPr>
          <w:rPr>
            <w:rFonts w:cstheme="minorHAnsi"/>
            <w:color w:val="000000"/>
            <w:lang w:val="en-GB"/>
          </w:rPr>
          <w:id w:val="843522202"/>
          <w:placeholder>
            <w:docPart w:val="4DE77B7B2D4C45EA903EFF7365D36053"/>
          </w:placeholder>
          <w:showingPlcHdr/>
        </w:sdtPr>
        <w:sdtEndPr/>
        <w:sdtContent>
          <w:r w:rsidR="00026ED4" w:rsidRPr="00A37330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2AB11212" w14:textId="77777777" w:rsidR="00026ED4" w:rsidRPr="00A37330" w:rsidRDefault="00026ED4" w:rsidP="003565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</w:p>
    <w:p w14:paraId="57734FE8" w14:textId="4C3751B7" w:rsidR="00B32340" w:rsidRPr="00A37330" w:rsidRDefault="00B32340" w:rsidP="00EE46B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en-GB"/>
        </w:rPr>
      </w:pPr>
      <w:r w:rsidRPr="00A37330">
        <w:rPr>
          <w:rFonts w:cstheme="minorHAnsi"/>
          <w:color w:val="000000"/>
          <w:lang w:val="en-GB"/>
        </w:rPr>
        <w:t>The AIFM hereby confirms that the conditions required for the</w:t>
      </w:r>
      <w:r w:rsidR="00CA2CB6">
        <w:rPr>
          <w:rFonts w:cstheme="minorHAnsi"/>
          <w:color w:val="000000"/>
          <w:lang w:val="en-GB"/>
        </w:rPr>
        <w:t xml:space="preserve"> </w:t>
      </w:r>
      <w:r w:rsidRPr="00A37330">
        <w:rPr>
          <w:rFonts w:cstheme="minorHAnsi"/>
          <w:color w:val="000000"/>
          <w:lang w:val="en-GB"/>
        </w:rPr>
        <w:t>de</w:t>
      </w:r>
      <w:r w:rsidR="00CA2CB6">
        <w:rPr>
          <w:rFonts w:cstheme="minorHAnsi"/>
          <w:color w:val="000000"/>
          <w:lang w:val="en-GB"/>
        </w:rPr>
        <w:t>-</w:t>
      </w:r>
      <w:r w:rsidRPr="00A37330">
        <w:rPr>
          <w:rFonts w:cstheme="minorHAnsi"/>
          <w:color w:val="000000"/>
          <w:lang w:val="en-GB"/>
        </w:rPr>
        <w:t xml:space="preserve">notification of the marketing arrangements of the AIF / compartment of an AIF under Article 32a (1) </w:t>
      </w:r>
      <w:r w:rsidR="000911D2">
        <w:rPr>
          <w:rFonts w:cstheme="minorHAnsi"/>
          <w:color w:val="000000"/>
          <w:lang w:val="en-GB"/>
        </w:rPr>
        <w:t>(</w:t>
      </w:r>
      <w:r w:rsidRPr="00A37330">
        <w:rPr>
          <w:rFonts w:cstheme="minorHAnsi"/>
          <w:color w:val="000000"/>
          <w:lang w:val="en-GB"/>
        </w:rPr>
        <w:t xml:space="preserve">a) to </w:t>
      </w:r>
      <w:r w:rsidR="000911D2">
        <w:rPr>
          <w:rFonts w:cstheme="minorHAnsi"/>
          <w:color w:val="000000"/>
          <w:lang w:val="en-GB"/>
        </w:rPr>
        <w:t>(</w:t>
      </w:r>
      <w:r w:rsidRPr="00A37330">
        <w:rPr>
          <w:rFonts w:cstheme="minorHAnsi"/>
          <w:color w:val="000000"/>
          <w:lang w:val="en-GB"/>
        </w:rPr>
        <w:t>c) of the AIFMD</w:t>
      </w:r>
      <w:r w:rsidR="00CA2CB6">
        <w:rPr>
          <w:rFonts w:cstheme="minorHAnsi"/>
          <w:color w:val="000000"/>
          <w:lang w:val="en-GB"/>
        </w:rPr>
        <w:t>,</w:t>
      </w:r>
      <w:r w:rsidRPr="00A37330">
        <w:rPr>
          <w:rFonts w:cstheme="minorHAnsi"/>
          <w:color w:val="000000"/>
          <w:lang w:val="en-GB"/>
        </w:rPr>
        <w:t xml:space="preserve"> as transposed by Article </w:t>
      </w:r>
      <w:r w:rsidR="00FC6B24" w:rsidRPr="00A37330">
        <w:rPr>
          <w:rFonts w:cstheme="minorHAnsi"/>
          <w:color w:val="000000"/>
          <w:lang w:val="en-GB"/>
        </w:rPr>
        <w:t>40A</w:t>
      </w:r>
      <w:r w:rsidRPr="00A37330">
        <w:rPr>
          <w:rFonts w:cstheme="minorHAnsi"/>
          <w:color w:val="000000"/>
          <w:lang w:val="en-GB"/>
        </w:rPr>
        <w:t xml:space="preserve"> (1) </w:t>
      </w:r>
      <w:r w:rsidR="000911D2">
        <w:rPr>
          <w:rFonts w:cstheme="minorHAnsi"/>
          <w:color w:val="000000"/>
          <w:lang w:val="en-GB"/>
        </w:rPr>
        <w:t>(</w:t>
      </w:r>
      <w:r w:rsidRPr="00A37330">
        <w:rPr>
          <w:rFonts w:cstheme="minorHAnsi"/>
          <w:color w:val="000000"/>
          <w:lang w:val="en-GB"/>
        </w:rPr>
        <w:t xml:space="preserve">a) to </w:t>
      </w:r>
      <w:r w:rsidR="000911D2">
        <w:rPr>
          <w:rFonts w:cstheme="minorHAnsi"/>
          <w:color w:val="000000"/>
          <w:lang w:val="en-GB"/>
        </w:rPr>
        <w:t>(</w:t>
      </w:r>
      <w:r w:rsidRPr="00A37330">
        <w:rPr>
          <w:rFonts w:cstheme="minorHAnsi"/>
          <w:color w:val="000000"/>
          <w:lang w:val="en-GB"/>
        </w:rPr>
        <w:t>c) of the AIFM Law</w:t>
      </w:r>
      <w:r w:rsidR="00CA2CB6">
        <w:rPr>
          <w:rFonts w:cstheme="minorHAnsi"/>
          <w:color w:val="000000"/>
          <w:lang w:val="en-GB"/>
        </w:rPr>
        <w:t>,</w:t>
      </w:r>
      <w:r w:rsidRPr="00A37330">
        <w:rPr>
          <w:rFonts w:cstheme="minorHAnsi"/>
          <w:color w:val="000000"/>
          <w:lang w:val="en-GB"/>
        </w:rPr>
        <w:t xml:space="preserve"> have been complied with:</w:t>
      </w:r>
    </w:p>
    <w:p w14:paraId="3857B4FB" w14:textId="77777777" w:rsidR="00B32340" w:rsidRPr="00A37330" w:rsidRDefault="00B32340" w:rsidP="00B323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</w:p>
    <w:p w14:paraId="6417811C" w14:textId="4B5E3CE3" w:rsidR="00462AEC" w:rsidRDefault="00462AEC" w:rsidP="00462AEC">
      <w:pPr>
        <w:spacing w:after="0" w:line="360" w:lineRule="auto"/>
        <w:rPr>
          <w:rFonts w:cstheme="minorHAnsi"/>
          <w:b/>
          <w:color w:val="FF0000"/>
        </w:rPr>
      </w:pPr>
      <w:r w:rsidRPr="00A37330">
        <w:rPr>
          <w:rFonts w:cstheme="minorHAnsi"/>
          <w:color w:val="000000"/>
          <w:lang w:val="en-GB"/>
        </w:rPr>
        <w:t xml:space="preserve">Yes </w:t>
      </w:r>
      <w:sdt>
        <w:sdtPr>
          <w:rPr>
            <w:rFonts w:cstheme="minorHAnsi"/>
            <w:b/>
            <w:color w:val="FF0000"/>
            <w:sz w:val="24"/>
            <w:szCs w:val="24"/>
          </w:rPr>
          <w:id w:val="748005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color w:val="FF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color w:val="FF0000"/>
        </w:rPr>
        <w:t xml:space="preserve">    </w:t>
      </w:r>
      <w:r w:rsidRPr="00A37330">
        <w:rPr>
          <w:rFonts w:cstheme="minorHAnsi"/>
          <w:color w:val="000000"/>
          <w:lang w:val="en-GB"/>
        </w:rPr>
        <w:t xml:space="preserve">No  </w:t>
      </w:r>
      <w:sdt>
        <w:sdtPr>
          <w:rPr>
            <w:rFonts w:cstheme="minorHAnsi"/>
            <w:b/>
            <w:color w:val="FF0000"/>
            <w:sz w:val="24"/>
            <w:szCs w:val="24"/>
          </w:rPr>
          <w:id w:val="120876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2AEC">
            <w:rPr>
              <w:rFonts w:ascii="MS Gothic" w:eastAsia="MS Gothic" w:hAnsi="MS Gothic" w:cstheme="minorHAnsi" w:hint="eastAsia"/>
              <w:b/>
              <w:color w:val="FF0000"/>
              <w:sz w:val="24"/>
              <w:szCs w:val="24"/>
            </w:rPr>
            <w:t>☐</w:t>
          </w:r>
        </w:sdtContent>
      </w:sdt>
    </w:p>
    <w:p w14:paraId="3A673650" w14:textId="77777777" w:rsidR="00462AEC" w:rsidRPr="00A37330" w:rsidRDefault="00462AEC" w:rsidP="00462A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</w:p>
    <w:p w14:paraId="18232F92" w14:textId="280FC794" w:rsidR="00B32340" w:rsidRPr="00462AEC" w:rsidRDefault="00B32340" w:rsidP="00EE46B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en-GB"/>
        </w:rPr>
      </w:pPr>
      <w:r w:rsidRPr="00462AEC">
        <w:rPr>
          <w:rFonts w:cstheme="minorHAnsi"/>
          <w:color w:val="000000"/>
          <w:lang w:val="en-GB"/>
        </w:rPr>
        <w:t>Indication of the publicly available medium where the intention to terminate marketing arrangements for the relevant AIF / compartment of an AIF is made public pursuant to Article</w:t>
      </w:r>
      <w:r w:rsidR="00A37330" w:rsidRPr="00462AEC">
        <w:rPr>
          <w:rFonts w:cstheme="minorHAnsi"/>
          <w:color w:val="000000"/>
          <w:lang w:val="en-GB"/>
        </w:rPr>
        <w:t xml:space="preserve"> </w:t>
      </w:r>
      <w:r w:rsidRPr="00462AEC">
        <w:rPr>
          <w:rFonts w:cstheme="minorHAnsi"/>
          <w:color w:val="000000"/>
          <w:lang w:val="en-GB"/>
        </w:rPr>
        <w:t xml:space="preserve">32a (1) </w:t>
      </w:r>
      <w:r w:rsidR="001B251A" w:rsidRPr="00462AEC">
        <w:rPr>
          <w:rFonts w:cstheme="minorHAnsi"/>
          <w:color w:val="000000"/>
          <w:lang w:val="en-GB"/>
        </w:rPr>
        <w:t>(</w:t>
      </w:r>
      <w:r w:rsidRPr="00462AEC">
        <w:rPr>
          <w:rFonts w:cstheme="minorHAnsi"/>
          <w:color w:val="000000"/>
          <w:lang w:val="en-GB"/>
        </w:rPr>
        <w:t>b) of the AIFMD</w:t>
      </w:r>
      <w:r w:rsidR="00CA2CB6" w:rsidRPr="00462AEC">
        <w:rPr>
          <w:rFonts w:cstheme="minorHAnsi"/>
          <w:color w:val="000000"/>
          <w:lang w:val="en-GB"/>
        </w:rPr>
        <w:t>,</w:t>
      </w:r>
      <w:r w:rsidRPr="00462AEC">
        <w:rPr>
          <w:rFonts w:cstheme="minorHAnsi"/>
          <w:color w:val="000000"/>
          <w:lang w:val="en-GB"/>
        </w:rPr>
        <w:t xml:space="preserve"> as transposed by Article </w:t>
      </w:r>
      <w:r w:rsidR="00FC6B24" w:rsidRPr="00462AEC">
        <w:rPr>
          <w:rFonts w:cstheme="minorHAnsi"/>
          <w:color w:val="000000"/>
          <w:lang w:val="en-GB"/>
        </w:rPr>
        <w:t>40A</w:t>
      </w:r>
      <w:r w:rsidRPr="00462AEC">
        <w:rPr>
          <w:rFonts w:cstheme="minorHAnsi"/>
          <w:color w:val="000000"/>
          <w:lang w:val="en-GB"/>
        </w:rPr>
        <w:t xml:space="preserve"> (1) </w:t>
      </w:r>
      <w:r w:rsidR="001B251A" w:rsidRPr="00462AEC">
        <w:rPr>
          <w:rFonts w:cstheme="minorHAnsi"/>
          <w:color w:val="000000"/>
          <w:lang w:val="en-GB"/>
        </w:rPr>
        <w:t>(</w:t>
      </w:r>
      <w:r w:rsidRPr="00462AEC">
        <w:rPr>
          <w:rFonts w:cstheme="minorHAnsi"/>
          <w:color w:val="000000"/>
          <w:lang w:val="en-GB"/>
        </w:rPr>
        <w:t>b) of the AIFM Law:</w:t>
      </w:r>
    </w:p>
    <w:p w14:paraId="58AE1125" w14:textId="6A24E576" w:rsidR="00B32340" w:rsidRPr="00A37330" w:rsidRDefault="00B32340" w:rsidP="00B323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</w:p>
    <w:sdt>
      <w:sdtPr>
        <w:rPr>
          <w:rFonts w:cstheme="minorHAnsi"/>
          <w:color w:val="000000"/>
          <w:lang w:val="en-GB"/>
        </w:rPr>
        <w:id w:val="-2123453735"/>
        <w:placeholder>
          <w:docPart w:val="5FF5072C41634C1AB07227748D5165B6"/>
        </w:placeholder>
        <w:showingPlcHdr/>
      </w:sdtPr>
      <w:sdtEndPr/>
      <w:sdtContent>
        <w:p w14:paraId="53728AA8" w14:textId="77777777" w:rsidR="009814E2" w:rsidRPr="00A37330" w:rsidRDefault="009814E2" w:rsidP="009814E2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color w:val="000000"/>
              <w:lang w:val="en-GB"/>
            </w:rPr>
          </w:pPr>
          <w:r w:rsidRPr="00A37330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2483D1C3" w14:textId="77777777" w:rsidR="00454FA0" w:rsidRPr="00A37330" w:rsidRDefault="00454FA0" w:rsidP="00B323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</w:p>
    <w:p w14:paraId="66603223" w14:textId="7DD2470F" w:rsidR="00B32340" w:rsidRPr="00A37330" w:rsidRDefault="00B32340" w:rsidP="00EE46B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en-GB"/>
        </w:rPr>
      </w:pPr>
      <w:r w:rsidRPr="00A37330">
        <w:rPr>
          <w:rFonts w:cstheme="minorHAnsi"/>
          <w:color w:val="000000"/>
          <w:lang w:val="en-GB"/>
        </w:rPr>
        <w:t>Confirmation as to whether investors in the host Member State where de-notification takes place are still invested in the relevant AIF / compartment of an AIF at the time of de</w:t>
      </w:r>
      <w:r w:rsidR="00CA2CB6">
        <w:rPr>
          <w:rFonts w:cstheme="minorHAnsi"/>
          <w:color w:val="000000"/>
          <w:lang w:val="en-GB"/>
        </w:rPr>
        <w:t>-</w:t>
      </w:r>
      <w:r w:rsidRPr="00A37330">
        <w:rPr>
          <w:rFonts w:cstheme="minorHAnsi"/>
          <w:color w:val="000000"/>
          <w:lang w:val="en-GB"/>
        </w:rPr>
        <w:t>notification:</w:t>
      </w:r>
    </w:p>
    <w:p w14:paraId="437CE83C" w14:textId="77777777" w:rsidR="00FC6B24" w:rsidRPr="00A37330" w:rsidRDefault="00FC6B24" w:rsidP="00FC6B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</w:p>
    <w:p w14:paraId="67FDFFCB" w14:textId="77777777" w:rsidR="00462AEC" w:rsidRPr="00A37330" w:rsidRDefault="00462AEC" w:rsidP="00462AEC">
      <w:pPr>
        <w:rPr>
          <w:rFonts w:cstheme="minorHAnsi"/>
          <w:b/>
          <w:color w:val="FF0000"/>
        </w:rPr>
      </w:pPr>
      <w:r w:rsidRPr="00A37330">
        <w:rPr>
          <w:rFonts w:cstheme="minorHAnsi"/>
          <w:color w:val="000000"/>
          <w:lang w:val="en-GB"/>
        </w:rPr>
        <w:t xml:space="preserve">Yes </w:t>
      </w:r>
      <w:sdt>
        <w:sdtPr>
          <w:rPr>
            <w:rFonts w:cstheme="minorHAnsi"/>
            <w:b/>
            <w:color w:val="FF0000"/>
            <w:sz w:val="24"/>
            <w:szCs w:val="24"/>
          </w:rPr>
          <w:id w:val="1535390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2AEC">
            <w:rPr>
              <w:rFonts w:ascii="MS Gothic" w:eastAsia="MS Gothic" w:hAnsi="MS Gothic" w:cstheme="minorHAnsi" w:hint="eastAsia"/>
              <w:b/>
              <w:color w:val="FF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color w:val="FF0000"/>
        </w:rPr>
        <w:t xml:space="preserve">    </w:t>
      </w:r>
      <w:r w:rsidRPr="00A37330">
        <w:rPr>
          <w:rFonts w:cstheme="minorHAnsi"/>
          <w:color w:val="000000"/>
          <w:lang w:val="en-GB"/>
        </w:rPr>
        <w:t xml:space="preserve">No  </w:t>
      </w:r>
      <w:sdt>
        <w:sdtPr>
          <w:rPr>
            <w:rFonts w:cstheme="minorHAnsi"/>
            <w:b/>
            <w:color w:val="FF0000"/>
            <w:sz w:val="24"/>
            <w:szCs w:val="24"/>
          </w:rPr>
          <w:id w:val="148034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2AEC">
            <w:rPr>
              <w:rFonts w:ascii="MS Gothic" w:eastAsia="MS Gothic" w:hAnsi="MS Gothic" w:cstheme="minorHAnsi" w:hint="eastAsia"/>
              <w:b/>
              <w:color w:val="FF0000"/>
              <w:sz w:val="24"/>
              <w:szCs w:val="24"/>
            </w:rPr>
            <w:t>☐</w:t>
          </w:r>
        </w:sdtContent>
      </w:sdt>
    </w:p>
    <w:p w14:paraId="127F29C3" w14:textId="77777777" w:rsidR="000911D2" w:rsidRDefault="000911D2" w:rsidP="00EE46B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en-GB"/>
        </w:rPr>
      </w:pPr>
    </w:p>
    <w:p w14:paraId="1A76C0AC" w14:textId="0146C1A3" w:rsidR="00B32340" w:rsidRPr="00A37330" w:rsidRDefault="00B32340" w:rsidP="00EE46B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en-GB"/>
        </w:rPr>
      </w:pPr>
      <w:r w:rsidRPr="00A37330">
        <w:rPr>
          <w:rFonts w:cstheme="minorHAnsi"/>
          <w:color w:val="000000"/>
          <w:lang w:val="en-GB"/>
        </w:rPr>
        <w:t>If the foregoing is answered with YES, the AIFM hereby confirms that the conditions under Article 32a (4) of the AIFMD</w:t>
      </w:r>
      <w:r w:rsidR="00CA2CB6">
        <w:rPr>
          <w:rFonts w:cstheme="minorHAnsi"/>
          <w:color w:val="000000"/>
          <w:lang w:val="en-GB"/>
        </w:rPr>
        <w:t>,</w:t>
      </w:r>
      <w:r w:rsidRPr="00A37330">
        <w:rPr>
          <w:rFonts w:cstheme="minorHAnsi"/>
          <w:color w:val="000000"/>
          <w:lang w:val="en-GB"/>
        </w:rPr>
        <w:t xml:space="preserve"> as transposed by</w:t>
      </w:r>
      <w:r w:rsidR="00FC6B24" w:rsidRPr="00A37330">
        <w:rPr>
          <w:rFonts w:cstheme="minorHAnsi"/>
          <w:color w:val="000000"/>
          <w:lang w:val="en-GB"/>
        </w:rPr>
        <w:t xml:space="preserve"> </w:t>
      </w:r>
      <w:r w:rsidRPr="00A37330">
        <w:rPr>
          <w:rFonts w:cstheme="minorHAnsi"/>
          <w:color w:val="000000"/>
          <w:lang w:val="en-GB"/>
        </w:rPr>
        <w:t xml:space="preserve">Article </w:t>
      </w:r>
      <w:r w:rsidR="00FC6B24" w:rsidRPr="00A37330">
        <w:rPr>
          <w:rFonts w:cstheme="minorHAnsi"/>
          <w:color w:val="000000"/>
          <w:lang w:val="en-GB"/>
        </w:rPr>
        <w:t>40A</w:t>
      </w:r>
      <w:r w:rsidRPr="00A37330">
        <w:rPr>
          <w:rFonts w:cstheme="minorHAnsi"/>
          <w:color w:val="000000"/>
          <w:lang w:val="en-GB"/>
        </w:rPr>
        <w:t xml:space="preserve"> (</w:t>
      </w:r>
      <w:r w:rsidR="00FC6B24" w:rsidRPr="00A37330">
        <w:rPr>
          <w:rFonts w:cstheme="minorHAnsi"/>
          <w:color w:val="000000"/>
          <w:lang w:val="en-GB"/>
        </w:rPr>
        <w:t>4</w:t>
      </w:r>
      <w:r w:rsidRPr="00A37330">
        <w:rPr>
          <w:rFonts w:cstheme="minorHAnsi"/>
          <w:color w:val="000000"/>
          <w:lang w:val="en-GB"/>
        </w:rPr>
        <w:t>) of the AIFM Law</w:t>
      </w:r>
      <w:r w:rsidR="00CA2CB6">
        <w:rPr>
          <w:rFonts w:cstheme="minorHAnsi"/>
          <w:color w:val="000000"/>
          <w:lang w:val="en-GB"/>
        </w:rPr>
        <w:t>,</w:t>
      </w:r>
      <w:r w:rsidRPr="00A37330">
        <w:rPr>
          <w:rFonts w:cstheme="minorHAnsi"/>
          <w:color w:val="000000"/>
          <w:lang w:val="en-GB"/>
        </w:rPr>
        <w:t xml:space="preserve"> shall be complied with for as long as investors in the host Member State remain invested in the relevant AIF / compartment of an AIF:</w:t>
      </w:r>
    </w:p>
    <w:p w14:paraId="7A88492C" w14:textId="77777777" w:rsidR="00454FA0" w:rsidRPr="00A37330" w:rsidRDefault="00454FA0" w:rsidP="00454F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</w:p>
    <w:p w14:paraId="2846589F" w14:textId="02732991" w:rsidR="00462AEC" w:rsidRPr="00A37330" w:rsidRDefault="00462AEC" w:rsidP="00462AEC">
      <w:pPr>
        <w:rPr>
          <w:rFonts w:cstheme="minorHAnsi"/>
          <w:b/>
          <w:color w:val="FF0000"/>
        </w:rPr>
      </w:pPr>
      <w:r w:rsidRPr="00A37330">
        <w:rPr>
          <w:rFonts w:cstheme="minorHAnsi"/>
          <w:color w:val="000000"/>
          <w:lang w:val="en-GB"/>
        </w:rPr>
        <w:t xml:space="preserve">Yes </w:t>
      </w:r>
      <w:sdt>
        <w:sdtPr>
          <w:rPr>
            <w:rFonts w:cstheme="minorHAnsi"/>
            <w:b/>
            <w:color w:val="FF0000"/>
            <w:sz w:val="24"/>
            <w:szCs w:val="24"/>
          </w:rPr>
          <w:id w:val="-121827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color w:val="FF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color w:val="FF0000"/>
        </w:rPr>
        <w:t xml:space="preserve">    </w:t>
      </w:r>
      <w:r w:rsidRPr="00A37330">
        <w:rPr>
          <w:rFonts w:cstheme="minorHAnsi"/>
          <w:color w:val="000000"/>
          <w:lang w:val="en-GB"/>
        </w:rPr>
        <w:t xml:space="preserve">No  </w:t>
      </w:r>
      <w:sdt>
        <w:sdtPr>
          <w:rPr>
            <w:rFonts w:cstheme="minorHAnsi"/>
            <w:b/>
            <w:color w:val="FF0000"/>
            <w:sz w:val="24"/>
            <w:szCs w:val="24"/>
          </w:rPr>
          <w:id w:val="-199409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2AEC">
            <w:rPr>
              <w:rFonts w:ascii="MS Gothic" w:eastAsia="MS Gothic" w:hAnsi="MS Gothic" w:cstheme="minorHAnsi" w:hint="eastAsia"/>
              <w:b/>
              <w:color w:val="FF0000"/>
              <w:sz w:val="24"/>
              <w:szCs w:val="24"/>
            </w:rPr>
            <w:t>☐</w:t>
          </w:r>
        </w:sdtContent>
      </w:sdt>
    </w:p>
    <w:p w14:paraId="2119F0DD" w14:textId="77777777" w:rsidR="00462AEC" w:rsidRPr="00A37330" w:rsidRDefault="00462AEC" w:rsidP="00462A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</w:p>
    <w:p w14:paraId="354059A5" w14:textId="0FC7CEE8" w:rsidR="00B32340" w:rsidRPr="00A37330" w:rsidRDefault="00B32340" w:rsidP="00EE46B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en-GB"/>
        </w:rPr>
      </w:pPr>
      <w:r w:rsidRPr="00A37330">
        <w:rPr>
          <w:rFonts w:cstheme="minorHAnsi"/>
          <w:color w:val="000000"/>
          <w:lang w:val="en-GB"/>
        </w:rPr>
        <w:t xml:space="preserve">The AIFM hereby confirms that it will inform the CySEC </w:t>
      </w:r>
      <w:r w:rsidR="00CA2CB6">
        <w:rPr>
          <w:rFonts w:cstheme="minorHAnsi"/>
          <w:color w:val="000000"/>
          <w:lang w:val="en-GB"/>
        </w:rPr>
        <w:t>by</w:t>
      </w:r>
      <w:r w:rsidRPr="00A37330">
        <w:rPr>
          <w:rFonts w:cstheme="minorHAnsi"/>
          <w:color w:val="000000"/>
          <w:lang w:val="en-GB"/>
        </w:rPr>
        <w:t xml:space="preserve"> e-mail to </w:t>
      </w:r>
      <w:hyperlink r:id="rId9" w:history="1">
        <w:r w:rsidRPr="00A37330">
          <w:rPr>
            <w:rFonts w:cstheme="minorHAnsi"/>
            <w:color w:val="0033CC"/>
            <w:u w:val="single"/>
          </w:rPr>
          <w:t>aifm.notifications@cysec.gov.cy</w:t>
        </w:r>
      </w:hyperlink>
      <w:r w:rsidR="00A37330">
        <w:rPr>
          <w:rFonts w:cstheme="minorHAnsi"/>
          <w:color w:val="000000"/>
        </w:rPr>
        <w:t xml:space="preserve"> </w:t>
      </w:r>
      <w:r w:rsidRPr="00A37330">
        <w:rPr>
          <w:rFonts w:cstheme="minorHAnsi"/>
          <w:color w:val="000000"/>
          <w:lang w:val="en-GB"/>
        </w:rPr>
        <w:t>as soon as the relevant AIF / compartment of an AIF shall cease to have investors in the relevant host Member State:</w:t>
      </w:r>
    </w:p>
    <w:p w14:paraId="5E52BA65" w14:textId="77777777" w:rsidR="00454FA0" w:rsidRPr="00A37330" w:rsidRDefault="00454FA0" w:rsidP="00454F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</w:p>
    <w:p w14:paraId="1DBFA1E0" w14:textId="77777777" w:rsidR="00462AEC" w:rsidRPr="00A37330" w:rsidRDefault="00462AEC" w:rsidP="00462AEC">
      <w:pPr>
        <w:rPr>
          <w:rFonts w:cstheme="minorHAnsi"/>
          <w:b/>
          <w:color w:val="FF0000"/>
        </w:rPr>
      </w:pPr>
      <w:r w:rsidRPr="00A37330">
        <w:rPr>
          <w:rFonts w:cstheme="minorHAnsi"/>
          <w:color w:val="000000"/>
          <w:lang w:val="en-GB"/>
        </w:rPr>
        <w:t xml:space="preserve">Yes </w:t>
      </w:r>
      <w:sdt>
        <w:sdtPr>
          <w:rPr>
            <w:rFonts w:cstheme="minorHAnsi"/>
            <w:b/>
            <w:color w:val="FF0000"/>
            <w:sz w:val="24"/>
            <w:szCs w:val="24"/>
          </w:rPr>
          <w:id w:val="99283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2AEC">
            <w:rPr>
              <w:rFonts w:ascii="MS Gothic" w:eastAsia="MS Gothic" w:hAnsi="MS Gothic" w:cstheme="minorHAnsi" w:hint="eastAsia"/>
              <w:b/>
              <w:color w:val="FF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color w:val="FF0000"/>
        </w:rPr>
        <w:t xml:space="preserve">    </w:t>
      </w:r>
      <w:r w:rsidRPr="00A37330">
        <w:rPr>
          <w:rFonts w:cstheme="minorHAnsi"/>
          <w:color w:val="000000"/>
          <w:lang w:val="en-GB"/>
        </w:rPr>
        <w:t xml:space="preserve">No  </w:t>
      </w:r>
      <w:sdt>
        <w:sdtPr>
          <w:rPr>
            <w:rFonts w:cstheme="minorHAnsi"/>
            <w:b/>
            <w:color w:val="FF0000"/>
            <w:sz w:val="24"/>
            <w:szCs w:val="24"/>
          </w:rPr>
          <w:id w:val="84174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2AEC">
            <w:rPr>
              <w:rFonts w:ascii="MS Gothic" w:eastAsia="MS Gothic" w:hAnsi="MS Gothic" w:cstheme="minorHAnsi" w:hint="eastAsia"/>
              <w:b/>
              <w:color w:val="FF0000"/>
              <w:sz w:val="24"/>
              <w:szCs w:val="24"/>
            </w:rPr>
            <w:t>☐</w:t>
          </w:r>
        </w:sdtContent>
      </w:sdt>
    </w:p>
    <w:p w14:paraId="33BC2E07" w14:textId="77777777" w:rsidR="00462AEC" w:rsidRPr="00A37330" w:rsidRDefault="00462AEC" w:rsidP="00462A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</w:p>
    <w:p w14:paraId="6A424DD1" w14:textId="7B3A1FE1" w:rsidR="00B32340" w:rsidRPr="00A37330" w:rsidRDefault="00B32340" w:rsidP="00EE46B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en-GB"/>
        </w:rPr>
      </w:pPr>
      <w:r w:rsidRPr="00A37330">
        <w:rPr>
          <w:rFonts w:cstheme="minorHAnsi"/>
          <w:color w:val="000000"/>
          <w:lang w:val="en-GB"/>
        </w:rPr>
        <w:t>The AIFM hereby confirms that, for a period of 36 months from the date of de-notification, it</w:t>
      </w:r>
      <w:r w:rsidR="00A37330">
        <w:rPr>
          <w:rFonts w:cstheme="minorHAnsi"/>
          <w:color w:val="000000"/>
          <w:lang w:val="en-GB"/>
        </w:rPr>
        <w:t xml:space="preserve"> </w:t>
      </w:r>
      <w:r w:rsidRPr="00A37330">
        <w:rPr>
          <w:rFonts w:cstheme="minorHAnsi"/>
          <w:color w:val="000000"/>
          <w:lang w:val="en-GB"/>
        </w:rPr>
        <w:t>shall not engage in pre-marketing of units or shares of the relevant AIF / compartment of an AIF, or in respect of similar investment strategies or investment ideas, in the host Member State where de-notification takes place pursuant to Article 32a (3) of the AIFMD</w:t>
      </w:r>
      <w:r w:rsidR="00CA2CB6">
        <w:rPr>
          <w:rFonts w:cstheme="minorHAnsi"/>
          <w:color w:val="000000"/>
          <w:lang w:val="en-GB"/>
        </w:rPr>
        <w:t>,</w:t>
      </w:r>
      <w:r w:rsidRPr="00A37330">
        <w:rPr>
          <w:rFonts w:cstheme="minorHAnsi"/>
          <w:color w:val="000000"/>
          <w:lang w:val="en-GB"/>
        </w:rPr>
        <w:t xml:space="preserve"> as transposed by Article </w:t>
      </w:r>
      <w:r w:rsidR="00E040B9" w:rsidRPr="00A37330">
        <w:rPr>
          <w:rFonts w:cstheme="minorHAnsi"/>
          <w:color w:val="000000"/>
          <w:lang w:val="en-GB"/>
        </w:rPr>
        <w:t>40A</w:t>
      </w:r>
      <w:r w:rsidRPr="00A37330">
        <w:rPr>
          <w:rFonts w:cstheme="minorHAnsi"/>
          <w:color w:val="000000"/>
          <w:lang w:val="en-GB"/>
        </w:rPr>
        <w:t xml:space="preserve"> (</w:t>
      </w:r>
      <w:r w:rsidR="00E040B9" w:rsidRPr="00A37330">
        <w:rPr>
          <w:rFonts w:cstheme="minorHAnsi"/>
          <w:color w:val="000000"/>
          <w:lang w:val="en-GB"/>
        </w:rPr>
        <w:t>3</w:t>
      </w:r>
      <w:r w:rsidRPr="00A37330">
        <w:rPr>
          <w:rFonts w:cstheme="minorHAnsi"/>
          <w:color w:val="000000"/>
          <w:lang w:val="en-GB"/>
        </w:rPr>
        <w:t>) of the AIFM Law:</w:t>
      </w:r>
    </w:p>
    <w:p w14:paraId="266195AE" w14:textId="77777777" w:rsidR="00454FA0" w:rsidRPr="00A37330" w:rsidRDefault="00454FA0" w:rsidP="00454F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</w:p>
    <w:p w14:paraId="16D207FA" w14:textId="002FC3A5" w:rsidR="00454FA0" w:rsidRPr="00A37330" w:rsidRDefault="00454FA0" w:rsidP="00454FA0">
      <w:pPr>
        <w:rPr>
          <w:rFonts w:cstheme="minorHAnsi"/>
          <w:b/>
          <w:color w:val="FF0000"/>
        </w:rPr>
      </w:pPr>
      <w:r w:rsidRPr="00A37330">
        <w:rPr>
          <w:rFonts w:cstheme="minorHAnsi"/>
          <w:color w:val="000000"/>
          <w:lang w:val="en-GB"/>
        </w:rPr>
        <w:t xml:space="preserve">Yes </w:t>
      </w:r>
      <w:sdt>
        <w:sdtPr>
          <w:rPr>
            <w:rFonts w:cstheme="minorHAnsi"/>
            <w:b/>
            <w:color w:val="FF0000"/>
            <w:sz w:val="24"/>
            <w:szCs w:val="24"/>
          </w:rPr>
          <w:id w:val="-443537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AEC" w:rsidRPr="00462AEC">
            <w:rPr>
              <w:rFonts w:ascii="MS Gothic" w:eastAsia="MS Gothic" w:hAnsi="MS Gothic" w:cstheme="minorHAnsi" w:hint="eastAsia"/>
              <w:b/>
              <w:color w:val="FF0000"/>
              <w:sz w:val="24"/>
              <w:szCs w:val="24"/>
            </w:rPr>
            <w:t>☐</w:t>
          </w:r>
        </w:sdtContent>
      </w:sdt>
      <w:r w:rsidR="00026ED4">
        <w:rPr>
          <w:rFonts w:cstheme="minorHAnsi"/>
          <w:b/>
          <w:color w:val="FF0000"/>
        </w:rPr>
        <w:t xml:space="preserve">    </w:t>
      </w:r>
      <w:r w:rsidRPr="00A37330">
        <w:rPr>
          <w:rFonts w:cstheme="minorHAnsi"/>
          <w:color w:val="000000"/>
          <w:lang w:val="en-GB"/>
        </w:rPr>
        <w:t xml:space="preserve">No  </w:t>
      </w:r>
      <w:sdt>
        <w:sdtPr>
          <w:rPr>
            <w:rFonts w:cstheme="minorHAnsi"/>
            <w:b/>
            <w:color w:val="FF0000"/>
            <w:sz w:val="24"/>
            <w:szCs w:val="24"/>
          </w:rPr>
          <w:id w:val="-1035423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AEC" w:rsidRPr="00462AEC">
            <w:rPr>
              <w:rFonts w:ascii="MS Gothic" w:eastAsia="MS Gothic" w:hAnsi="MS Gothic" w:cstheme="minorHAnsi" w:hint="eastAsia"/>
              <w:b/>
              <w:color w:val="FF0000"/>
              <w:sz w:val="24"/>
              <w:szCs w:val="24"/>
            </w:rPr>
            <w:t>☐</w:t>
          </w:r>
        </w:sdtContent>
      </w:sdt>
    </w:p>
    <w:p w14:paraId="5FC044CF" w14:textId="77777777" w:rsidR="00462AEC" w:rsidRPr="00A37330" w:rsidRDefault="00462AEC" w:rsidP="00462A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</w:p>
    <w:p w14:paraId="7B3D16CC" w14:textId="553E8DFF" w:rsidR="00B32340" w:rsidRPr="00A37330" w:rsidRDefault="00B32340" w:rsidP="00EE46B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en-GB"/>
        </w:rPr>
      </w:pPr>
      <w:r w:rsidRPr="00A37330">
        <w:rPr>
          <w:rFonts w:cstheme="minorHAnsi"/>
          <w:color w:val="000000"/>
          <w:lang w:val="en-GB"/>
        </w:rPr>
        <w:t xml:space="preserve">(The de-notification letter shall be signed by an authorised signatory of the </w:t>
      </w:r>
      <w:proofErr w:type="gramStart"/>
      <w:r w:rsidRPr="00A37330">
        <w:rPr>
          <w:rFonts w:cstheme="minorHAnsi"/>
          <w:color w:val="000000"/>
          <w:lang w:val="en-GB"/>
        </w:rPr>
        <w:t>AIFM</w:t>
      </w:r>
      <w:proofErr w:type="gramEnd"/>
      <w:r w:rsidRPr="00A37330">
        <w:rPr>
          <w:rFonts w:cstheme="minorHAnsi"/>
          <w:color w:val="000000"/>
          <w:lang w:val="en-GB"/>
        </w:rPr>
        <w:t xml:space="preserve"> or a third person empowered by a written mandate to act on behalf of the notifying entity. The signatory shall state his/her full name</w:t>
      </w:r>
      <w:r w:rsidR="00CA2CB6">
        <w:rPr>
          <w:rFonts w:cstheme="minorHAnsi"/>
          <w:color w:val="000000"/>
          <w:lang w:val="en-GB"/>
        </w:rPr>
        <w:t xml:space="preserve">, </w:t>
      </w:r>
      <w:r w:rsidRPr="00A37330">
        <w:rPr>
          <w:rFonts w:cstheme="minorHAnsi"/>
          <w:color w:val="000000"/>
          <w:lang w:val="en-GB"/>
        </w:rPr>
        <w:t>capacity, and shall ensure the confirmation is dated.)</w:t>
      </w:r>
    </w:p>
    <w:p w14:paraId="554899FF" w14:textId="77777777" w:rsidR="00B32340" w:rsidRPr="00A37330" w:rsidRDefault="00B32340" w:rsidP="00B323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GB"/>
        </w:rPr>
      </w:pPr>
    </w:p>
    <w:tbl>
      <w:tblPr>
        <w:tblStyle w:val="GridTable1Light-Accent1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7795"/>
      </w:tblGrid>
      <w:tr w:rsidR="00B32340" w:rsidRPr="00A37330" w14:paraId="11B49F7A" w14:textId="77777777" w:rsidTr="00435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7" w:type="dxa"/>
            <w:gridSpan w:val="2"/>
          </w:tcPr>
          <w:p w14:paraId="1FEDEB24" w14:textId="19ABA5EA" w:rsidR="00B32340" w:rsidRPr="00A37330" w:rsidRDefault="00B32340" w:rsidP="00B32340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bCs w:val="0"/>
                <w:color w:val="000000"/>
                <w:lang w:val="en-GB"/>
              </w:rPr>
            </w:pPr>
            <w:r w:rsidRPr="00A37330">
              <w:rPr>
                <w:rFonts w:cstheme="minorHAnsi"/>
                <w:color w:val="000000"/>
                <w:lang w:val="en-GB"/>
              </w:rPr>
              <w:t xml:space="preserve">Signature </w:t>
            </w:r>
          </w:p>
          <w:p w14:paraId="6908CFC8" w14:textId="12181A54" w:rsidR="00E040B9" w:rsidRPr="00A37330" w:rsidRDefault="00E040B9" w:rsidP="00B32340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bCs w:val="0"/>
                <w:color w:val="000000"/>
                <w:lang w:val="en-GB"/>
              </w:rPr>
            </w:pPr>
          </w:p>
          <w:p w14:paraId="22E3A16D" w14:textId="05627636" w:rsidR="00B32340" w:rsidRPr="00A37330" w:rsidRDefault="00B32340" w:rsidP="00B3234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lang w:val="en-GB"/>
              </w:rPr>
            </w:pPr>
          </w:p>
        </w:tc>
      </w:tr>
      <w:tr w:rsidR="00F04D66" w:rsidRPr="00A37330" w14:paraId="68D4E0EA" w14:textId="10D7BFC2" w:rsidTr="009814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right w:val="single" w:sz="2" w:space="0" w:color="B8CCE4" w:themeColor="accent1" w:themeTint="66"/>
            </w:tcBorders>
            <w:vAlign w:val="center"/>
          </w:tcPr>
          <w:p w14:paraId="030819DD" w14:textId="15E2347E" w:rsidR="00F04D66" w:rsidRPr="00A37330" w:rsidRDefault="00F04D66" w:rsidP="009814E2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000000"/>
                <w:lang w:val="en-GB"/>
              </w:rPr>
            </w:pPr>
            <w:r w:rsidRPr="00A37330">
              <w:rPr>
                <w:rFonts w:cstheme="minorHAnsi"/>
                <w:color w:val="000000"/>
                <w:lang w:val="en-GB"/>
              </w:rPr>
              <w:t xml:space="preserve">Date: </w:t>
            </w:r>
          </w:p>
        </w:tc>
        <w:tc>
          <w:tcPr>
            <w:tcW w:w="7795" w:type="dxa"/>
            <w:tcBorders>
              <w:left w:val="single" w:sz="2" w:space="0" w:color="B8CCE4" w:themeColor="accent1" w:themeTint="66"/>
            </w:tcBorders>
            <w:vAlign w:val="center"/>
          </w:tcPr>
          <w:sdt>
            <w:sdtPr>
              <w:rPr>
                <w:rFonts w:cstheme="minorHAnsi"/>
              </w:rPr>
              <w:id w:val="880294793"/>
              <w:placeholder>
                <w:docPart w:val="CC7B131E25C44E20B36E99505940EA36"/>
              </w:placeholder>
              <w:showingPlcHdr/>
              <w:date w:fullDate="2021-11-05T00:00:00Z">
                <w:dateFormat w:val="d/M/yyyy"/>
                <w:lid w:val="el-GR"/>
                <w:storeMappedDataAs w:val="dateTime"/>
                <w:calendar w:val="gregorian"/>
              </w:date>
            </w:sdtPr>
            <w:sdtEndPr/>
            <w:sdtContent>
              <w:p w14:paraId="3FE431A5" w14:textId="409AD2B6" w:rsidR="00F04D66" w:rsidRPr="00A37330" w:rsidRDefault="00F04D66" w:rsidP="009814E2">
                <w:pPr>
                  <w:autoSpaceDE w:val="0"/>
                  <w:autoSpaceDN w:val="0"/>
                  <w:adjustRightInd w:val="0"/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/>
                    <w:lang w:val="en-GB"/>
                  </w:rPr>
                </w:pPr>
                <w:r w:rsidRPr="00A37330">
                  <w:rPr>
                    <w:rStyle w:val="PlaceholderText"/>
                    <w:rFonts w:cstheme="minorHAnsi"/>
                    <w:lang w:val="en-GB"/>
                  </w:rPr>
                  <w:t>Click or tap to enter a date.</w:t>
                </w:r>
              </w:p>
            </w:sdtContent>
          </w:sdt>
        </w:tc>
      </w:tr>
      <w:tr w:rsidR="00F04D66" w:rsidRPr="00A37330" w14:paraId="7B29E6B5" w14:textId="29D7600B" w:rsidTr="009814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right w:val="single" w:sz="2" w:space="0" w:color="B8CCE4" w:themeColor="accent1" w:themeTint="66"/>
            </w:tcBorders>
            <w:vAlign w:val="center"/>
          </w:tcPr>
          <w:p w14:paraId="71F911B9" w14:textId="22048A1C" w:rsidR="00F04D66" w:rsidRPr="00A37330" w:rsidRDefault="00F04D66" w:rsidP="009814E2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000000"/>
                <w:lang w:val="en-GB"/>
              </w:rPr>
            </w:pPr>
            <w:r w:rsidRPr="00A37330">
              <w:rPr>
                <w:rFonts w:cstheme="minorHAnsi"/>
                <w:color w:val="000000"/>
                <w:lang w:val="en-GB"/>
              </w:rPr>
              <w:t xml:space="preserve">Name: </w:t>
            </w:r>
          </w:p>
        </w:tc>
        <w:tc>
          <w:tcPr>
            <w:tcW w:w="7795" w:type="dxa"/>
            <w:tcBorders>
              <w:left w:val="single" w:sz="2" w:space="0" w:color="B8CCE4" w:themeColor="accent1" w:themeTint="66"/>
            </w:tcBorders>
            <w:vAlign w:val="center"/>
          </w:tcPr>
          <w:sdt>
            <w:sdtPr>
              <w:rPr>
                <w:rFonts w:cstheme="minorHAnsi"/>
                <w:color w:val="000000"/>
                <w:lang w:val="en-GB"/>
              </w:rPr>
              <w:id w:val="1525905082"/>
              <w:placeholder>
                <w:docPart w:val="6702FCE8A000450DB58B79C8BBD7CC27"/>
              </w:placeholder>
              <w:showingPlcHdr/>
            </w:sdtPr>
            <w:sdtEndPr/>
            <w:sdtContent>
              <w:p w14:paraId="468C59FE" w14:textId="70BC82BC" w:rsidR="00F04D66" w:rsidRPr="00A37330" w:rsidRDefault="009814E2" w:rsidP="009814E2">
                <w:pPr>
                  <w:autoSpaceDE w:val="0"/>
                  <w:autoSpaceDN w:val="0"/>
                  <w:adjustRightInd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/>
                    <w:lang w:val="en-GB"/>
                  </w:rPr>
                </w:pPr>
                <w:r w:rsidRPr="00A37330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F04D66" w:rsidRPr="00A37330" w14:paraId="4A064E39" w14:textId="2E03332A" w:rsidTr="009814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right w:val="single" w:sz="2" w:space="0" w:color="B8CCE4" w:themeColor="accent1" w:themeTint="66"/>
            </w:tcBorders>
            <w:vAlign w:val="center"/>
          </w:tcPr>
          <w:p w14:paraId="274981D3" w14:textId="0303D841" w:rsidR="00F04D66" w:rsidRPr="00A37330" w:rsidRDefault="00F04D66" w:rsidP="009814E2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000000"/>
                <w:lang w:val="en-GB"/>
              </w:rPr>
            </w:pPr>
            <w:r w:rsidRPr="00A37330">
              <w:rPr>
                <w:rFonts w:cstheme="minorHAnsi"/>
                <w:color w:val="000000"/>
                <w:lang w:val="en-GB"/>
              </w:rPr>
              <w:t>Company:</w:t>
            </w:r>
          </w:p>
        </w:tc>
        <w:tc>
          <w:tcPr>
            <w:tcW w:w="7795" w:type="dxa"/>
            <w:tcBorders>
              <w:left w:val="single" w:sz="2" w:space="0" w:color="B8CCE4" w:themeColor="accent1" w:themeTint="66"/>
            </w:tcBorders>
            <w:vAlign w:val="center"/>
          </w:tcPr>
          <w:sdt>
            <w:sdtPr>
              <w:rPr>
                <w:rFonts w:cstheme="minorHAnsi"/>
                <w:color w:val="000000"/>
                <w:lang w:val="en-GB"/>
              </w:rPr>
              <w:id w:val="367036106"/>
              <w:placeholder>
                <w:docPart w:val="BB4C139E2DC24D838EF59B39BD7EBA41"/>
              </w:placeholder>
              <w:showingPlcHdr/>
            </w:sdtPr>
            <w:sdtEndPr/>
            <w:sdtContent>
              <w:p w14:paraId="4BCE8BE1" w14:textId="16763C24" w:rsidR="00F04D66" w:rsidRPr="00A37330" w:rsidRDefault="009814E2" w:rsidP="009814E2">
                <w:pPr>
                  <w:autoSpaceDE w:val="0"/>
                  <w:autoSpaceDN w:val="0"/>
                  <w:adjustRightInd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/>
                    <w:lang w:val="en-GB"/>
                  </w:rPr>
                </w:pPr>
                <w:r w:rsidRPr="00A37330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F04D66" w:rsidRPr="00A37330" w14:paraId="5A06F364" w14:textId="084D4262" w:rsidTr="009814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right w:val="single" w:sz="2" w:space="0" w:color="B8CCE4" w:themeColor="accent1" w:themeTint="66"/>
            </w:tcBorders>
            <w:vAlign w:val="center"/>
          </w:tcPr>
          <w:p w14:paraId="183F9369" w14:textId="2C518436" w:rsidR="00F04D66" w:rsidRPr="00A37330" w:rsidRDefault="00F04D66" w:rsidP="009814E2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000000"/>
                <w:lang w:val="en-GB"/>
              </w:rPr>
            </w:pPr>
            <w:r w:rsidRPr="00A37330">
              <w:rPr>
                <w:rFonts w:cstheme="minorHAnsi"/>
                <w:color w:val="000000"/>
                <w:lang w:val="en-GB"/>
              </w:rPr>
              <w:t>Position:</w:t>
            </w:r>
          </w:p>
        </w:tc>
        <w:tc>
          <w:tcPr>
            <w:tcW w:w="7795" w:type="dxa"/>
            <w:tcBorders>
              <w:left w:val="single" w:sz="2" w:space="0" w:color="B8CCE4" w:themeColor="accent1" w:themeTint="66"/>
            </w:tcBorders>
            <w:vAlign w:val="center"/>
          </w:tcPr>
          <w:sdt>
            <w:sdtPr>
              <w:rPr>
                <w:rFonts w:cstheme="minorHAnsi"/>
                <w:color w:val="000000"/>
                <w:lang w:val="en-GB"/>
              </w:rPr>
              <w:id w:val="-1183041137"/>
              <w:placeholder>
                <w:docPart w:val="F667550DD16F45B3A29A02BD0D3FB073"/>
              </w:placeholder>
              <w:showingPlcHdr/>
            </w:sdtPr>
            <w:sdtEndPr/>
            <w:sdtContent>
              <w:p w14:paraId="16F86446" w14:textId="63357FD7" w:rsidR="00F04D66" w:rsidRPr="00A37330" w:rsidRDefault="009814E2" w:rsidP="009814E2">
                <w:pPr>
                  <w:autoSpaceDE w:val="0"/>
                  <w:autoSpaceDN w:val="0"/>
                  <w:adjustRightInd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/>
                    <w:lang w:val="en-GB"/>
                  </w:rPr>
                </w:pPr>
                <w:r w:rsidRPr="00A37330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F04D66" w:rsidRPr="00A37330" w14:paraId="0393BC12" w14:textId="0395E78B" w:rsidTr="009814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right w:val="single" w:sz="2" w:space="0" w:color="B8CCE4" w:themeColor="accent1" w:themeTint="66"/>
            </w:tcBorders>
            <w:vAlign w:val="center"/>
          </w:tcPr>
          <w:p w14:paraId="7FB5FC0F" w14:textId="5067B021" w:rsidR="00F04D66" w:rsidRPr="00A37330" w:rsidRDefault="00F04D66" w:rsidP="009814E2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000000"/>
                <w:lang w:val="en-GB"/>
              </w:rPr>
            </w:pPr>
            <w:r w:rsidRPr="00A37330">
              <w:rPr>
                <w:rFonts w:cstheme="minorHAnsi"/>
                <w:color w:val="000000"/>
                <w:lang w:val="en-GB"/>
              </w:rPr>
              <w:t>Phone:</w:t>
            </w:r>
          </w:p>
        </w:tc>
        <w:tc>
          <w:tcPr>
            <w:tcW w:w="7795" w:type="dxa"/>
            <w:tcBorders>
              <w:left w:val="single" w:sz="2" w:space="0" w:color="B8CCE4" w:themeColor="accent1" w:themeTint="66"/>
            </w:tcBorders>
            <w:vAlign w:val="center"/>
          </w:tcPr>
          <w:sdt>
            <w:sdtPr>
              <w:rPr>
                <w:rFonts w:cstheme="minorHAnsi"/>
                <w:color w:val="000000"/>
                <w:lang w:val="en-GB"/>
              </w:rPr>
              <w:id w:val="1560053309"/>
              <w:placeholder>
                <w:docPart w:val="D873E903BDA6410493A0E5881979BF4B"/>
              </w:placeholder>
              <w:showingPlcHdr/>
            </w:sdtPr>
            <w:sdtEndPr/>
            <w:sdtContent>
              <w:p w14:paraId="28E06E07" w14:textId="6E76EB80" w:rsidR="00F04D66" w:rsidRPr="00A37330" w:rsidRDefault="009814E2" w:rsidP="009814E2">
                <w:pPr>
                  <w:autoSpaceDE w:val="0"/>
                  <w:autoSpaceDN w:val="0"/>
                  <w:adjustRightInd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/>
                    <w:lang w:val="en-GB"/>
                  </w:rPr>
                </w:pPr>
                <w:r w:rsidRPr="00A37330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F04D66" w:rsidRPr="00A37330" w14:paraId="4E14ED94" w14:textId="3D7601B3" w:rsidTr="009814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right w:val="single" w:sz="2" w:space="0" w:color="B8CCE4" w:themeColor="accent1" w:themeTint="66"/>
            </w:tcBorders>
            <w:vAlign w:val="center"/>
          </w:tcPr>
          <w:p w14:paraId="5D9F949B" w14:textId="155E510D" w:rsidR="00F04D66" w:rsidRPr="00A37330" w:rsidRDefault="00F04D66" w:rsidP="009814E2">
            <w:pPr>
              <w:autoSpaceDE w:val="0"/>
              <w:autoSpaceDN w:val="0"/>
              <w:adjustRightInd w:val="0"/>
              <w:spacing w:before="120" w:after="120"/>
              <w:ind w:right="-19"/>
              <w:rPr>
                <w:rFonts w:cstheme="minorHAnsi"/>
                <w:color w:val="000000"/>
                <w:lang w:val="en-GB"/>
              </w:rPr>
            </w:pPr>
            <w:r w:rsidRPr="00A37330">
              <w:rPr>
                <w:rFonts w:cstheme="minorHAnsi"/>
                <w:color w:val="000000"/>
                <w:lang w:val="en-GB"/>
              </w:rPr>
              <w:t>E-mail address:</w:t>
            </w:r>
          </w:p>
        </w:tc>
        <w:tc>
          <w:tcPr>
            <w:tcW w:w="7795" w:type="dxa"/>
            <w:tcBorders>
              <w:left w:val="single" w:sz="2" w:space="0" w:color="B8CCE4" w:themeColor="accent1" w:themeTint="66"/>
            </w:tcBorders>
            <w:vAlign w:val="center"/>
          </w:tcPr>
          <w:sdt>
            <w:sdtPr>
              <w:rPr>
                <w:rFonts w:cstheme="minorHAnsi"/>
                <w:color w:val="000000"/>
                <w:lang w:val="en-GB"/>
              </w:rPr>
              <w:id w:val="-2102866528"/>
              <w:placeholder>
                <w:docPart w:val="6357626498CA4FEA9E2A28E64308025A"/>
              </w:placeholder>
              <w:showingPlcHdr/>
            </w:sdtPr>
            <w:sdtEndPr/>
            <w:sdtContent>
              <w:p w14:paraId="732C085D" w14:textId="2745CCA0" w:rsidR="00F04D66" w:rsidRPr="00A37330" w:rsidRDefault="009814E2" w:rsidP="009814E2">
                <w:pPr>
                  <w:autoSpaceDE w:val="0"/>
                  <w:autoSpaceDN w:val="0"/>
                  <w:adjustRightInd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/>
                    <w:lang w:val="en-GB"/>
                  </w:rPr>
                </w:pPr>
                <w:r w:rsidRPr="00A37330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</w:tbl>
    <w:p w14:paraId="15F92364" w14:textId="77777777" w:rsidR="00B32340" w:rsidRPr="00B32340" w:rsidRDefault="00B32340" w:rsidP="00D15A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val="en-GB"/>
        </w:rPr>
      </w:pPr>
    </w:p>
    <w:sectPr w:rsidR="00B32340" w:rsidRPr="00B32340" w:rsidSect="00462AEC">
      <w:footerReference w:type="default" r:id="rId10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DF55C" w14:textId="77777777" w:rsidR="00A050FE" w:rsidRDefault="00A050FE" w:rsidP="00433B8E">
      <w:pPr>
        <w:spacing w:after="0" w:line="240" w:lineRule="auto"/>
      </w:pPr>
      <w:r>
        <w:separator/>
      </w:r>
    </w:p>
  </w:endnote>
  <w:endnote w:type="continuationSeparator" w:id="0">
    <w:p w14:paraId="2D5ACB1D" w14:textId="77777777" w:rsidR="00A050FE" w:rsidRDefault="00A050FE" w:rsidP="0043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ABB9" w14:textId="77777777" w:rsidR="00433B8E" w:rsidRDefault="00433B8E" w:rsidP="00433B8E">
    <w:pPr>
      <w:pStyle w:val="Footer"/>
      <w:jc w:val="right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47A5D29C" w14:textId="77777777" w:rsidR="00433B8E" w:rsidRDefault="00433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95A72" w14:textId="77777777" w:rsidR="00A050FE" w:rsidRDefault="00A050FE" w:rsidP="00433B8E">
      <w:pPr>
        <w:spacing w:after="0" w:line="240" w:lineRule="auto"/>
      </w:pPr>
      <w:r>
        <w:separator/>
      </w:r>
    </w:p>
  </w:footnote>
  <w:footnote w:type="continuationSeparator" w:id="0">
    <w:p w14:paraId="6DF7EF42" w14:textId="77777777" w:rsidR="00A050FE" w:rsidRDefault="00A050FE" w:rsidP="00433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3EA0"/>
    <w:multiLevelType w:val="hybridMultilevel"/>
    <w:tmpl w:val="A6348F62"/>
    <w:lvl w:ilvl="0" w:tplc="B86ED0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15"/>
    <w:rsid w:val="00026ED4"/>
    <w:rsid w:val="000911D2"/>
    <w:rsid w:val="001128AA"/>
    <w:rsid w:val="001B251A"/>
    <w:rsid w:val="00205700"/>
    <w:rsid w:val="0026591F"/>
    <w:rsid w:val="0035657F"/>
    <w:rsid w:val="00433B8E"/>
    <w:rsid w:val="00435CB7"/>
    <w:rsid w:val="00454FA0"/>
    <w:rsid w:val="00462AEC"/>
    <w:rsid w:val="004F1FB3"/>
    <w:rsid w:val="00561432"/>
    <w:rsid w:val="00643764"/>
    <w:rsid w:val="008A2DDB"/>
    <w:rsid w:val="009016C7"/>
    <w:rsid w:val="00962B05"/>
    <w:rsid w:val="009814E2"/>
    <w:rsid w:val="009F71DC"/>
    <w:rsid w:val="00A050FE"/>
    <w:rsid w:val="00A37330"/>
    <w:rsid w:val="00A81A27"/>
    <w:rsid w:val="00B32340"/>
    <w:rsid w:val="00B95785"/>
    <w:rsid w:val="00BB1471"/>
    <w:rsid w:val="00CA2CB6"/>
    <w:rsid w:val="00D15A80"/>
    <w:rsid w:val="00D9580F"/>
    <w:rsid w:val="00DB0A71"/>
    <w:rsid w:val="00DC0B59"/>
    <w:rsid w:val="00E040B9"/>
    <w:rsid w:val="00E061C6"/>
    <w:rsid w:val="00E421A6"/>
    <w:rsid w:val="00E739C3"/>
    <w:rsid w:val="00E817DE"/>
    <w:rsid w:val="00EE46B7"/>
    <w:rsid w:val="00F04D66"/>
    <w:rsid w:val="00F43415"/>
    <w:rsid w:val="00FC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C1168"/>
  <w15:chartTrackingRefBased/>
  <w15:docId w15:val="{2E6168EB-246C-41E7-B3A3-3E19C5E0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415"/>
    <w:pPr>
      <w:ind w:left="720"/>
      <w:contextualSpacing/>
    </w:pPr>
  </w:style>
  <w:style w:type="table" w:styleId="TableGrid">
    <w:name w:val="Table Grid"/>
    <w:basedOn w:val="TableNormal"/>
    <w:uiPriority w:val="39"/>
    <w:rsid w:val="00B3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234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340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B3234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9F71D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33B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B8E"/>
  </w:style>
  <w:style w:type="paragraph" w:styleId="Footer">
    <w:name w:val="footer"/>
    <w:basedOn w:val="Normal"/>
    <w:link w:val="FooterChar"/>
    <w:uiPriority w:val="99"/>
    <w:unhideWhenUsed/>
    <w:rsid w:val="00433B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ifm.notifications@cysec.gov.c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7B131E25C44E20B36E99505940E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8B777-2C0C-4EE4-8BEF-5F5B45DD509A}"/>
      </w:docPartPr>
      <w:docPartBody>
        <w:p w:rsidR="006D7377" w:rsidRDefault="00AD464D" w:rsidP="00AD464D">
          <w:pPr>
            <w:pStyle w:val="CC7B131E25C44E20B36E99505940EA36"/>
          </w:pPr>
          <w:r w:rsidRPr="00412F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0E8DB-964D-4080-8726-F502302BD30F}"/>
      </w:docPartPr>
      <w:docPartBody>
        <w:p w:rsidR="009542AA" w:rsidRDefault="006D7377"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4EC262E4D4C179C19E6CFD1E9D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53C51-9A02-483D-9C4E-3EF9F83B3794}"/>
      </w:docPartPr>
      <w:docPartBody>
        <w:p w:rsidR="009542AA" w:rsidRDefault="006D7377" w:rsidP="006D7377">
          <w:pPr>
            <w:pStyle w:val="7B24EC262E4D4C179C19E6CFD1E9DF7F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BEE9587A5463DBD98286BA8F6C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7908C-C6FA-4628-A7C7-43A961361840}"/>
      </w:docPartPr>
      <w:docPartBody>
        <w:p w:rsidR="009542AA" w:rsidRDefault="006D7377" w:rsidP="006D7377">
          <w:pPr>
            <w:pStyle w:val="1FCBEE9587A5463DBD98286BA8F6C965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DAF952E4F41CAAFE4B9503AA1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6830B-1AD3-4FF7-85D7-3065E3FA8CC8}"/>
      </w:docPartPr>
      <w:docPartBody>
        <w:p w:rsidR="009542AA" w:rsidRDefault="006D7377" w:rsidP="006D7377">
          <w:pPr>
            <w:pStyle w:val="DBFDAF952E4F41CAAFE4B9503AA1F1A2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12753E44448ADB0347C08B3402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C5687-C53B-48FC-9ADB-2E7F787B5DC7}"/>
      </w:docPartPr>
      <w:docPartBody>
        <w:p w:rsidR="009542AA" w:rsidRDefault="006D7377" w:rsidP="006D7377">
          <w:pPr>
            <w:pStyle w:val="49D12753E44448ADB0347C08B3402E29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CB9C2EC50542289A78D1DAE9F3A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63DDA-F5E9-42E5-AE72-ECCC418A4B76}"/>
      </w:docPartPr>
      <w:docPartBody>
        <w:p w:rsidR="009542AA" w:rsidRDefault="006D7377" w:rsidP="006D7377">
          <w:pPr>
            <w:pStyle w:val="2FCB9C2EC50542289A78D1DAE9F3AB63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4C603C4F804A0189D0440B7C23E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D87C7-E238-48AF-AACE-80236C2F1A0C}"/>
      </w:docPartPr>
      <w:docPartBody>
        <w:p w:rsidR="009542AA" w:rsidRDefault="006D7377" w:rsidP="006D7377">
          <w:pPr>
            <w:pStyle w:val="244C603C4F804A0189D0440B7C23EB14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976CD394C84FFDB6A7045D1619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05731-246A-4AC8-959E-7975BDB907D3}"/>
      </w:docPartPr>
      <w:docPartBody>
        <w:p w:rsidR="009542AA" w:rsidRDefault="006D7377" w:rsidP="006D7377">
          <w:pPr>
            <w:pStyle w:val="03976CD394C84FFDB6A7045D1619B6F6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2731522BBE4874BC4D2931EDFF0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04FE8-6683-42EA-ABD5-D3A39F76243F}"/>
      </w:docPartPr>
      <w:docPartBody>
        <w:p w:rsidR="009542AA" w:rsidRDefault="006D7377" w:rsidP="006D7377">
          <w:pPr>
            <w:pStyle w:val="E92731522BBE4874BC4D2931EDFF05A7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F3301AF7F04E5390CC8A078199A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E5CDE-2D36-421A-981A-5E8B37CE1E1F}"/>
      </w:docPartPr>
      <w:docPartBody>
        <w:p w:rsidR="009542AA" w:rsidRDefault="006D7377" w:rsidP="006D7377">
          <w:pPr>
            <w:pStyle w:val="85F3301AF7F04E5390CC8A078199AE53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35938622CF42A08A364F63390F1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53BB7-A6B5-481C-AA26-D51AFB6765FE}"/>
      </w:docPartPr>
      <w:docPartBody>
        <w:p w:rsidR="009542AA" w:rsidRDefault="006D7377" w:rsidP="006D7377">
          <w:pPr>
            <w:pStyle w:val="7A35938622CF42A08A364F63390F1809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B1D337D3D0414A898F4D7F00931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72B93-4B57-47BB-A1D9-F77086DF76E7}"/>
      </w:docPartPr>
      <w:docPartBody>
        <w:p w:rsidR="009542AA" w:rsidRDefault="006D7377" w:rsidP="006D7377">
          <w:pPr>
            <w:pStyle w:val="3AB1D337D3D0414A898F4D7F0093195A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8A55AE9F84E109D2D66172AF19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A13AD-A80C-482F-B2EC-6E53F9D0D8F7}"/>
      </w:docPartPr>
      <w:docPartBody>
        <w:p w:rsidR="009542AA" w:rsidRDefault="006D7377" w:rsidP="006D7377">
          <w:pPr>
            <w:pStyle w:val="D1D8A55AE9F84E109D2D66172AF19985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67047F0C649398F5FD503F8FD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88ABD-6B18-436E-9950-D83F6DC4A168}"/>
      </w:docPartPr>
      <w:docPartBody>
        <w:p w:rsidR="009542AA" w:rsidRDefault="006D7377" w:rsidP="006D7377">
          <w:pPr>
            <w:pStyle w:val="D2C67047F0C649398F5FD503F8FDD8ED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589AB682C4088B1AC869695734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21085-6C82-4293-A942-08D1A80EAD64}"/>
      </w:docPartPr>
      <w:docPartBody>
        <w:p w:rsidR="009542AA" w:rsidRDefault="006D7377" w:rsidP="006D7377">
          <w:pPr>
            <w:pStyle w:val="9D0589AB682C4088B1AC869695734ECC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F5072C41634C1AB07227748D516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082C8-5C57-4D20-81EF-C566C6E2D004}"/>
      </w:docPartPr>
      <w:docPartBody>
        <w:p w:rsidR="009542AA" w:rsidRDefault="006D7377" w:rsidP="006D7377">
          <w:pPr>
            <w:pStyle w:val="5FF5072C41634C1AB07227748D5165B6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02FCE8A000450DB58B79C8BBD7C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4F4B8-C2BD-43BD-B8B7-9D78101A2B48}"/>
      </w:docPartPr>
      <w:docPartBody>
        <w:p w:rsidR="009542AA" w:rsidRDefault="006D7377" w:rsidP="006D7377">
          <w:pPr>
            <w:pStyle w:val="6702FCE8A000450DB58B79C8BBD7CC27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4C139E2DC24D838EF59B39BD7EB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5DCB-9782-488F-93C5-056273822C6F}"/>
      </w:docPartPr>
      <w:docPartBody>
        <w:p w:rsidR="009542AA" w:rsidRDefault="006D7377" w:rsidP="006D7377">
          <w:pPr>
            <w:pStyle w:val="BB4C139E2DC24D838EF59B39BD7EBA41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67550DD16F45B3A29A02BD0D3FB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0DF3A-2016-440D-8BBE-EFFCA9CA1BB9}"/>
      </w:docPartPr>
      <w:docPartBody>
        <w:p w:rsidR="009542AA" w:rsidRDefault="006D7377" w:rsidP="006D7377">
          <w:pPr>
            <w:pStyle w:val="F667550DD16F45B3A29A02BD0D3FB073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3E903BDA6410493A0E5881979B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95AA8-FE13-4894-9980-BDD32698F9E1}"/>
      </w:docPartPr>
      <w:docPartBody>
        <w:p w:rsidR="009542AA" w:rsidRDefault="006D7377" w:rsidP="006D7377">
          <w:pPr>
            <w:pStyle w:val="D873E903BDA6410493A0E5881979BF4B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7626498CA4FEA9E2A28E643080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64F91-AEA2-40A5-B4E4-9F0337949A23}"/>
      </w:docPartPr>
      <w:docPartBody>
        <w:p w:rsidR="009542AA" w:rsidRDefault="006D7377" w:rsidP="006D7377">
          <w:pPr>
            <w:pStyle w:val="6357626498CA4FEA9E2A28E64308025A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E77BB637924C93A2042C61A93F0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34F8E-C6E3-410E-A8B0-9449860FC81F}"/>
      </w:docPartPr>
      <w:docPartBody>
        <w:p w:rsidR="009542AA" w:rsidRDefault="006D7377" w:rsidP="006D7377">
          <w:pPr>
            <w:pStyle w:val="33E77BB637924C93A2042C61A93F0AA8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77B7B2D4C45EA903EFF7365D36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B6894-013E-481C-846E-B8D9DFC71C8D}"/>
      </w:docPartPr>
      <w:docPartBody>
        <w:p w:rsidR="00782E80" w:rsidRDefault="00121ABE" w:rsidP="00121ABE">
          <w:pPr>
            <w:pStyle w:val="4DE77B7B2D4C45EA903EFF7365D36053"/>
          </w:pPr>
          <w:r w:rsidRPr="00ED77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1D"/>
    <w:rsid w:val="00121ABE"/>
    <w:rsid w:val="002E1764"/>
    <w:rsid w:val="006D7377"/>
    <w:rsid w:val="00782E80"/>
    <w:rsid w:val="0087651D"/>
    <w:rsid w:val="009542AA"/>
    <w:rsid w:val="00A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1ABE"/>
    <w:rPr>
      <w:color w:val="808080"/>
    </w:rPr>
  </w:style>
  <w:style w:type="paragraph" w:customStyle="1" w:styleId="CC7B131E25C44E20B36E99505940EA36">
    <w:name w:val="CC7B131E25C44E20B36E99505940EA36"/>
    <w:rsid w:val="00AD464D"/>
  </w:style>
  <w:style w:type="paragraph" w:customStyle="1" w:styleId="7B24EC262E4D4C179C19E6CFD1E9DF7F">
    <w:name w:val="7B24EC262E4D4C179C19E6CFD1E9DF7F"/>
    <w:rsid w:val="006D7377"/>
  </w:style>
  <w:style w:type="paragraph" w:customStyle="1" w:styleId="1FCBEE9587A5463DBD98286BA8F6C965">
    <w:name w:val="1FCBEE9587A5463DBD98286BA8F6C965"/>
    <w:rsid w:val="006D7377"/>
  </w:style>
  <w:style w:type="paragraph" w:customStyle="1" w:styleId="DBFDAF952E4F41CAAFE4B9503AA1F1A2">
    <w:name w:val="DBFDAF952E4F41CAAFE4B9503AA1F1A2"/>
    <w:rsid w:val="006D7377"/>
  </w:style>
  <w:style w:type="paragraph" w:customStyle="1" w:styleId="49D12753E44448ADB0347C08B3402E29">
    <w:name w:val="49D12753E44448ADB0347C08B3402E29"/>
    <w:rsid w:val="006D7377"/>
  </w:style>
  <w:style w:type="paragraph" w:customStyle="1" w:styleId="2FCB9C2EC50542289A78D1DAE9F3AB63">
    <w:name w:val="2FCB9C2EC50542289A78D1DAE9F3AB63"/>
    <w:rsid w:val="006D7377"/>
  </w:style>
  <w:style w:type="paragraph" w:customStyle="1" w:styleId="244C603C4F804A0189D0440B7C23EB14">
    <w:name w:val="244C603C4F804A0189D0440B7C23EB14"/>
    <w:rsid w:val="006D7377"/>
  </w:style>
  <w:style w:type="paragraph" w:customStyle="1" w:styleId="03976CD394C84FFDB6A7045D1619B6F6">
    <w:name w:val="03976CD394C84FFDB6A7045D1619B6F6"/>
    <w:rsid w:val="006D7377"/>
  </w:style>
  <w:style w:type="paragraph" w:customStyle="1" w:styleId="E92731522BBE4874BC4D2931EDFF05A7">
    <w:name w:val="E92731522BBE4874BC4D2931EDFF05A7"/>
    <w:rsid w:val="006D7377"/>
  </w:style>
  <w:style w:type="paragraph" w:customStyle="1" w:styleId="85F3301AF7F04E5390CC8A078199AE53">
    <w:name w:val="85F3301AF7F04E5390CC8A078199AE53"/>
    <w:rsid w:val="006D7377"/>
  </w:style>
  <w:style w:type="paragraph" w:customStyle="1" w:styleId="7A35938622CF42A08A364F63390F1809">
    <w:name w:val="7A35938622CF42A08A364F63390F1809"/>
    <w:rsid w:val="006D7377"/>
  </w:style>
  <w:style w:type="paragraph" w:customStyle="1" w:styleId="3AB1D337D3D0414A898F4D7F0093195A">
    <w:name w:val="3AB1D337D3D0414A898F4D7F0093195A"/>
    <w:rsid w:val="006D7377"/>
  </w:style>
  <w:style w:type="paragraph" w:customStyle="1" w:styleId="D1D8A55AE9F84E109D2D66172AF19985">
    <w:name w:val="D1D8A55AE9F84E109D2D66172AF19985"/>
    <w:rsid w:val="006D7377"/>
  </w:style>
  <w:style w:type="paragraph" w:customStyle="1" w:styleId="D2C67047F0C649398F5FD503F8FDD8ED">
    <w:name w:val="D2C67047F0C649398F5FD503F8FDD8ED"/>
    <w:rsid w:val="006D7377"/>
  </w:style>
  <w:style w:type="paragraph" w:customStyle="1" w:styleId="9D0589AB682C4088B1AC869695734ECC">
    <w:name w:val="9D0589AB682C4088B1AC869695734ECC"/>
    <w:rsid w:val="006D7377"/>
  </w:style>
  <w:style w:type="paragraph" w:customStyle="1" w:styleId="5FF5072C41634C1AB07227748D5165B6">
    <w:name w:val="5FF5072C41634C1AB07227748D5165B6"/>
    <w:rsid w:val="006D7377"/>
  </w:style>
  <w:style w:type="paragraph" w:customStyle="1" w:styleId="6702FCE8A000450DB58B79C8BBD7CC27">
    <w:name w:val="6702FCE8A000450DB58B79C8BBD7CC27"/>
    <w:rsid w:val="006D7377"/>
  </w:style>
  <w:style w:type="paragraph" w:customStyle="1" w:styleId="BB4C139E2DC24D838EF59B39BD7EBA41">
    <w:name w:val="BB4C139E2DC24D838EF59B39BD7EBA41"/>
    <w:rsid w:val="006D7377"/>
  </w:style>
  <w:style w:type="paragraph" w:customStyle="1" w:styleId="F667550DD16F45B3A29A02BD0D3FB073">
    <w:name w:val="F667550DD16F45B3A29A02BD0D3FB073"/>
    <w:rsid w:val="006D7377"/>
  </w:style>
  <w:style w:type="paragraph" w:customStyle="1" w:styleId="D873E903BDA6410493A0E5881979BF4B">
    <w:name w:val="D873E903BDA6410493A0E5881979BF4B"/>
    <w:rsid w:val="006D7377"/>
  </w:style>
  <w:style w:type="paragraph" w:customStyle="1" w:styleId="6357626498CA4FEA9E2A28E64308025A">
    <w:name w:val="6357626498CA4FEA9E2A28E64308025A"/>
    <w:rsid w:val="006D7377"/>
  </w:style>
  <w:style w:type="paragraph" w:customStyle="1" w:styleId="33E77BB637924C93A2042C61A93F0AA8">
    <w:name w:val="33E77BB637924C93A2042C61A93F0AA8"/>
    <w:rsid w:val="006D7377"/>
  </w:style>
  <w:style w:type="paragraph" w:customStyle="1" w:styleId="4DE77B7B2D4C45EA903EFF7365D36053">
    <w:name w:val="4DE77B7B2D4C45EA903EFF7365D36053"/>
    <w:rsid w:val="00121A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64B4B-613A-4D0E-A625-321A77A8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CySEC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Philippou</dc:creator>
  <cp:keywords/>
  <dc:description/>
  <cp:lastModifiedBy>Andri Petrou</cp:lastModifiedBy>
  <cp:revision>32</cp:revision>
  <cp:lastPrinted>2022-02-16T12:05:00Z</cp:lastPrinted>
  <dcterms:created xsi:type="dcterms:W3CDTF">2022-02-16T11:18:00Z</dcterms:created>
  <dcterms:modified xsi:type="dcterms:W3CDTF">2022-02-17T10:41:00Z</dcterms:modified>
</cp:coreProperties>
</file>