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841F" w14:textId="3DCEF442" w:rsidR="00277825" w:rsidRPr="00277825" w:rsidRDefault="00277825" w:rsidP="00277825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  <w:lang w:val="el-GR"/>
        </w:rPr>
      </w:pPr>
      <w:r w:rsidRPr="00277825">
        <w:rPr>
          <w:rFonts w:ascii="Arial" w:hAnsi="Arial" w:cs="Arial"/>
          <w:b/>
          <w:color w:val="000000" w:themeColor="text1"/>
          <w:sz w:val="32"/>
          <w:szCs w:val="32"/>
          <w:lang w:val="el-GR"/>
        </w:rPr>
        <w:t xml:space="preserve">Χαιρετισμός Προέδρου για την Ημερίδα παρουσίασης του Μητρώου Εμπιστευμάτων 12 Νοεμβρίου 2021, 10:00 π.μ. </w:t>
      </w:r>
      <w:r w:rsidRPr="00277825">
        <w:rPr>
          <w:rFonts w:ascii="Arial" w:hAnsi="Arial" w:cs="Arial"/>
          <w:b/>
          <w:color w:val="000000" w:themeColor="text1"/>
          <w:sz w:val="32"/>
          <w:szCs w:val="32"/>
          <w:lang w:val="el-GR"/>
        </w:rPr>
        <w:cr/>
      </w:r>
      <w:r w:rsidR="00A67039">
        <w:rPr>
          <w:rFonts w:ascii="Arial" w:hAnsi="Arial" w:cs="Arial"/>
          <w:b/>
          <w:color w:val="000000" w:themeColor="text1"/>
          <w:sz w:val="32"/>
          <w:szCs w:val="32"/>
          <w:lang w:val="el-GR"/>
        </w:rPr>
        <w:t xml:space="preserve"> </w:t>
      </w:r>
      <w:bookmarkStart w:id="0" w:name="_GoBack"/>
      <w:bookmarkEnd w:id="0"/>
    </w:p>
    <w:p w14:paraId="1D036C49" w14:textId="77777777" w:rsidR="004D203A" w:rsidRPr="00277825" w:rsidRDefault="00277825" w:rsidP="00277825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  <w:lang w:val="el-GR"/>
        </w:rPr>
      </w:pPr>
      <w:r w:rsidRPr="00277825">
        <w:rPr>
          <w:rFonts w:ascii="Arial" w:hAnsi="Arial" w:cs="Arial"/>
          <w:b/>
          <w:color w:val="000000" w:themeColor="text1"/>
          <w:sz w:val="32"/>
          <w:szCs w:val="32"/>
          <w:lang w:val="el-GR"/>
        </w:rPr>
        <w:t xml:space="preserve">Δρ. Γιώργος Θεοχαρίδης  </w:t>
      </w:r>
    </w:p>
    <w:p w14:paraId="275DE9E3" w14:textId="77777777" w:rsidR="00277825" w:rsidRPr="0078260F" w:rsidRDefault="00277825" w:rsidP="0027782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77825">
        <w:rPr>
          <w:rFonts w:ascii="Arial" w:hAnsi="Arial" w:cs="Arial"/>
          <w:b/>
          <w:color w:val="000000" w:themeColor="text1"/>
          <w:sz w:val="32"/>
          <w:szCs w:val="32"/>
          <w:lang w:val="el-GR"/>
        </w:rPr>
        <w:t>Πρόεδρος ΕΚΚ</w:t>
      </w:r>
    </w:p>
    <w:p w14:paraId="58E27A3D" w14:textId="77777777" w:rsidR="00EC09E1" w:rsidRPr="0078260F" w:rsidRDefault="00EC09E1" w:rsidP="00EC09E1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37848A9" w14:textId="77777777" w:rsidR="00EC09E1" w:rsidRPr="00FC2F1B" w:rsidRDefault="00EC09E1" w:rsidP="00EC09E1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FC2F1B">
        <w:rPr>
          <w:rFonts w:ascii="Arial" w:hAnsi="Arial" w:cs="Arial"/>
          <w:sz w:val="32"/>
          <w:szCs w:val="32"/>
          <w:lang w:val="el-GR"/>
        </w:rPr>
        <w:t xml:space="preserve">Καλημέρα σας, </w:t>
      </w:r>
    </w:p>
    <w:p w14:paraId="38882E59" w14:textId="77777777" w:rsidR="00EC09E1" w:rsidRPr="00FC2F1B" w:rsidRDefault="00EC09E1" w:rsidP="00EC09E1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5B66D396" w14:textId="1057D63F" w:rsidR="00EC09E1" w:rsidRPr="00FC2F1B" w:rsidRDefault="00EC09E1" w:rsidP="00EC09E1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FC2F1B">
        <w:rPr>
          <w:rFonts w:ascii="Arial" w:hAnsi="Arial" w:cs="Arial"/>
          <w:sz w:val="32"/>
          <w:szCs w:val="32"/>
          <w:lang w:val="el-GR"/>
        </w:rPr>
        <w:t xml:space="preserve">Είναι με </w:t>
      </w:r>
      <w:r w:rsidR="00C229E2">
        <w:rPr>
          <w:rFonts w:ascii="Arial" w:hAnsi="Arial" w:cs="Arial"/>
          <w:sz w:val="32"/>
          <w:szCs w:val="32"/>
          <w:lang w:val="el-GR"/>
        </w:rPr>
        <w:t>μεγάλη</w:t>
      </w:r>
      <w:r w:rsidR="00C229E2" w:rsidRPr="00FC2F1B">
        <w:rPr>
          <w:rFonts w:ascii="Arial" w:hAnsi="Arial" w:cs="Arial"/>
          <w:sz w:val="32"/>
          <w:szCs w:val="32"/>
          <w:lang w:val="el-GR"/>
        </w:rPr>
        <w:t xml:space="preserve"> 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χαρά που σας καλωσορίζω στη διαδικτυακή παρουσίαση του συστήματος </w:t>
      </w:r>
      <w:r w:rsidR="00EF234C" w:rsidRPr="00FC2F1B">
        <w:rPr>
          <w:rFonts w:ascii="Arial" w:hAnsi="Arial" w:cs="Arial"/>
          <w:sz w:val="32"/>
          <w:szCs w:val="32"/>
          <w:lang w:val="el-GR"/>
        </w:rPr>
        <w:t xml:space="preserve">μέσω του οποίου θα τηρείται το Μητρώο πραγματικών δικαιούχων Ρητών Εμπιστευμάτων και Παρεμφερών Νομικών Διευθετήσεων, 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υπό </w:t>
      </w:r>
      <w:r w:rsidR="00B3767E">
        <w:rPr>
          <w:rFonts w:ascii="Arial" w:hAnsi="Arial" w:cs="Arial"/>
          <w:sz w:val="32"/>
          <w:szCs w:val="32"/>
          <w:lang w:val="el-GR"/>
        </w:rPr>
        <w:t>τη διαχείριση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 της Επιτροπής Κεφαλαιαγοράς Κύπρου (ΕΚΚ) και σας ευχαριστώ </w:t>
      </w:r>
      <w:r w:rsidR="00C229E2">
        <w:rPr>
          <w:rFonts w:ascii="Arial" w:hAnsi="Arial" w:cs="Arial"/>
          <w:sz w:val="32"/>
          <w:szCs w:val="32"/>
          <w:lang w:val="el-GR"/>
        </w:rPr>
        <w:t>ιδιαίτερα</w:t>
      </w:r>
      <w:r w:rsidR="00C229E2" w:rsidRPr="00FC2F1B">
        <w:rPr>
          <w:rFonts w:ascii="Arial" w:hAnsi="Arial" w:cs="Arial"/>
          <w:sz w:val="32"/>
          <w:szCs w:val="32"/>
          <w:lang w:val="el-GR"/>
        </w:rPr>
        <w:t xml:space="preserve"> 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για τη συμμετοχή σας. </w:t>
      </w:r>
    </w:p>
    <w:p w14:paraId="12D017BB" w14:textId="77777777" w:rsidR="00EC09E1" w:rsidRPr="00FC2F1B" w:rsidRDefault="00EC09E1" w:rsidP="00EC09E1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542B2C89" w14:textId="14C2FADE" w:rsidR="002410CA" w:rsidRPr="00FC2F1B" w:rsidRDefault="002410CA" w:rsidP="002410CA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FC2F1B">
        <w:rPr>
          <w:rFonts w:ascii="Arial" w:hAnsi="Arial" w:cs="Arial"/>
          <w:sz w:val="32"/>
          <w:szCs w:val="32"/>
          <w:lang w:val="el-GR"/>
        </w:rPr>
        <w:t xml:space="preserve">Η ανάγκη δημιουργίας του Κεντρικού Μητρώου πραγματικών δικαιούχων Ρητών </w:t>
      </w:r>
      <w:proofErr w:type="spellStart"/>
      <w:r w:rsidRPr="00FC2F1B">
        <w:rPr>
          <w:rFonts w:ascii="Arial" w:hAnsi="Arial" w:cs="Arial"/>
          <w:sz w:val="32"/>
          <w:szCs w:val="32"/>
          <w:lang w:val="el-GR"/>
        </w:rPr>
        <w:t>Εμπιστευμάτων</w:t>
      </w:r>
      <w:proofErr w:type="spellEnd"/>
      <w:r w:rsidRPr="00FC2F1B">
        <w:rPr>
          <w:rFonts w:ascii="Arial" w:hAnsi="Arial" w:cs="Arial"/>
          <w:sz w:val="32"/>
          <w:szCs w:val="32"/>
          <w:lang w:val="el-GR"/>
        </w:rPr>
        <w:t xml:space="preserve"> και Παρ</w:t>
      </w:r>
      <w:r w:rsidR="00536A8C">
        <w:rPr>
          <w:rFonts w:ascii="Arial" w:hAnsi="Arial" w:cs="Arial"/>
          <w:sz w:val="32"/>
          <w:szCs w:val="32"/>
          <w:lang w:val="el-GR"/>
        </w:rPr>
        <w:t>ε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μφερών Νομικών Διευθετήσεων απορρέει από τον Περί Παρεμπόδισης και Καταπολέμησης της Νομιμοποίησης Εσόδων από Παράνομες Δραστηριότητες Νόμο του 2007, ο οποίος </w:t>
      </w:r>
      <w:r w:rsidR="00FC2F1B" w:rsidRPr="00FC2F1B">
        <w:rPr>
          <w:rFonts w:ascii="Arial" w:hAnsi="Arial" w:cs="Arial"/>
          <w:sz w:val="32"/>
          <w:szCs w:val="32"/>
          <w:lang w:val="el-GR"/>
        </w:rPr>
        <w:t xml:space="preserve">είναι πλήρως εναρμονισμένος με 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την 4η και 5η Ευρωπαϊκή Οδηγία για την καταπολέμηση της νομιμοποίησης εσόδων από </w:t>
      </w:r>
      <w:r w:rsidRPr="00FC2F1B">
        <w:rPr>
          <w:rFonts w:ascii="Arial" w:hAnsi="Arial" w:cs="Arial"/>
          <w:sz w:val="32"/>
          <w:szCs w:val="32"/>
          <w:lang w:val="el-GR"/>
        </w:rPr>
        <w:lastRenderedPageBreak/>
        <w:t>παράνομες δραστηριότητες και χρηματοδότηση</w:t>
      </w:r>
      <w:r w:rsidR="005F0917">
        <w:rPr>
          <w:rFonts w:ascii="Arial" w:hAnsi="Arial" w:cs="Arial"/>
          <w:sz w:val="32"/>
          <w:szCs w:val="32"/>
          <w:lang w:val="el-GR"/>
        </w:rPr>
        <w:t>ς</w:t>
      </w:r>
      <w:r w:rsidRPr="00FC2F1B">
        <w:rPr>
          <w:rFonts w:ascii="Arial" w:hAnsi="Arial" w:cs="Arial"/>
          <w:sz w:val="32"/>
          <w:szCs w:val="32"/>
          <w:lang w:val="el-GR"/>
        </w:rPr>
        <w:t xml:space="preserve"> της τρομοκρατίας.  </w:t>
      </w:r>
    </w:p>
    <w:p w14:paraId="1758682D" w14:textId="77777777" w:rsidR="002410CA" w:rsidRPr="00FC2F1B" w:rsidRDefault="002410CA" w:rsidP="002410CA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35A1491C" w14:textId="789925D5" w:rsidR="00192EDC" w:rsidRPr="00FC2F1B" w:rsidRDefault="00EC09E1" w:rsidP="00EF234C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FC2F1B">
        <w:rPr>
          <w:rFonts w:ascii="Arial" w:hAnsi="Arial" w:cs="Arial"/>
          <w:sz w:val="32"/>
          <w:szCs w:val="32"/>
          <w:lang w:val="el-GR"/>
        </w:rPr>
        <w:t xml:space="preserve">Πρόκειται για ένα πολύ σημαντικό έργο </w:t>
      </w:r>
      <w:r w:rsidR="009079E8" w:rsidRPr="00FC2F1B">
        <w:rPr>
          <w:rFonts w:ascii="Arial" w:hAnsi="Arial" w:cs="Arial"/>
          <w:sz w:val="32"/>
          <w:szCs w:val="32"/>
          <w:lang w:val="el-GR"/>
        </w:rPr>
        <w:t>για την Επιτροπή Κεφαλαιαγοράς, αλλά και για τη χώρα μας</w:t>
      </w:r>
      <w:r w:rsidR="002410CA" w:rsidRPr="00FC2F1B">
        <w:rPr>
          <w:rFonts w:ascii="Arial" w:hAnsi="Arial" w:cs="Arial"/>
          <w:sz w:val="32"/>
          <w:szCs w:val="32"/>
          <w:lang w:val="el-GR"/>
        </w:rPr>
        <w:t xml:space="preserve">, καθώς αποτελεί </w:t>
      </w:r>
      <w:r w:rsidR="00192EDC" w:rsidRPr="00FC2F1B">
        <w:rPr>
          <w:rFonts w:ascii="Arial" w:hAnsi="Arial" w:cs="Arial"/>
          <w:sz w:val="32"/>
          <w:szCs w:val="32"/>
          <w:lang w:val="el-GR"/>
        </w:rPr>
        <w:t xml:space="preserve">ακόμη ένα </w:t>
      </w:r>
      <w:r w:rsidR="002410CA" w:rsidRPr="00FC2F1B">
        <w:rPr>
          <w:rFonts w:ascii="Arial" w:hAnsi="Arial" w:cs="Arial"/>
          <w:sz w:val="32"/>
          <w:szCs w:val="32"/>
          <w:lang w:val="el-GR"/>
        </w:rPr>
        <w:t>εργαλείο</w:t>
      </w:r>
      <w:r w:rsidR="00192EDC" w:rsidRPr="00FC2F1B">
        <w:rPr>
          <w:rFonts w:ascii="Arial" w:hAnsi="Arial" w:cs="Arial"/>
          <w:sz w:val="32"/>
          <w:szCs w:val="32"/>
          <w:lang w:val="el-GR"/>
        </w:rPr>
        <w:t xml:space="preserve"> </w:t>
      </w:r>
      <w:r w:rsidR="002410CA" w:rsidRPr="00FC2F1B">
        <w:rPr>
          <w:rFonts w:ascii="Arial" w:hAnsi="Arial" w:cs="Arial"/>
          <w:sz w:val="32"/>
          <w:szCs w:val="32"/>
          <w:lang w:val="el-GR"/>
        </w:rPr>
        <w:t>ενίσχυσης της</w:t>
      </w:r>
      <w:r w:rsidR="00192EDC" w:rsidRPr="00FC2F1B">
        <w:rPr>
          <w:rFonts w:ascii="Arial" w:hAnsi="Arial" w:cs="Arial"/>
          <w:sz w:val="32"/>
          <w:szCs w:val="32"/>
          <w:lang w:val="el-GR"/>
        </w:rPr>
        <w:t xml:space="preserve"> διαφάνεια</w:t>
      </w:r>
      <w:r w:rsidR="002410CA" w:rsidRPr="00FC2F1B">
        <w:rPr>
          <w:rFonts w:ascii="Arial" w:hAnsi="Arial" w:cs="Arial"/>
          <w:sz w:val="32"/>
          <w:szCs w:val="32"/>
          <w:lang w:val="el-GR"/>
        </w:rPr>
        <w:t>ς και των προσπαθειών καταπολέμησης της νομιμοποίησης εσόδων από παράνομες δραστηριότητες και χρηματοδότησης της τρομοκρατίας</w:t>
      </w:r>
      <w:r w:rsidR="00687966" w:rsidRPr="0078260F">
        <w:rPr>
          <w:rFonts w:ascii="Arial" w:hAnsi="Arial" w:cs="Arial"/>
          <w:sz w:val="32"/>
          <w:szCs w:val="32"/>
          <w:lang w:val="el-GR"/>
        </w:rPr>
        <w:t>.</w:t>
      </w:r>
      <w:r w:rsidR="002410CA" w:rsidRPr="00FC2F1B">
        <w:rPr>
          <w:rFonts w:ascii="Arial" w:hAnsi="Arial" w:cs="Arial"/>
          <w:sz w:val="32"/>
          <w:szCs w:val="32"/>
          <w:lang w:val="el-GR"/>
        </w:rPr>
        <w:t xml:space="preserve"> </w:t>
      </w:r>
    </w:p>
    <w:p w14:paraId="077E8AF2" w14:textId="77777777" w:rsidR="00192EDC" w:rsidRPr="00FC2F1B" w:rsidRDefault="00192EDC" w:rsidP="00EF234C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1CA51C3D" w14:textId="7F9820E0" w:rsidR="0077129A" w:rsidRDefault="00984EF4" w:rsidP="00FE4ADC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 xml:space="preserve">Σκοπός του εν </w:t>
      </w:r>
      <w:r w:rsidR="0077129A" w:rsidRPr="00FC2F1B">
        <w:rPr>
          <w:rFonts w:ascii="Arial" w:hAnsi="Arial" w:cs="Arial"/>
          <w:sz w:val="32"/>
          <w:szCs w:val="32"/>
          <w:lang w:val="el-GR"/>
        </w:rPr>
        <w:t xml:space="preserve"> λόγω Μητρώο</w:t>
      </w:r>
      <w:r>
        <w:rPr>
          <w:rFonts w:ascii="Arial" w:hAnsi="Arial" w:cs="Arial"/>
          <w:sz w:val="32"/>
          <w:szCs w:val="32"/>
          <w:lang w:val="el-GR"/>
        </w:rPr>
        <w:t xml:space="preserve">υ </w:t>
      </w:r>
      <w:r w:rsidR="00B3767E">
        <w:rPr>
          <w:rFonts w:ascii="Arial" w:hAnsi="Arial" w:cs="Arial"/>
          <w:sz w:val="32"/>
          <w:szCs w:val="32"/>
          <w:lang w:val="el-GR"/>
        </w:rPr>
        <w:t xml:space="preserve">είναι </w:t>
      </w:r>
      <w:r>
        <w:rPr>
          <w:rFonts w:ascii="Arial" w:hAnsi="Arial" w:cs="Arial"/>
          <w:sz w:val="32"/>
          <w:szCs w:val="32"/>
          <w:lang w:val="el-GR"/>
        </w:rPr>
        <w:t>να</w:t>
      </w:r>
      <w:r w:rsidR="0077129A" w:rsidRPr="00FC2F1B">
        <w:rPr>
          <w:rFonts w:ascii="Arial" w:hAnsi="Arial" w:cs="Arial"/>
          <w:sz w:val="32"/>
          <w:szCs w:val="32"/>
          <w:lang w:val="el-GR"/>
        </w:rPr>
        <w:t xml:space="preserve"> </w:t>
      </w:r>
      <w:r w:rsidR="0057769E">
        <w:rPr>
          <w:rFonts w:ascii="Arial" w:hAnsi="Arial" w:cs="Arial"/>
          <w:sz w:val="32"/>
          <w:szCs w:val="32"/>
          <w:lang w:val="el-GR"/>
        </w:rPr>
        <w:t xml:space="preserve">περιλαμβάνει </w:t>
      </w:r>
      <w:r>
        <w:rPr>
          <w:rFonts w:ascii="Arial" w:hAnsi="Arial" w:cs="Arial"/>
          <w:sz w:val="32"/>
          <w:szCs w:val="32"/>
          <w:lang w:val="el-GR"/>
        </w:rPr>
        <w:t xml:space="preserve">ακριβείς και </w:t>
      </w:r>
      <w:r w:rsidR="0077129A" w:rsidRPr="00FC2F1B">
        <w:rPr>
          <w:rFonts w:ascii="Arial" w:hAnsi="Arial" w:cs="Arial"/>
          <w:sz w:val="32"/>
          <w:szCs w:val="32"/>
          <w:lang w:val="el-GR"/>
        </w:rPr>
        <w:t xml:space="preserve">επικαιροποιημένες πληροφορίες σχετικά με τους πραγματικούς δικαιούχους του </w:t>
      </w:r>
      <w:r w:rsidR="0057769E">
        <w:rPr>
          <w:rFonts w:ascii="Arial" w:hAnsi="Arial" w:cs="Arial"/>
          <w:sz w:val="32"/>
          <w:szCs w:val="32"/>
          <w:lang w:val="el-GR"/>
        </w:rPr>
        <w:t xml:space="preserve">κάθε </w:t>
      </w:r>
      <w:r w:rsidR="0077129A" w:rsidRPr="00FC2F1B">
        <w:rPr>
          <w:rFonts w:ascii="Arial" w:hAnsi="Arial" w:cs="Arial"/>
          <w:sz w:val="32"/>
          <w:szCs w:val="32"/>
          <w:lang w:val="el-GR"/>
        </w:rPr>
        <w:t>εμπιστεύματος</w:t>
      </w:r>
      <w:r w:rsidR="0057769E">
        <w:rPr>
          <w:rFonts w:ascii="Arial" w:hAnsi="Arial" w:cs="Arial"/>
          <w:sz w:val="32"/>
          <w:szCs w:val="32"/>
          <w:lang w:val="el-GR"/>
        </w:rPr>
        <w:t xml:space="preserve">. </w:t>
      </w:r>
      <w:r w:rsidR="008B5D95">
        <w:rPr>
          <w:rFonts w:ascii="Arial" w:hAnsi="Arial" w:cs="Arial"/>
          <w:sz w:val="32"/>
          <w:szCs w:val="32"/>
          <w:lang w:val="el-GR"/>
        </w:rPr>
        <w:t>Συγκεκριμένα</w:t>
      </w:r>
      <w:r w:rsidR="00F34296">
        <w:rPr>
          <w:rFonts w:ascii="Arial" w:hAnsi="Arial" w:cs="Arial"/>
          <w:sz w:val="32"/>
          <w:szCs w:val="32"/>
          <w:lang w:val="el-GR"/>
        </w:rPr>
        <w:t>,</w:t>
      </w:r>
      <w:r w:rsidR="008B5D95">
        <w:rPr>
          <w:rFonts w:ascii="Arial" w:hAnsi="Arial" w:cs="Arial"/>
          <w:sz w:val="32"/>
          <w:szCs w:val="32"/>
          <w:lang w:val="el-GR"/>
        </w:rPr>
        <w:t xml:space="preserve"> θα γίνεται </w:t>
      </w:r>
      <w:r w:rsidR="0077129A" w:rsidRPr="0057769E">
        <w:rPr>
          <w:rFonts w:ascii="Arial" w:hAnsi="Arial" w:cs="Arial"/>
          <w:sz w:val="32"/>
          <w:szCs w:val="32"/>
          <w:lang w:val="el-GR"/>
        </w:rPr>
        <w:t xml:space="preserve">ταυτοποίηση των </w:t>
      </w:r>
      <w:proofErr w:type="spellStart"/>
      <w:r w:rsidR="0077129A" w:rsidRPr="0057769E">
        <w:rPr>
          <w:rFonts w:ascii="Arial" w:hAnsi="Arial" w:cs="Arial"/>
          <w:sz w:val="32"/>
          <w:szCs w:val="32"/>
          <w:lang w:val="el-GR"/>
        </w:rPr>
        <w:t>εμπιστευματοπ</w:t>
      </w:r>
      <w:r w:rsidR="00F34296">
        <w:rPr>
          <w:rFonts w:ascii="Arial" w:hAnsi="Arial" w:cs="Arial"/>
          <w:sz w:val="32"/>
          <w:szCs w:val="32"/>
          <w:lang w:val="el-GR"/>
        </w:rPr>
        <w:t>α</w:t>
      </w:r>
      <w:r w:rsidR="0077129A" w:rsidRPr="0057769E">
        <w:rPr>
          <w:rFonts w:ascii="Arial" w:hAnsi="Arial" w:cs="Arial"/>
          <w:sz w:val="32"/>
          <w:szCs w:val="32"/>
          <w:lang w:val="el-GR"/>
        </w:rPr>
        <w:t>ρ</w:t>
      </w:r>
      <w:r w:rsidR="00F34296">
        <w:rPr>
          <w:rFonts w:ascii="Arial" w:hAnsi="Arial" w:cs="Arial"/>
          <w:sz w:val="32"/>
          <w:szCs w:val="32"/>
          <w:lang w:val="el-GR"/>
        </w:rPr>
        <w:t>ό</w:t>
      </w:r>
      <w:r w:rsidR="0077129A" w:rsidRPr="0057769E">
        <w:rPr>
          <w:rFonts w:ascii="Arial" w:hAnsi="Arial" w:cs="Arial"/>
          <w:sz w:val="32"/>
          <w:szCs w:val="32"/>
          <w:lang w:val="el-GR"/>
        </w:rPr>
        <w:t>χων</w:t>
      </w:r>
      <w:proofErr w:type="spellEnd"/>
      <w:r w:rsidR="0077129A" w:rsidRPr="0057769E">
        <w:rPr>
          <w:rFonts w:ascii="Arial" w:hAnsi="Arial" w:cs="Arial"/>
          <w:sz w:val="32"/>
          <w:szCs w:val="32"/>
          <w:lang w:val="el-GR"/>
        </w:rPr>
        <w:t xml:space="preserve">, των </w:t>
      </w:r>
      <w:proofErr w:type="spellStart"/>
      <w:r w:rsidR="0077129A" w:rsidRPr="0057769E">
        <w:rPr>
          <w:rFonts w:ascii="Arial" w:hAnsi="Arial" w:cs="Arial"/>
          <w:sz w:val="32"/>
          <w:szCs w:val="32"/>
          <w:lang w:val="el-GR"/>
        </w:rPr>
        <w:t>εμπιστευματοδόχων</w:t>
      </w:r>
      <w:proofErr w:type="spellEnd"/>
      <w:r w:rsidR="0077129A" w:rsidRPr="0057769E">
        <w:rPr>
          <w:rFonts w:ascii="Arial" w:hAnsi="Arial" w:cs="Arial"/>
          <w:sz w:val="32"/>
          <w:szCs w:val="32"/>
          <w:lang w:val="el-GR"/>
        </w:rPr>
        <w:t>, των προστατών, εάν υπάρχουν</w:t>
      </w:r>
      <w:r w:rsidR="00FE4ADC">
        <w:rPr>
          <w:rFonts w:ascii="Arial" w:hAnsi="Arial" w:cs="Arial"/>
          <w:sz w:val="32"/>
          <w:szCs w:val="32"/>
          <w:lang w:val="el-GR"/>
        </w:rPr>
        <w:t>,</w:t>
      </w:r>
      <w:r w:rsidR="0077129A" w:rsidRPr="0057769E">
        <w:rPr>
          <w:rFonts w:ascii="Arial" w:hAnsi="Arial" w:cs="Arial"/>
          <w:sz w:val="32"/>
          <w:szCs w:val="32"/>
          <w:lang w:val="el-GR"/>
        </w:rPr>
        <w:t xml:space="preserve"> των δικαιούχων</w:t>
      </w:r>
      <w:r w:rsidR="00FE4ADC">
        <w:rPr>
          <w:rFonts w:ascii="Arial" w:hAnsi="Arial" w:cs="Arial"/>
          <w:sz w:val="32"/>
          <w:szCs w:val="32"/>
          <w:lang w:val="el-GR"/>
        </w:rPr>
        <w:t xml:space="preserve"> και </w:t>
      </w:r>
      <w:r w:rsidR="0077129A" w:rsidRPr="0057769E">
        <w:rPr>
          <w:rFonts w:ascii="Arial" w:hAnsi="Arial" w:cs="Arial"/>
          <w:sz w:val="32"/>
          <w:szCs w:val="32"/>
          <w:lang w:val="el-GR"/>
        </w:rPr>
        <w:t xml:space="preserve">οποιουδήποτε άλλου φυσικού </w:t>
      </w:r>
      <w:r w:rsidR="00FE4ADC">
        <w:rPr>
          <w:rFonts w:ascii="Arial" w:hAnsi="Arial" w:cs="Arial"/>
          <w:sz w:val="32"/>
          <w:szCs w:val="32"/>
          <w:lang w:val="el-GR"/>
        </w:rPr>
        <w:t>πρ</w:t>
      </w:r>
      <w:r w:rsidR="0077129A" w:rsidRPr="0057769E">
        <w:rPr>
          <w:rFonts w:ascii="Arial" w:hAnsi="Arial" w:cs="Arial"/>
          <w:sz w:val="32"/>
          <w:szCs w:val="32"/>
          <w:lang w:val="el-GR"/>
        </w:rPr>
        <w:t>οσώπου ασκεί τελικό έλεγχο επί του εμπιστεύματος μέσω άμεσης ή έμμεσης ιδιοκτησίας ή με άλλα μέσα.</w:t>
      </w:r>
      <w:r w:rsidR="00FE4ADC">
        <w:rPr>
          <w:rFonts w:ascii="Arial" w:hAnsi="Arial" w:cs="Arial"/>
          <w:sz w:val="32"/>
          <w:szCs w:val="32"/>
          <w:lang w:val="el-GR"/>
        </w:rPr>
        <w:t xml:space="preserve"> </w:t>
      </w:r>
    </w:p>
    <w:p w14:paraId="05391E17" w14:textId="77777777" w:rsidR="00BE510B" w:rsidRDefault="00BE510B" w:rsidP="00FE4ADC">
      <w:pPr>
        <w:widowControl w:val="0"/>
        <w:tabs>
          <w:tab w:val="center" w:pos="4153"/>
          <w:tab w:val="right" w:pos="9639"/>
        </w:tabs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7B44083B" w14:textId="7A1570F2" w:rsidR="00BC77C5" w:rsidRDefault="00C229E2" w:rsidP="00BC77C5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 xml:space="preserve">Σημειώνεται </w:t>
      </w:r>
      <w:r w:rsidR="00B3767E">
        <w:rPr>
          <w:rFonts w:ascii="Arial" w:hAnsi="Arial" w:cs="Arial"/>
          <w:sz w:val="32"/>
          <w:szCs w:val="32"/>
          <w:lang w:val="el-GR"/>
        </w:rPr>
        <w:t>ότι,</w:t>
      </w:r>
      <w:r w:rsidR="008B5D95">
        <w:rPr>
          <w:rFonts w:ascii="Arial" w:hAnsi="Arial" w:cs="Arial"/>
          <w:sz w:val="32"/>
          <w:szCs w:val="32"/>
          <w:lang w:val="el-GR"/>
        </w:rPr>
        <w:t xml:space="preserve"> η Επιτροπή Κεφαλαιαγοράς έχει εκδώσει τον περασμένο Ιούνιο σχετική Οδηγία, η</w:t>
      </w:r>
      <w:r w:rsidR="00A76B48" w:rsidRPr="00A76B48">
        <w:rPr>
          <w:rFonts w:ascii="Arial" w:hAnsi="Arial" w:cs="Arial"/>
          <w:sz w:val="32"/>
          <w:szCs w:val="32"/>
          <w:lang w:val="el-GR"/>
        </w:rPr>
        <w:t xml:space="preserve"> </w:t>
      </w:r>
      <w:r w:rsidR="008B5D95">
        <w:rPr>
          <w:rFonts w:ascii="Arial" w:hAnsi="Arial" w:cs="Arial"/>
          <w:sz w:val="32"/>
          <w:szCs w:val="32"/>
          <w:lang w:val="el-GR"/>
        </w:rPr>
        <w:t xml:space="preserve">οποία </w:t>
      </w:r>
      <w:r w:rsidR="00A76B48" w:rsidRPr="00A76B48">
        <w:rPr>
          <w:rFonts w:ascii="Arial" w:hAnsi="Arial" w:cs="Arial"/>
          <w:sz w:val="32"/>
          <w:szCs w:val="32"/>
          <w:lang w:val="el-GR"/>
        </w:rPr>
        <w:t>παρέχει πληροφορίες</w:t>
      </w:r>
      <w:r w:rsidR="00687966" w:rsidRPr="0078260F">
        <w:rPr>
          <w:rFonts w:ascii="Arial" w:hAnsi="Arial" w:cs="Arial"/>
          <w:sz w:val="32"/>
          <w:szCs w:val="32"/>
          <w:lang w:val="el-GR"/>
        </w:rPr>
        <w:t xml:space="preserve">, </w:t>
      </w:r>
      <w:r w:rsidR="00687966">
        <w:rPr>
          <w:rFonts w:ascii="Arial" w:hAnsi="Arial" w:cs="Arial"/>
          <w:sz w:val="32"/>
          <w:szCs w:val="32"/>
          <w:lang w:val="el-GR"/>
        </w:rPr>
        <w:t>μεταξύ άλλων,</w:t>
      </w:r>
      <w:r w:rsidR="00A76B48" w:rsidRPr="00A76B48">
        <w:rPr>
          <w:rFonts w:ascii="Arial" w:hAnsi="Arial" w:cs="Arial"/>
          <w:sz w:val="32"/>
          <w:szCs w:val="32"/>
          <w:lang w:val="el-GR"/>
        </w:rPr>
        <w:t xml:space="preserve"> σχετικά με την εγγραφή των </w:t>
      </w:r>
      <w:r w:rsidR="00A76B48" w:rsidRPr="00A76B48">
        <w:rPr>
          <w:rFonts w:ascii="Arial" w:hAnsi="Arial" w:cs="Arial"/>
          <w:sz w:val="32"/>
          <w:szCs w:val="32"/>
          <w:lang w:val="el-GR"/>
        </w:rPr>
        <w:lastRenderedPageBreak/>
        <w:t xml:space="preserve">ρητών </w:t>
      </w:r>
      <w:proofErr w:type="spellStart"/>
      <w:r w:rsidR="00A76B48" w:rsidRPr="00A76B48">
        <w:rPr>
          <w:rFonts w:ascii="Arial" w:hAnsi="Arial" w:cs="Arial"/>
          <w:sz w:val="32"/>
          <w:szCs w:val="32"/>
          <w:lang w:val="el-GR"/>
        </w:rPr>
        <w:t>εμπιστευμάτων</w:t>
      </w:r>
      <w:proofErr w:type="spellEnd"/>
      <w:r w:rsidR="00A76B48" w:rsidRPr="00A76B48">
        <w:rPr>
          <w:rFonts w:ascii="Arial" w:hAnsi="Arial" w:cs="Arial"/>
          <w:sz w:val="32"/>
          <w:szCs w:val="32"/>
          <w:lang w:val="el-GR"/>
        </w:rPr>
        <w:t xml:space="preserve"> και παρεμφερών νομικών διευθετήσεων</w:t>
      </w:r>
      <w:r w:rsidR="00191228">
        <w:rPr>
          <w:rFonts w:ascii="Arial" w:hAnsi="Arial" w:cs="Arial"/>
          <w:sz w:val="32"/>
          <w:szCs w:val="32"/>
          <w:lang w:val="el-GR"/>
        </w:rPr>
        <w:t xml:space="preserve">, αναστολή εγγραφής </w:t>
      </w:r>
      <w:r w:rsidR="009D50D1">
        <w:rPr>
          <w:rFonts w:ascii="Arial" w:hAnsi="Arial" w:cs="Arial"/>
          <w:sz w:val="32"/>
          <w:szCs w:val="32"/>
          <w:lang w:val="el-GR"/>
        </w:rPr>
        <w:t xml:space="preserve">τους, </w:t>
      </w:r>
      <w:r w:rsidR="00191228" w:rsidRPr="00FC2F1B">
        <w:rPr>
          <w:rFonts w:ascii="Arial" w:hAnsi="Arial" w:cs="Arial"/>
          <w:sz w:val="32"/>
          <w:szCs w:val="32"/>
          <w:lang w:val="el-GR"/>
        </w:rPr>
        <w:t>ενημέρωση στοιχείων, τέλη και συνδρομές</w:t>
      </w:r>
      <w:r w:rsidR="009D50D1">
        <w:rPr>
          <w:rFonts w:ascii="Arial" w:hAnsi="Arial" w:cs="Arial"/>
          <w:sz w:val="32"/>
          <w:szCs w:val="32"/>
          <w:lang w:val="el-GR"/>
        </w:rPr>
        <w:t xml:space="preserve"> και</w:t>
      </w:r>
      <w:r w:rsidR="00191228" w:rsidRPr="00FC2F1B">
        <w:rPr>
          <w:rFonts w:ascii="Arial" w:hAnsi="Arial" w:cs="Arial"/>
          <w:sz w:val="32"/>
          <w:szCs w:val="32"/>
          <w:lang w:val="el-GR"/>
        </w:rPr>
        <w:t xml:space="preserve"> πρόσβαση </w:t>
      </w:r>
      <w:r w:rsidR="00191228" w:rsidRPr="00A76B48">
        <w:rPr>
          <w:rFonts w:ascii="Arial" w:hAnsi="Arial" w:cs="Arial"/>
          <w:sz w:val="32"/>
          <w:szCs w:val="32"/>
          <w:lang w:val="el-GR"/>
        </w:rPr>
        <w:t xml:space="preserve">στο </w:t>
      </w:r>
      <w:r w:rsidR="0078260F">
        <w:rPr>
          <w:rFonts w:ascii="Arial" w:hAnsi="Arial" w:cs="Arial"/>
          <w:sz w:val="32"/>
          <w:szCs w:val="32"/>
          <w:lang w:val="el-GR"/>
        </w:rPr>
        <w:t>Μ</w:t>
      </w:r>
      <w:r w:rsidR="00191228" w:rsidRPr="00A76B48">
        <w:rPr>
          <w:rFonts w:ascii="Arial" w:hAnsi="Arial" w:cs="Arial"/>
          <w:sz w:val="32"/>
          <w:szCs w:val="32"/>
          <w:lang w:val="el-GR"/>
        </w:rPr>
        <w:t>ητρώο</w:t>
      </w:r>
      <w:r w:rsidR="00A76B48" w:rsidRPr="00A76B48">
        <w:rPr>
          <w:rFonts w:ascii="Arial" w:hAnsi="Arial" w:cs="Arial"/>
          <w:sz w:val="32"/>
          <w:szCs w:val="32"/>
          <w:lang w:val="el-GR"/>
        </w:rPr>
        <w:t xml:space="preserve">. </w:t>
      </w:r>
      <w:r w:rsidR="008B5D95">
        <w:rPr>
          <w:rFonts w:ascii="Arial" w:hAnsi="Arial" w:cs="Arial"/>
          <w:sz w:val="32"/>
          <w:szCs w:val="32"/>
          <w:lang w:val="el-GR"/>
        </w:rPr>
        <w:t xml:space="preserve">Η Οδηγία είναι αναρτημένη στην ιστοσελίδα της Επιτροπής και προτρέπω όλους τους ενδιαφερόμενους </w:t>
      </w:r>
      <w:r>
        <w:rPr>
          <w:rFonts w:ascii="Arial" w:hAnsi="Arial" w:cs="Arial"/>
          <w:sz w:val="32"/>
          <w:szCs w:val="32"/>
          <w:lang w:val="el-GR"/>
        </w:rPr>
        <w:t xml:space="preserve">να </w:t>
      </w:r>
      <w:r w:rsidR="008B5D95">
        <w:rPr>
          <w:rFonts w:ascii="Arial" w:hAnsi="Arial" w:cs="Arial"/>
          <w:sz w:val="32"/>
          <w:szCs w:val="32"/>
          <w:lang w:val="el-GR"/>
        </w:rPr>
        <w:t>την μελετήσουν σε περίπτωση που δεν το έχουν πράξει</w:t>
      </w:r>
      <w:r w:rsidR="009D50D1">
        <w:rPr>
          <w:rFonts w:ascii="Arial" w:hAnsi="Arial" w:cs="Arial"/>
          <w:sz w:val="32"/>
          <w:szCs w:val="32"/>
          <w:lang w:val="el-GR"/>
        </w:rPr>
        <w:t xml:space="preserve"> ήδη</w:t>
      </w:r>
      <w:r w:rsidR="008B5D95">
        <w:rPr>
          <w:rFonts w:ascii="Arial" w:hAnsi="Arial" w:cs="Arial"/>
          <w:sz w:val="32"/>
          <w:szCs w:val="32"/>
          <w:lang w:val="el-GR"/>
        </w:rPr>
        <w:t xml:space="preserve">. </w:t>
      </w:r>
      <w:r w:rsidR="00A76B48" w:rsidRPr="00A76B48">
        <w:rPr>
          <w:rFonts w:ascii="Arial" w:hAnsi="Arial" w:cs="Arial"/>
          <w:sz w:val="32"/>
          <w:szCs w:val="32"/>
          <w:lang w:val="el-GR"/>
        </w:rPr>
        <w:t xml:space="preserve"> </w:t>
      </w:r>
    </w:p>
    <w:p w14:paraId="7BFCC241" w14:textId="77777777" w:rsidR="00A76B48" w:rsidRDefault="00A76B48" w:rsidP="00BC77C5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2AB53D83" w14:textId="0A96D472" w:rsidR="008B1084" w:rsidRPr="008B1084" w:rsidRDefault="008B1084" w:rsidP="008B1084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8B1084">
        <w:rPr>
          <w:rFonts w:ascii="Arial" w:hAnsi="Arial" w:cs="Arial"/>
          <w:sz w:val="32"/>
          <w:szCs w:val="32"/>
          <w:lang w:val="el-GR"/>
        </w:rPr>
        <w:t xml:space="preserve">Πέραν </w:t>
      </w:r>
      <w:r w:rsidR="00687966">
        <w:rPr>
          <w:rFonts w:ascii="Arial" w:hAnsi="Arial" w:cs="Arial"/>
          <w:sz w:val="32"/>
          <w:szCs w:val="32"/>
          <w:lang w:val="el-GR"/>
        </w:rPr>
        <w:t xml:space="preserve">της </w:t>
      </w:r>
      <w:r w:rsidRPr="008B1084">
        <w:rPr>
          <w:rFonts w:ascii="Arial" w:hAnsi="Arial" w:cs="Arial"/>
          <w:sz w:val="32"/>
          <w:szCs w:val="32"/>
          <w:lang w:val="el-GR"/>
        </w:rPr>
        <w:t>Επιτροπή</w:t>
      </w:r>
      <w:r w:rsidR="0078260F">
        <w:rPr>
          <w:rFonts w:ascii="Arial" w:hAnsi="Arial" w:cs="Arial"/>
          <w:sz w:val="32"/>
          <w:szCs w:val="32"/>
          <w:lang w:val="el-GR"/>
        </w:rPr>
        <w:t>ς</w:t>
      </w:r>
      <w:r w:rsidRPr="008B1084">
        <w:rPr>
          <w:rFonts w:ascii="Arial" w:hAnsi="Arial" w:cs="Arial"/>
          <w:sz w:val="32"/>
          <w:szCs w:val="32"/>
          <w:lang w:val="el-GR"/>
        </w:rPr>
        <w:t xml:space="preserve"> Κεφαλαιαγοράς, απρόσκοπτη πρόσβαση στο Μητρώο Εμπιστευμάτων θα έχουν όλες οι εποπτικές Αρχές</w:t>
      </w:r>
      <w:r w:rsidR="00B3767E">
        <w:rPr>
          <w:rFonts w:ascii="Arial" w:hAnsi="Arial" w:cs="Arial"/>
          <w:sz w:val="32"/>
          <w:szCs w:val="32"/>
          <w:lang w:val="el-GR"/>
        </w:rPr>
        <w:t xml:space="preserve"> για την καταπολέμηση</w:t>
      </w:r>
      <w:r w:rsidR="00B3767E" w:rsidRPr="00FC2F1B">
        <w:rPr>
          <w:rFonts w:ascii="Arial" w:hAnsi="Arial" w:cs="Arial"/>
          <w:sz w:val="32"/>
          <w:szCs w:val="32"/>
          <w:lang w:val="el-GR"/>
        </w:rPr>
        <w:t xml:space="preserve"> της νομιμοποίησης εσόδων από παράνομες δραστηριότητες και χρηματοδότησης της τρομοκρατίας</w:t>
      </w:r>
      <w:r w:rsidRPr="008B1084">
        <w:rPr>
          <w:rFonts w:ascii="Arial" w:hAnsi="Arial" w:cs="Arial"/>
          <w:sz w:val="32"/>
          <w:szCs w:val="32"/>
          <w:lang w:val="el-GR"/>
        </w:rPr>
        <w:t xml:space="preserve">, το Τμήμα Τελωνείων, το Τμήμα Φορολογίας, η </w:t>
      </w:r>
      <w:r w:rsidR="00B3767E">
        <w:rPr>
          <w:rFonts w:ascii="Arial" w:hAnsi="Arial" w:cs="Arial"/>
          <w:sz w:val="32"/>
          <w:szCs w:val="32"/>
          <w:lang w:val="el-GR"/>
        </w:rPr>
        <w:t>ΜΟΚΑΣ</w:t>
      </w:r>
      <w:r w:rsidRPr="008B1084">
        <w:rPr>
          <w:rFonts w:ascii="Arial" w:hAnsi="Arial" w:cs="Arial"/>
          <w:sz w:val="32"/>
          <w:szCs w:val="32"/>
          <w:lang w:val="el-GR"/>
        </w:rPr>
        <w:t xml:space="preserve"> και η Αστυνομία, στο πλαίσιο των αρμοδιοτήτων τους. Επίσης, θα έχουν τη δυνατότητα να παρέχουν εγκαίρως τις πληροφορίες για τους πραγματικούς δικαιούχους των </w:t>
      </w:r>
      <w:proofErr w:type="spellStart"/>
      <w:r w:rsidRPr="008B1084">
        <w:rPr>
          <w:rFonts w:ascii="Arial" w:hAnsi="Arial" w:cs="Arial"/>
          <w:sz w:val="32"/>
          <w:szCs w:val="32"/>
          <w:lang w:val="el-GR"/>
        </w:rPr>
        <w:t>εμπιστευμάτων</w:t>
      </w:r>
      <w:proofErr w:type="spellEnd"/>
      <w:r w:rsidRPr="008B1084">
        <w:rPr>
          <w:rFonts w:ascii="Arial" w:hAnsi="Arial" w:cs="Arial"/>
          <w:sz w:val="32"/>
          <w:szCs w:val="32"/>
          <w:lang w:val="el-GR"/>
        </w:rPr>
        <w:t xml:space="preserve"> στις </w:t>
      </w:r>
      <w:r w:rsidRPr="00687966">
        <w:rPr>
          <w:rFonts w:ascii="Arial" w:hAnsi="Arial" w:cs="Arial"/>
          <w:sz w:val="32"/>
          <w:szCs w:val="32"/>
          <w:lang w:val="el-GR"/>
        </w:rPr>
        <w:t xml:space="preserve">αντίστοιχες αρμόδιες Αρχές άλλων κρατών - μελών. </w:t>
      </w:r>
      <w:r w:rsidR="00687966" w:rsidRPr="00687966">
        <w:rPr>
          <w:rFonts w:ascii="Arial" w:hAnsi="Arial" w:cs="Arial"/>
          <w:sz w:val="32"/>
          <w:szCs w:val="32"/>
          <w:lang w:val="el-GR"/>
        </w:rPr>
        <w:t>Επ</w:t>
      </w:r>
      <w:r w:rsidR="00687966">
        <w:rPr>
          <w:rFonts w:ascii="Arial" w:hAnsi="Arial" w:cs="Arial"/>
          <w:sz w:val="32"/>
          <w:szCs w:val="32"/>
          <w:lang w:val="el-GR"/>
        </w:rPr>
        <w:t>ιπλέον,</w:t>
      </w:r>
      <w:r w:rsidR="00687966" w:rsidRPr="00687966">
        <w:rPr>
          <w:rFonts w:ascii="Arial" w:hAnsi="Arial" w:cs="Arial"/>
          <w:sz w:val="32"/>
          <w:szCs w:val="32"/>
          <w:lang w:val="el-GR"/>
        </w:rPr>
        <w:t xml:space="preserve"> </w:t>
      </w:r>
      <w:r w:rsidR="00687966">
        <w:rPr>
          <w:rFonts w:ascii="Arial" w:hAnsi="Arial" w:cs="Arial"/>
          <w:sz w:val="32"/>
          <w:szCs w:val="32"/>
          <w:lang w:val="el-GR"/>
        </w:rPr>
        <w:t xml:space="preserve">πρόσβαση στο Μητρώο, </w:t>
      </w:r>
      <w:r w:rsidR="00687966" w:rsidRPr="00687966">
        <w:rPr>
          <w:rFonts w:ascii="Arial" w:hAnsi="Arial" w:cs="Arial"/>
          <w:sz w:val="32"/>
          <w:szCs w:val="32"/>
          <w:lang w:val="el-GR"/>
        </w:rPr>
        <w:t>θα έχουν οι υπόχρεες οντότητες στ</w:t>
      </w:r>
      <w:r w:rsidR="00F34296">
        <w:rPr>
          <w:rFonts w:ascii="Arial" w:hAnsi="Arial" w:cs="Arial"/>
          <w:sz w:val="32"/>
          <w:szCs w:val="32"/>
          <w:lang w:val="el-GR"/>
        </w:rPr>
        <w:t>ο</w:t>
      </w:r>
      <w:r w:rsidR="00687966" w:rsidRPr="00687966">
        <w:rPr>
          <w:rFonts w:ascii="Arial" w:hAnsi="Arial" w:cs="Arial"/>
          <w:sz w:val="32"/>
          <w:szCs w:val="32"/>
          <w:lang w:val="el-GR"/>
        </w:rPr>
        <w:t xml:space="preserve"> πλαίσι</w:t>
      </w:r>
      <w:r w:rsidR="00F34296">
        <w:rPr>
          <w:rFonts w:ascii="Arial" w:hAnsi="Arial" w:cs="Arial"/>
          <w:sz w:val="32"/>
          <w:szCs w:val="32"/>
          <w:lang w:val="el-GR"/>
        </w:rPr>
        <w:t>ο της</w:t>
      </w:r>
      <w:r w:rsidR="00687966" w:rsidRPr="00687966">
        <w:rPr>
          <w:rFonts w:ascii="Arial" w:hAnsi="Arial" w:cs="Arial"/>
          <w:sz w:val="32"/>
          <w:szCs w:val="32"/>
          <w:lang w:val="el-GR"/>
        </w:rPr>
        <w:t xml:space="preserve"> </w:t>
      </w:r>
      <w:r w:rsidR="00687966" w:rsidRPr="0078260F">
        <w:rPr>
          <w:rFonts w:ascii="Arial" w:hAnsi="Arial" w:cs="Arial"/>
          <w:sz w:val="32"/>
          <w:szCs w:val="32"/>
          <w:lang w:val="el-GR"/>
        </w:rPr>
        <w:t xml:space="preserve">λήψης μέτρων δέουσας επιμέλειας και προσδιορισμού ταυτότητας </w:t>
      </w:r>
      <w:r w:rsidR="00B3767E">
        <w:rPr>
          <w:rFonts w:ascii="Arial" w:hAnsi="Arial" w:cs="Arial"/>
          <w:sz w:val="32"/>
          <w:szCs w:val="32"/>
          <w:lang w:val="el-GR"/>
        </w:rPr>
        <w:t>των</w:t>
      </w:r>
      <w:r w:rsidR="00687966" w:rsidRPr="0078260F">
        <w:rPr>
          <w:rFonts w:ascii="Arial" w:hAnsi="Arial" w:cs="Arial"/>
          <w:sz w:val="32"/>
          <w:szCs w:val="32"/>
          <w:lang w:val="el-GR"/>
        </w:rPr>
        <w:t xml:space="preserve"> πελ</w:t>
      </w:r>
      <w:r w:rsidR="00B3767E">
        <w:rPr>
          <w:rFonts w:ascii="Arial" w:hAnsi="Arial" w:cs="Arial"/>
          <w:sz w:val="32"/>
          <w:szCs w:val="32"/>
          <w:lang w:val="el-GR"/>
        </w:rPr>
        <w:t>ατών</w:t>
      </w:r>
      <w:r w:rsidR="00687966" w:rsidRPr="0078260F">
        <w:rPr>
          <w:rFonts w:ascii="Arial" w:hAnsi="Arial" w:cs="Arial"/>
          <w:sz w:val="32"/>
          <w:szCs w:val="32"/>
          <w:lang w:val="el-GR"/>
        </w:rPr>
        <w:t xml:space="preserve"> τους.</w:t>
      </w:r>
    </w:p>
    <w:p w14:paraId="060594D9" w14:textId="77777777" w:rsidR="008B1084" w:rsidRPr="008B1084" w:rsidRDefault="008B1084" w:rsidP="008B1084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1F2BFC89" w14:textId="77777777" w:rsidR="00EF234C" w:rsidRDefault="00BC77C5" w:rsidP="00EC09E1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 xml:space="preserve">Επίσης, </w:t>
      </w:r>
      <w:r w:rsidR="008B1084" w:rsidRPr="00BC77C5">
        <w:rPr>
          <w:rFonts w:ascii="Arial" w:hAnsi="Arial" w:cs="Arial"/>
          <w:sz w:val="32"/>
          <w:szCs w:val="32"/>
          <w:lang w:val="el-GR"/>
        </w:rPr>
        <w:t xml:space="preserve">κατόπιν αιτήματός </w:t>
      </w:r>
      <w:r w:rsidR="008B1084">
        <w:rPr>
          <w:rFonts w:ascii="Arial" w:hAnsi="Arial" w:cs="Arial"/>
          <w:sz w:val="32"/>
          <w:szCs w:val="32"/>
          <w:lang w:val="el-GR"/>
        </w:rPr>
        <w:t>τους</w:t>
      </w:r>
      <w:r w:rsidR="008B1084" w:rsidRPr="00BC77C5">
        <w:rPr>
          <w:rFonts w:ascii="Arial" w:hAnsi="Arial" w:cs="Arial"/>
          <w:sz w:val="32"/>
          <w:szCs w:val="32"/>
          <w:lang w:val="el-GR"/>
        </w:rPr>
        <w:t xml:space="preserve"> στην Επιτροπή Κεφαλαιαγοράς,</w:t>
      </w:r>
      <w:r w:rsidR="008B1084">
        <w:rPr>
          <w:rFonts w:ascii="Arial" w:hAnsi="Arial" w:cs="Arial"/>
          <w:sz w:val="32"/>
          <w:szCs w:val="32"/>
          <w:lang w:val="el-GR"/>
        </w:rPr>
        <w:t xml:space="preserve"> </w:t>
      </w:r>
      <w:r>
        <w:rPr>
          <w:rFonts w:ascii="Arial" w:hAnsi="Arial" w:cs="Arial"/>
          <w:sz w:val="32"/>
          <w:szCs w:val="32"/>
          <w:lang w:val="el-GR"/>
        </w:rPr>
        <w:t xml:space="preserve">θα μπορούν να έχουν πρόσβαση </w:t>
      </w:r>
      <w:r w:rsidR="008B1084">
        <w:rPr>
          <w:rFonts w:ascii="Arial" w:hAnsi="Arial" w:cs="Arial"/>
          <w:sz w:val="32"/>
          <w:szCs w:val="32"/>
          <w:lang w:val="el-GR"/>
        </w:rPr>
        <w:t xml:space="preserve">στο </w:t>
      </w:r>
      <w:r w:rsidR="008B1084">
        <w:rPr>
          <w:rFonts w:ascii="Arial" w:hAnsi="Arial" w:cs="Arial"/>
          <w:sz w:val="32"/>
          <w:szCs w:val="32"/>
          <w:lang w:val="el-GR"/>
        </w:rPr>
        <w:lastRenderedPageBreak/>
        <w:t>Μητρώο</w:t>
      </w:r>
      <w:r w:rsidR="00984EF4">
        <w:rPr>
          <w:rFonts w:ascii="Arial" w:hAnsi="Arial" w:cs="Arial"/>
          <w:sz w:val="32"/>
          <w:szCs w:val="32"/>
          <w:lang w:val="el-GR"/>
        </w:rPr>
        <w:t>,</w:t>
      </w:r>
      <w:r w:rsidR="008B1084">
        <w:rPr>
          <w:rFonts w:ascii="Arial" w:hAnsi="Arial" w:cs="Arial"/>
          <w:sz w:val="32"/>
          <w:szCs w:val="32"/>
          <w:lang w:val="el-GR"/>
        </w:rPr>
        <w:t xml:space="preserve"> </w:t>
      </w:r>
      <w:r w:rsidR="008B1084" w:rsidRPr="008B1084">
        <w:rPr>
          <w:rFonts w:ascii="Arial" w:hAnsi="Arial" w:cs="Arial"/>
          <w:sz w:val="32"/>
          <w:szCs w:val="32"/>
          <w:lang w:val="el-GR"/>
        </w:rPr>
        <w:t xml:space="preserve">φυσικά και νομικά πρόσωπα που αποδεδειγμένα έχουν έννομο συμφέρον.       </w:t>
      </w:r>
      <w:r w:rsidR="008B1084">
        <w:rPr>
          <w:rFonts w:ascii="Arial" w:hAnsi="Arial" w:cs="Arial"/>
          <w:sz w:val="32"/>
          <w:szCs w:val="32"/>
          <w:lang w:val="el-GR"/>
        </w:rPr>
        <w:t xml:space="preserve"> </w:t>
      </w:r>
    </w:p>
    <w:p w14:paraId="7583D3FB" w14:textId="77777777" w:rsidR="00191228" w:rsidRDefault="00191228" w:rsidP="00EC09E1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</w:p>
    <w:p w14:paraId="5D683792" w14:textId="527D2147" w:rsidR="00E4366E" w:rsidRDefault="00C229E2" w:rsidP="00A76B48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>Καταλήγοντας</w:t>
      </w:r>
      <w:r w:rsidR="00E51F5A">
        <w:rPr>
          <w:rFonts w:ascii="Arial" w:hAnsi="Arial" w:cs="Arial"/>
          <w:sz w:val="32"/>
          <w:szCs w:val="32"/>
          <w:lang w:val="el-GR"/>
        </w:rPr>
        <w:t>,</w:t>
      </w:r>
      <w:r w:rsidR="00E4366E">
        <w:rPr>
          <w:rFonts w:ascii="Arial" w:hAnsi="Arial" w:cs="Arial"/>
          <w:sz w:val="32"/>
          <w:szCs w:val="32"/>
          <w:lang w:val="el-GR"/>
        </w:rPr>
        <w:t xml:space="preserve"> θα ήθελα ν</w:t>
      </w:r>
      <w:r w:rsidR="009D50D1">
        <w:rPr>
          <w:rFonts w:ascii="Arial" w:hAnsi="Arial" w:cs="Arial"/>
          <w:sz w:val="32"/>
          <w:szCs w:val="32"/>
          <w:lang w:val="el-GR"/>
        </w:rPr>
        <w:t xml:space="preserve">α </w:t>
      </w:r>
      <w:r>
        <w:rPr>
          <w:rFonts w:ascii="Arial" w:hAnsi="Arial" w:cs="Arial"/>
          <w:sz w:val="32"/>
          <w:szCs w:val="32"/>
          <w:lang w:val="el-GR"/>
        </w:rPr>
        <w:t xml:space="preserve">υπογραμμίσω </w:t>
      </w:r>
      <w:r w:rsidR="009D50D1">
        <w:rPr>
          <w:rFonts w:ascii="Arial" w:hAnsi="Arial" w:cs="Arial"/>
          <w:sz w:val="32"/>
          <w:szCs w:val="32"/>
          <w:lang w:val="el-GR"/>
        </w:rPr>
        <w:t>ότι πρόκειται για ένα μεγάλο έργο</w:t>
      </w:r>
      <w:r>
        <w:rPr>
          <w:rFonts w:ascii="Arial" w:hAnsi="Arial" w:cs="Arial"/>
          <w:sz w:val="32"/>
          <w:szCs w:val="32"/>
          <w:lang w:val="el-GR"/>
        </w:rPr>
        <w:t xml:space="preserve">, αποτέλεσμα </w:t>
      </w:r>
      <w:r w:rsidR="0046558B">
        <w:rPr>
          <w:rFonts w:ascii="Arial" w:hAnsi="Arial" w:cs="Arial"/>
          <w:sz w:val="32"/>
          <w:szCs w:val="32"/>
          <w:lang w:val="el-GR"/>
        </w:rPr>
        <w:t>συλλογική</w:t>
      </w:r>
      <w:r>
        <w:rPr>
          <w:rFonts w:ascii="Arial" w:hAnsi="Arial" w:cs="Arial"/>
          <w:sz w:val="32"/>
          <w:szCs w:val="32"/>
          <w:lang w:val="el-GR"/>
        </w:rPr>
        <w:t>ς</w:t>
      </w:r>
      <w:r w:rsidR="0046558B">
        <w:rPr>
          <w:rFonts w:ascii="Arial" w:hAnsi="Arial" w:cs="Arial"/>
          <w:sz w:val="32"/>
          <w:szCs w:val="32"/>
          <w:lang w:val="el-GR"/>
        </w:rPr>
        <w:t xml:space="preserve"> προσπ</w:t>
      </w:r>
      <w:r w:rsidR="00A76B48">
        <w:rPr>
          <w:rFonts w:ascii="Arial" w:hAnsi="Arial" w:cs="Arial"/>
          <w:sz w:val="32"/>
          <w:szCs w:val="32"/>
          <w:lang w:val="el-GR"/>
        </w:rPr>
        <w:t>άθεια</w:t>
      </w:r>
      <w:r>
        <w:rPr>
          <w:rFonts w:ascii="Arial" w:hAnsi="Arial" w:cs="Arial"/>
          <w:sz w:val="32"/>
          <w:szCs w:val="32"/>
          <w:lang w:val="el-GR"/>
        </w:rPr>
        <w:t>ς</w:t>
      </w:r>
      <w:r w:rsidR="00A76B48">
        <w:rPr>
          <w:rFonts w:ascii="Arial" w:hAnsi="Arial" w:cs="Arial"/>
          <w:sz w:val="32"/>
          <w:szCs w:val="32"/>
          <w:lang w:val="el-GR"/>
        </w:rPr>
        <w:t xml:space="preserve"> και θα ήθελα </w:t>
      </w:r>
      <w:r>
        <w:rPr>
          <w:rFonts w:ascii="Arial" w:hAnsi="Arial" w:cs="Arial"/>
          <w:sz w:val="32"/>
          <w:szCs w:val="32"/>
          <w:lang w:val="el-GR"/>
        </w:rPr>
        <w:t xml:space="preserve">με αυτή την ευκαιρία </w:t>
      </w:r>
      <w:r w:rsidR="00A76B48">
        <w:rPr>
          <w:rFonts w:ascii="Arial" w:hAnsi="Arial" w:cs="Arial"/>
          <w:sz w:val="32"/>
          <w:szCs w:val="32"/>
          <w:lang w:val="el-GR"/>
        </w:rPr>
        <w:t xml:space="preserve">να </w:t>
      </w:r>
      <w:r>
        <w:rPr>
          <w:rFonts w:ascii="Arial" w:hAnsi="Arial" w:cs="Arial"/>
          <w:sz w:val="32"/>
          <w:szCs w:val="32"/>
          <w:lang w:val="el-GR"/>
        </w:rPr>
        <w:t xml:space="preserve">εκφράσω θερμές ευχαριστίες σε </w:t>
      </w:r>
      <w:r w:rsidR="00A76B48">
        <w:rPr>
          <w:rFonts w:ascii="Arial" w:hAnsi="Arial" w:cs="Arial"/>
          <w:sz w:val="32"/>
          <w:szCs w:val="32"/>
          <w:lang w:val="el-GR"/>
        </w:rPr>
        <w:t xml:space="preserve">όλη την ομάδα έργου </w:t>
      </w:r>
      <w:r w:rsidR="009D50D1">
        <w:rPr>
          <w:rFonts w:ascii="Arial" w:hAnsi="Arial" w:cs="Arial"/>
          <w:sz w:val="32"/>
          <w:szCs w:val="32"/>
          <w:lang w:val="el-GR"/>
        </w:rPr>
        <w:t xml:space="preserve">της Επιτροπής Κεφαλαιαγοράς </w:t>
      </w:r>
      <w:r w:rsidR="00A76B48">
        <w:rPr>
          <w:rFonts w:ascii="Arial" w:hAnsi="Arial" w:cs="Arial"/>
          <w:sz w:val="32"/>
          <w:szCs w:val="32"/>
          <w:lang w:val="el-GR"/>
        </w:rPr>
        <w:t>και ειδικότερα τ</w:t>
      </w:r>
      <w:r w:rsidR="009D50D1">
        <w:rPr>
          <w:rFonts w:ascii="Arial" w:hAnsi="Arial" w:cs="Arial"/>
          <w:sz w:val="32"/>
          <w:szCs w:val="32"/>
          <w:lang w:val="el-GR"/>
        </w:rPr>
        <w:t>ο</w:t>
      </w:r>
      <w:r w:rsidR="00A76B48">
        <w:rPr>
          <w:rFonts w:ascii="Arial" w:hAnsi="Arial" w:cs="Arial"/>
          <w:sz w:val="32"/>
          <w:szCs w:val="32"/>
          <w:lang w:val="el-GR"/>
        </w:rPr>
        <w:t xml:space="preserve"> Τμήμα</w:t>
      </w:r>
      <w:r w:rsidR="009D50D1">
        <w:rPr>
          <w:rFonts w:ascii="Arial" w:hAnsi="Arial" w:cs="Arial"/>
          <w:sz w:val="32"/>
          <w:szCs w:val="32"/>
          <w:lang w:val="el-GR"/>
        </w:rPr>
        <w:t xml:space="preserve"> </w:t>
      </w:r>
      <w:r w:rsidR="009D50D1" w:rsidRPr="009D50D1">
        <w:rPr>
          <w:rFonts w:ascii="Arial" w:hAnsi="Arial" w:cs="Arial"/>
          <w:sz w:val="32"/>
          <w:szCs w:val="32"/>
          <w:lang w:val="el-GR"/>
        </w:rPr>
        <w:t>Παρεμπόδισης Νομιμοποίησης Εσόδων από Παράνομες Δραστηριότητες</w:t>
      </w:r>
      <w:r w:rsidR="009D50D1">
        <w:rPr>
          <w:rFonts w:ascii="Arial" w:hAnsi="Arial" w:cs="Arial"/>
          <w:sz w:val="32"/>
          <w:szCs w:val="32"/>
          <w:lang w:val="el-GR"/>
        </w:rPr>
        <w:t>, το Τμήμα</w:t>
      </w:r>
      <w:r w:rsidR="00A76B48">
        <w:rPr>
          <w:rFonts w:ascii="Arial" w:hAnsi="Arial" w:cs="Arial"/>
          <w:sz w:val="32"/>
          <w:szCs w:val="32"/>
          <w:lang w:val="el-GR"/>
        </w:rPr>
        <w:t xml:space="preserve"> Πληροφορικής και </w:t>
      </w:r>
      <w:r w:rsidR="009D50D1">
        <w:rPr>
          <w:rFonts w:ascii="Arial" w:hAnsi="Arial" w:cs="Arial"/>
          <w:sz w:val="32"/>
          <w:szCs w:val="32"/>
          <w:lang w:val="el-GR"/>
        </w:rPr>
        <w:t>Εργασιών</w:t>
      </w:r>
      <w:r w:rsidR="00E51F5A">
        <w:rPr>
          <w:rFonts w:ascii="Arial" w:hAnsi="Arial" w:cs="Arial"/>
          <w:sz w:val="32"/>
          <w:szCs w:val="32"/>
          <w:lang w:val="el-GR"/>
        </w:rPr>
        <w:t xml:space="preserve">, </w:t>
      </w:r>
      <w:r w:rsidR="009D50D1">
        <w:rPr>
          <w:rFonts w:ascii="Arial" w:hAnsi="Arial" w:cs="Arial"/>
          <w:sz w:val="32"/>
          <w:szCs w:val="32"/>
          <w:lang w:val="el-GR"/>
        </w:rPr>
        <w:t xml:space="preserve">το </w:t>
      </w:r>
      <w:r w:rsidR="009D50D1" w:rsidRPr="009D50D1">
        <w:rPr>
          <w:rFonts w:ascii="Arial" w:hAnsi="Arial" w:cs="Arial"/>
          <w:sz w:val="32"/>
          <w:szCs w:val="32"/>
          <w:lang w:val="el-GR"/>
        </w:rPr>
        <w:t>Τμήμα Οικονομικών Υπηρεσιών, Προσωπικού και Εκπαίδευσης</w:t>
      </w:r>
      <w:r w:rsidR="00E51F5A">
        <w:rPr>
          <w:rFonts w:ascii="Arial" w:hAnsi="Arial" w:cs="Arial"/>
          <w:sz w:val="32"/>
          <w:szCs w:val="32"/>
          <w:lang w:val="el-GR"/>
        </w:rPr>
        <w:t xml:space="preserve">, καθώς και </w:t>
      </w:r>
      <w:r w:rsidR="009D50D1">
        <w:rPr>
          <w:rFonts w:ascii="Arial" w:hAnsi="Arial" w:cs="Arial"/>
          <w:sz w:val="32"/>
          <w:szCs w:val="32"/>
          <w:lang w:val="el-GR"/>
        </w:rPr>
        <w:t xml:space="preserve">την εταιρεία  </w:t>
      </w:r>
      <w:proofErr w:type="spellStart"/>
      <w:r w:rsidR="00E4366E" w:rsidRPr="00E4366E">
        <w:rPr>
          <w:rFonts w:ascii="Arial" w:hAnsi="Arial" w:cs="Arial"/>
          <w:sz w:val="32"/>
          <w:szCs w:val="32"/>
          <w:lang w:val="el-GR"/>
        </w:rPr>
        <w:t>Cosmos</w:t>
      </w:r>
      <w:proofErr w:type="spellEnd"/>
      <w:r w:rsidR="00E4366E" w:rsidRPr="00E4366E">
        <w:rPr>
          <w:rFonts w:ascii="Arial" w:hAnsi="Arial" w:cs="Arial"/>
          <w:sz w:val="32"/>
          <w:szCs w:val="32"/>
          <w:lang w:val="el-GR"/>
        </w:rPr>
        <w:t xml:space="preserve"> </w:t>
      </w:r>
      <w:proofErr w:type="spellStart"/>
      <w:r w:rsidR="00E4366E" w:rsidRPr="00E4366E">
        <w:rPr>
          <w:rFonts w:ascii="Arial" w:hAnsi="Arial" w:cs="Arial"/>
          <w:sz w:val="32"/>
          <w:szCs w:val="32"/>
          <w:lang w:val="el-GR"/>
        </w:rPr>
        <w:t>Business</w:t>
      </w:r>
      <w:proofErr w:type="spellEnd"/>
      <w:r w:rsidR="00E4366E" w:rsidRPr="00E4366E">
        <w:rPr>
          <w:rFonts w:ascii="Arial" w:hAnsi="Arial" w:cs="Arial"/>
          <w:sz w:val="32"/>
          <w:szCs w:val="32"/>
          <w:lang w:val="el-GR"/>
        </w:rPr>
        <w:t xml:space="preserve"> Systems AEBE </w:t>
      </w:r>
      <w:r w:rsidR="00E4366E">
        <w:rPr>
          <w:rFonts w:ascii="Arial" w:hAnsi="Arial" w:cs="Arial"/>
          <w:sz w:val="32"/>
          <w:szCs w:val="32"/>
          <w:lang w:val="el-GR"/>
        </w:rPr>
        <w:t xml:space="preserve"> για </w:t>
      </w:r>
      <w:r w:rsidR="00E4366E" w:rsidRPr="00E4366E">
        <w:rPr>
          <w:rFonts w:ascii="Arial" w:hAnsi="Arial" w:cs="Arial"/>
          <w:sz w:val="32"/>
          <w:szCs w:val="32"/>
          <w:lang w:val="el-GR"/>
        </w:rPr>
        <w:t>την ανάπτυξη του συστήματος</w:t>
      </w:r>
      <w:r w:rsidR="00E4366E">
        <w:rPr>
          <w:rFonts w:ascii="Arial" w:hAnsi="Arial" w:cs="Arial"/>
          <w:sz w:val="32"/>
          <w:szCs w:val="32"/>
          <w:lang w:val="el-GR"/>
        </w:rPr>
        <w:t xml:space="preserve">. </w:t>
      </w:r>
    </w:p>
    <w:p w14:paraId="0228D1C1" w14:textId="77777777" w:rsidR="00A76B48" w:rsidRDefault="00E4366E" w:rsidP="00A76B48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 xml:space="preserve"> </w:t>
      </w:r>
    </w:p>
    <w:p w14:paraId="6C4356DC" w14:textId="7AC6F646" w:rsidR="00160817" w:rsidRPr="00160817" w:rsidRDefault="00160817" w:rsidP="00160817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>Ως Επιτροπή Κεφαλαιαγοράς</w:t>
      </w:r>
      <w:r w:rsidRPr="00160817">
        <w:rPr>
          <w:rFonts w:ascii="Arial" w:hAnsi="Arial" w:cs="Arial"/>
          <w:sz w:val="32"/>
          <w:szCs w:val="32"/>
          <w:lang w:val="el-GR"/>
        </w:rPr>
        <w:t xml:space="preserve">, πιστεύουμε ότι η διαφάνεια </w:t>
      </w:r>
      <w:r>
        <w:rPr>
          <w:rFonts w:ascii="Arial" w:hAnsi="Arial" w:cs="Arial"/>
          <w:sz w:val="32"/>
          <w:szCs w:val="32"/>
          <w:lang w:val="el-GR"/>
        </w:rPr>
        <w:t>επιτυγχάνεται μέσω της πλήρ</w:t>
      </w:r>
      <w:r w:rsidR="00E51F5A">
        <w:rPr>
          <w:rFonts w:ascii="Arial" w:hAnsi="Arial" w:cs="Arial"/>
          <w:sz w:val="32"/>
          <w:szCs w:val="32"/>
          <w:lang w:val="el-GR"/>
        </w:rPr>
        <w:t>ου</w:t>
      </w:r>
      <w:r>
        <w:rPr>
          <w:rFonts w:ascii="Arial" w:hAnsi="Arial" w:cs="Arial"/>
          <w:sz w:val="32"/>
          <w:szCs w:val="32"/>
          <w:lang w:val="el-GR"/>
        </w:rPr>
        <w:t xml:space="preserve">ς συμμόρφωσης όλων των εποπτευόμενων οντοτήτων με το εκάστοτε θεσμικό πλαίσιο που έχει ως αποτέλεσμα τη διασφάλιση της </w:t>
      </w:r>
      <w:r w:rsidRPr="00160817">
        <w:rPr>
          <w:rFonts w:ascii="Arial" w:hAnsi="Arial" w:cs="Arial"/>
          <w:sz w:val="32"/>
          <w:szCs w:val="32"/>
          <w:lang w:val="el-GR"/>
        </w:rPr>
        <w:t>αξι</w:t>
      </w:r>
      <w:r>
        <w:rPr>
          <w:rFonts w:ascii="Arial" w:hAnsi="Arial" w:cs="Arial"/>
          <w:sz w:val="32"/>
          <w:szCs w:val="32"/>
          <w:lang w:val="el-GR"/>
        </w:rPr>
        <w:t xml:space="preserve">οπιστίας της </w:t>
      </w:r>
      <w:r w:rsidRPr="00160817">
        <w:rPr>
          <w:rFonts w:ascii="Arial" w:hAnsi="Arial" w:cs="Arial"/>
          <w:sz w:val="32"/>
          <w:szCs w:val="32"/>
          <w:lang w:val="el-GR"/>
        </w:rPr>
        <w:t>αγοράς</w:t>
      </w:r>
      <w:r w:rsidR="00E51F5A">
        <w:rPr>
          <w:rFonts w:ascii="Arial" w:hAnsi="Arial" w:cs="Arial"/>
          <w:sz w:val="32"/>
          <w:szCs w:val="32"/>
          <w:lang w:val="el-GR"/>
        </w:rPr>
        <w:t xml:space="preserve">. Η </w:t>
      </w:r>
      <w:r w:rsidRPr="00160817">
        <w:rPr>
          <w:rFonts w:ascii="Arial" w:hAnsi="Arial" w:cs="Arial"/>
          <w:sz w:val="32"/>
          <w:szCs w:val="32"/>
          <w:lang w:val="el-GR"/>
        </w:rPr>
        <w:t xml:space="preserve">αποκάλυψη των πραγματικών δικαιούχων </w:t>
      </w:r>
      <w:r>
        <w:rPr>
          <w:rFonts w:ascii="Arial" w:hAnsi="Arial" w:cs="Arial"/>
          <w:sz w:val="32"/>
          <w:szCs w:val="32"/>
          <w:lang w:val="el-GR"/>
        </w:rPr>
        <w:t xml:space="preserve">των </w:t>
      </w:r>
      <w:r w:rsidRPr="00FC2F1B">
        <w:rPr>
          <w:rFonts w:ascii="Arial" w:hAnsi="Arial" w:cs="Arial"/>
          <w:sz w:val="32"/>
          <w:szCs w:val="32"/>
          <w:lang w:val="el-GR"/>
        </w:rPr>
        <w:t>Ρητών</w:t>
      </w:r>
      <w:r w:rsidR="00BE510B">
        <w:rPr>
          <w:rFonts w:ascii="Arial" w:hAnsi="Arial" w:cs="Arial"/>
          <w:sz w:val="32"/>
          <w:szCs w:val="32"/>
          <w:lang w:val="el-GR"/>
        </w:rPr>
        <w:t xml:space="preserve"> </w:t>
      </w:r>
      <w:r w:rsidRPr="00FC2F1B">
        <w:rPr>
          <w:rFonts w:ascii="Arial" w:hAnsi="Arial" w:cs="Arial"/>
          <w:sz w:val="32"/>
          <w:szCs w:val="32"/>
          <w:lang w:val="el-GR"/>
        </w:rPr>
        <w:t>Εμπιστευμάτων και Παρεμφερών Νομικών Διευθετήσεων</w:t>
      </w:r>
      <w:r w:rsidRPr="00160817">
        <w:rPr>
          <w:rFonts w:ascii="Arial" w:hAnsi="Arial" w:cs="Arial"/>
          <w:sz w:val="32"/>
          <w:szCs w:val="32"/>
          <w:lang w:val="el-GR"/>
        </w:rPr>
        <w:t xml:space="preserve"> είναι ένα σημαντικό βήμα προς αυτή</w:t>
      </w:r>
      <w:r w:rsidR="00E4366E">
        <w:rPr>
          <w:rFonts w:ascii="Arial" w:hAnsi="Arial" w:cs="Arial"/>
          <w:sz w:val="32"/>
          <w:szCs w:val="32"/>
          <w:lang w:val="el-GR"/>
        </w:rPr>
        <w:t>ν</w:t>
      </w:r>
      <w:r w:rsidRPr="00160817">
        <w:rPr>
          <w:rFonts w:ascii="Arial" w:hAnsi="Arial" w:cs="Arial"/>
          <w:sz w:val="32"/>
          <w:szCs w:val="32"/>
          <w:lang w:val="el-GR"/>
        </w:rPr>
        <w:t xml:space="preserve"> την κατεύθυνση.</w:t>
      </w:r>
      <w:r>
        <w:rPr>
          <w:rFonts w:ascii="Arial" w:hAnsi="Arial" w:cs="Arial"/>
          <w:sz w:val="32"/>
          <w:szCs w:val="32"/>
          <w:lang w:val="el-GR"/>
        </w:rPr>
        <w:t xml:space="preserve"> </w:t>
      </w:r>
    </w:p>
    <w:p w14:paraId="6E68336D" w14:textId="77777777" w:rsidR="0077129A" w:rsidRPr="00FC2F1B" w:rsidRDefault="00FE4ADC" w:rsidP="00EC09E1">
      <w:pPr>
        <w:spacing w:line="360" w:lineRule="auto"/>
        <w:jc w:val="both"/>
        <w:rPr>
          <w:rFonts w:ascii="Arial" w:hAnsi="Arial" w:cs="Arial"/>
          <w:sz w:val="32"/>
          <w:szCs w:val="32"/>
          <w:lang w:val="el-GR"/>
        </w:rPr>
      </w:pPr>
      <w:r w:rsidRPr="00FE4ADC">
        <w:rPr>
          <w:rFonts w:ascii="Arial" w:hAnsi="Arial" w:cs="Arial"/>
          <w:b/>
          <w:sz w:val="32"/>
          <w:szCs w:val="32"/>
          <w:lang w:val="el-GR"/>
        </w:rPr>
        <w:t xml:space="preserve">Σας ευχαριστώ για την προσοχή σας. </w:t>
      </w:r>
    </w:p>
    <w:sectPr w:rsidR="0077129A" w:rsidRPr="00FC2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26FFD"/>
    <w:multiLevelType w:val="hybridMultilevel"/>
    <w:tmpl w:val="0BEE0C34"/>
    <w:lvl w:ilvl="0" w:tplc="5B3C74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9A"/>
    <w:rsid w:val="00160817"/>
    <w:rsid w:val="001629A0"/>
    <w:rsid w:val="00191228"/>
    <w:rsid w:val="00192EDC"/>
    <w:rsid w:val="001A55FA"/>
    <w:rsid w:val="001F4B71"/>
    <w:rsid w:val="002410CA"/>
    <w:rsid w:val="00245874"/>
    <w:rsid w:val="0027667D"/>
    <w:rsid w:val="00277825"/>
    <w:rsid w:val="00374BC0"/>
    <w:rsid w:val="0046558B"/>
    <w:rsid w:val="004D203A"/>
    <w:rsid w:val="00525258"/>
    <w:rsid w:val="00536A8C"/>
    <w:rsid w:val="0057769E"/>
    <w:rsid w:val="005F0917"/>
    <w:rsid w:val="005F3F73"/>
    <w:rsid w:val="00687966"/>
    <w:rsid w:val="0077129A"/>
    <w:rsid w:val="0078260F"/>
    <w:rsid w:val="0081362A"/>
    <w:rsid w:val="008B1084"/>
    <w:rsid w:val="008B5D95"/>
    <w:rsid w:val="009079E8"/>
    <w:rsid w:val="00971DFE"/>
    <w:rsid w:val="00984EF4"/>
    <w:rsid w:val="009D50D1"/>
    <w:rsid w:val="009E176B"/>
    <w:rsid w:val="00A67039"/>
    <w:rsid w:val="00A76B48"/>
    <w:rsid w:val="00A77941"/>
    <w:rsid w:val="00B3767E"/>
    <w:rsid w:val="00B728DA"/>
    <w:rsid w:val="00BC77C5"/>
    <w:rsid w:val="00BE510B"/>
    <w:rsid w:val="00C229E2"/>
    <w:rsid w:val="00CA1831"/>
    <w:rsid w:val="00CD02EB"/>
    <w:rsid w:val="00D20B4C"/>
    <w:rsid w:val="00D50A60"/>
    <w:rsid w:val="00DA5185"/>
    <w:rsid w:val="00E4366E"/>
    <w:rsid w:val="00E51F5A"/>
    <w:rsid w:val="00E85F6E"/>
    <w:rsid w:val="00EC09E1"/>
    <w:rsid w:val="00EF234C"/>
    <w:rsid w:val="00F34296"/>
    <w:rsid w:val="00FC2F1B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A7E1"/>
  <w15:chartTrackingRefBased/>
  <w15:docId w15:val="{4593562C-F885-4B5C-BEF5-D0691228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2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7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6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CySEC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Nicolaou</dc:creator>
  <cp:keywords/>
  <dc:description/>
  <cp:lastModifiedBy>Eleni Nicolaou</cp:lastModifiedBy>
  <cp:revision>5</cp:revision>
  <dcterms:created xsi:type="dcterms:W3CDTF">2021-11-08T11:37:00Z</dcterms:created>
  <dcterms:modified xsi:type="dcterms:W3CDTF">2021-11-19T11:14:00Z</dcterms:modified>
</cp:coreProperties>
</file>